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B3" w:rsidRDefault="009E6417">
      <w:pPr>
        <w:rPr>
          <w:sz w:val="40"/>
        </w:rPr>
      </w:pPr>
      <w:r>
        <w:rPr>
          <w:noProof/>
          <w:sz w:val="40"/>
          <w:lang w:eastAsia="tr-TR"/>
        </w:rPr>
        <w:drawing>
          <wp:anchor distT="0" distB="0" distL="114300" distR="114300" simplePos="0" relativeHeight="251662335" behindDoc="1" locked="0" layoutInCell="1" allowOverlap="1">
            <wp:simplePos x="0" y="0"/>
            <wp:positionH relativeFrom="column">
              <wp:posOffset>1239520</wp:posOffset>
            </wp:positionH>
            <wp:positionV relativeFrom="paragraph">
              <wp:posOffset>294005</wp:posOffset>
            </wp:positionV>
            <wp:extent cx="3096260" cy="3096260"/>
            <wp:effectExtent l="0" t="0" r="0" b="0"/>
            <wp:wrapNone/>
            <wp:docPr id="4" name="3 Resim" descr="Babadağ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adağ Logo.png"/>
                    <pic:cNvPicPr/>
                  </pic:nvPicPr>
                  <pic:blipFill>
                    <a:blip r:embed="rId9" cstate="print">
                      <a:lum/>
                    </a:blip>
                    <a:stretch>
                      <a:fillRect/>
                    </a:stretch>
                  </pic:blipFill>
                  <pic:spPr>
                    <a:xfrm>
                      <a:off x="0" y="0"/>
                      <a:ext cx="3096260" cy="3096260"/>
                    </a:xfrm>
                    <a:prstGeom prst="rect">
                      <a:avLst/>
                    </a:prstGeom>
                    <a:effectLst>
                      <a:outerShdw blurRad="50800" dist="50800" dir="5400000" algn="ctr" rotWithShape="0">
                        <a:srgbClr val="000000">
                          <a:alpha val="75000"/>
                        </a:srgbClr>
                      </a:outerShdw>
                    </a:effectLst>
                  </pic:spPr>
                </pic:pic>
              </a:graphicData>
            </a:graphic>
          </wp:anchor>
        </w:drawing>
      </w:r>
    </w:p>
    <w:p w:rsidR="00265FB3" w:rsidRDefault="00265FB3">
      <w:pPr>
        <w:rPr>
          <w:sz w:val="40"/>
        </w:rPr>
      </w:pPr>
    </w:p>
    <w:p w:rsidR="00265FB3" w:rsidRDefault="00265FB3">
      <w:pPr>
        <w:rPr>
          <w:sz w:val="40"/>
        </w:rPr>
      </w:pPr>
    </w:p>
    <w:p w:rsidR="00265FB3" w:rsidRPr="00265FB3" w:rsidRDefault="00265FB3" w:rsidP="00265FB3">
      <w:pPr>
        <w:jc w:val="center"/>
        <w:rPr>
          <w:sz w:val="96"/>
        </w:rPr>
      </w:pPr>
    </w:p>
    <w:p w:rsidR="00265FB3" w:rsidRPr="00265FB3" w:rsidRDefault="00265FB3" w:rsidP="00265FB3">
      <w:pPr>
        <w:jc w:val="center"/>
        <w:rPr>
          <w:sz w:val="96"/>
        </w:rPr>
      </w:pPr>
    </w:p>
    <w:p w:rsidR="009E6417" w:rsidRDefault="009E6417" w:rsidP="009E6417">
      <w:pPr>
        <w:rPr>
          <w:sz w:val="40"/>
        </w:rPr>
      </w:pPr>
    </w:p>
    <w:p w:rsidR="009E6417" w:rsidRDefault="009E6417" w:rsidP="009E6417">
      <w:pPr>
        <w:jc w:val="center"/>
        <w:rPr>
          <w:sz w:val="40"/>
        </w:rPr>
      </w:pPr>
    </w:p>
    <w:p w:rsidR="00D862A9" w:rsidRDefault="009E6417" w:rsidP="009E6417">
      <w:pPr>
        <w:jc w:val="center"/>
        <w:rPr>
          <w:sz w:val="72"/>
          <w:szCs w:val="72"/>
        </w:rPr>
      </w:pPr>
      <w:r w:rsidRPr="009E6417">
        <w:rPr>
          <w:sz w:val="72"/>
          <w:szCs w:val="72"/>
        </w:rPr>
        <w:t xml:space="preserve">BABADAĞ </w:t>
      </w:r>
      <w:r w:rsidR="00D862A9">
        <w:rPr>
          <w:sz w:val="72"/>
          <w:szCs w:val="72"/>
        </w:rPr>
        <w:t xml:space="preserve">İLÇE MİLLİ EĞİTİM MÜDÜRLÜĞÜ </w:t>
      </w:r>
    </w:p>
    <w:p w:rsidR="009E4F7F" w:rsidRDefault="00D862A9" w:rsidP="009E6417">
      <w:pPr>
        <w:jc w:val="center"/>
        <w:rPr>
          <w:sz w:val="72"/>
          <w:szCs w:val="72"/>
        </w:rPr>
      </w:pPr>
      <w:r>
        <w:rPr>
          <w:sz w:val="72"/>
          <w:szCs w:val="72"/>
        </w:rPr>
        <w:t>2015-2019 STRATEJİK PLANI</w:t>
      </w:r>
    </w:p>
    <w:p w:rsidR="009E4F7F" w:rsidRDefault="009E4F7F" w:rsidP="009E6417">
      <w:pPr>
        <w:jc w:val="center"/>
        <w:rPr>
          <w:sz w:val="72"/>
          <w:szCs w:val="72"/>
        </w:rPr>
      </w:pPr>
    </w:p>
    <w:p w:rsidR="009E4F7F" w:rsidRDefault="009E4F7F" w:rsidP="009E6417">
      <w:pPr>
        <w:jc w:val="center"/>
        <w:rPr>
          <w:sz w:val="72"/>
          <w:szCs w:val="72"/>
        </w:rPr>
      </w:pPr>
    </w:p>
    <w:p w:rsidR="009E4F7F" w:rsidRDefault="009E4F7F" w:rsidP="009E4F7F">
      <w:pPr>
        <w:jc w:val="center"/>
        <w:rPr>
          <w:sz w:val="24"/>
          <w:szCs w:val="24"/>
        </w:rPr>
      </w:pPr>
      <w:r>
        <w:rPr>
          <w:sz w:val="24"/>
          <w:szCs w:val="24"/>
        </w:rPr>
        <w:t xml:space="preserve">BABADAĞ </w:t>
      </w:r>
    </w:p>
    <w:p w:rsidR="009E4F7F" w:rsidRPr="00A37932" w:rsidRDefault="009E4F7F" w:rsidP="009E4F7F">
      <w:pPr>
        <w:jc w:val="center"/>
        <w:rPr>
          <w:sz w:val="24"/>
          <w:szCs w:val="24"/>
        </w:rPr>
      </w:pPr>
      <w:r>
        <w:rPr>
          <w:sz w:val="24"/>
          <w:szCs w:val="24"/>
        </w:rPr>
        <w:t>2015</w:t>
      </w:r>
    </w:p>
    <w:p w:rsidR="009C0029" w:rsidRDefault="000E2CCB" w:rsidP="001D6F17">
      <w:pPr>
        <w:jc w:val="center"/>
        <w:rPr>
          <w:sz w:val="96"/>
        </w:rPr>
      </w:pPr>
      <w:r>
        <w:rPr>
          <w:noProof/>
          <w:sz w:val="96"/>
          <w:lang w:eastAsia="tr-TR"/>
        </w:rPr>
        <w:lastRenderedPageBreak/>
        <w:drawing>
          <wp:inline distT="0" distB="0" distL="0" distR="0">
            <wp:extent cx="6343650" cy="80200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 sol cephe cadde giriş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41553" cy="8017399"/>
                    </a:xfrm>
                    <a:prstGeom prst="rect">
                      <a:avLst/>
                    </a:prstGeom>
                  </pic:spPr>
                </pic:pic>
              </a:graphicData>
            </a:graphic>
          </wp:inline>
        </w:drawing>
      </w:r>
    </w:p>
    <w:p w:rsidR="00F273F7" w:rsidRDefault="00F273F7">
      <w:pPr>
        <w:rPr>
          <w:sz w:val="40"/>
        </w:rPr>
      </w:pPr>
    </w:p>
    <w:p w:rsidR="00F273F7" w:rsidRDefault="00F273F7"/>
    <w:p w:rsidR="00265FB3" w:rsidRPr="00F273F7" w:rsidRDefault="00265FB3" w:rsidP="009A6711">
      <w:pPr>
        <w:pStyle w:val="yenistiller"/>
      </w:pPr>
      <w:r w:rsidRPr="00F273F7">
        <w:lastRenderedPageBreak/>
        <w:t>İSTİKLAL MARŞI</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Korkma, sönmez bu şafaklarda yüzen al sancak;</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proofErr w:type="gramStart"/>
      <w:r w:rsidRPr="00F273F7">
        <w:rPr>
          <w:rFonts w:ascii="Times New Roman" w:eastAsia="Times New Roman" w:hAnsi="Times New Roman" w:cs="Times New Roman"/>
          <w:color w:val="000000"/>
          <w:lang w:eastAsia="tr-TR"/>
        </w:rPr>
        <w:t>Sönmeden yurdumun üstünde tüten en son ocak.</w:t>
      </w:r>
      <w:proofErr w:type="gramEnd"/>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O benim milletimin yıldızıdır, parlayacak;</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Courier New" w:eastAsia="Times New Roman" w:hAnsi="Courier New" w:cs="Courier New"/>
          <w:color w:val="000000"/>
          <w:lang w:eastAsia="tr-TR"/>
        </w:rPr>
      </w:pPr>
      <w:r w:rsidRPr="00F273F7">
        <w:rPr>
          <w:rFonts w:ascii="Times New Roman" w:eastAsia="Times New Roman" w:hAnsi="Times New Roman" w:cs="Times New Roman"/>
          <w:color w:val="000000"/>
          <w:lang w:eastAsia="tr-TR"/>
        </w:rPr>
        <w:t>O benimdir, o benim milletimindir ancak.</w:t>
      </w:r>
    </w:p>
    <w:p w:rsidR="00F273F7" w:rsidRPr="00F273F7" w:rsidRDefault="00F273F7"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Çatma, kurban olayım, çehrene ey nazlı hilal!</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Kahraman ırkıma bir gül... Ne bu şiddet, bu celal?</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Sana olmaz dökülen kanlarımız sonra helal;</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Courier New" w:eastAsia="Times New Roman" w:hAnsi="Courier New" w:cs="Courier New"/>
          <w:color w:val="000000"/>
          <w:lang w:eastAsia="tr-TR"/>
        </w:rPr>
      </w:pPr>
      <w:r w:rsidRPr="00F273F7">
        <w:rPr>
          <w:rFonts w:ascii="Times New Roman" w:eastAsia="Times New Roman" w:hAnsi="Times New Roman" w:cs="Times New Roman"/>
          <w:color w:val="000000"/>
          <w:lang w:eastAsia="tr-TR"/>
        </w:rPr>
        <w:t>Hakkıdır, Hakk'a tapan, milletimin istiklal.</w:t>
      </w:r>
    </w:p>
    <w:p w:rsidR="00F273F7" w:rsidRPr="00F273F7" w:rsidRDefault="00F273F7"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p>
    <w:p w:rsidR="009C0029" w:rsidRPr="00F273F7" w:rsidRDefault="00FC585F"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Pr>
          <w:rFonts w:ascii="Times New Roman" w:eastAsia="Times New Roman" w:hAnsi="Times New Roman" w:cs="Times New Roman"/>
          <w:noProof/>
          <w:color w:val="000000"/>
          <w:lang w:eastAsia="tr-TR"/>
        </w:rPr>
        <w:drawing>
          <wp:anchor distT="0" distB="0" distL="114300" distR="114300" simplePos="0" relativeHeight="251663360" behindDoc="1" locked="0" layoutInCell="1" allowOverlap="1">
            <wp:simplePos x="0" y="0"/>
            <wp:positionH relativeFrom="column">
              <wp:posOffset>982345</wp:posOffset>
            </wp:positionH>
            <wp:positionV relativeFrom="paragraph">
              <wp:posOffset>-1270</wp:posOffset>
            </wp:positionV>
            <wp:extent cx="4630420" cy="4364355"/>
            <wp:effectExtent l="19050" t="0" r="0" b="0"/>
            <wp:wrapNone/>
            <wp:docPr id="2" name="Resim 4"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cepdestek.com/help/dd-resim/istiklal-1.jpg"/>
                    <pic:cNvPicPr>
                      <a:picLocks noChangeAspect="1" noChangeArrowheads="1"/>
                    </pic:cNvPicPr>
                  </pic:nvPicPr>
                  <pic:blipFill>
                    <a:blip r:embed="rId11" cstate="print">
                      <a:lum bright="60000"/>
                    </a:blip>
                    <a:srcRect/>
                    <a:stretch>
                      <a:fillRect/>
                    </a:stretch>
                  </pic:blipFill>
                  <pic:spPr bwMode="auto">
                    <a:xfrm>
                      <a:off x="0" y="0"/>
                      <a:ext cx="4630420" cy="4364355"/>
                    </a:xfrm>
                    <a:prstGeom prst="rect">
                      <a:avLst/>
                    </a:prstGeom>
                    <a:noFill/>
                    <a:ln w="9525">
                      <a:noFill/>
                      <a:miter lim="800000"/>
                      <a:headEnd/>
                      <a:tailEnd/>
                    </a:ln>
                  </pic:spPr>
                </pic:pic>
              </a:graphicData>
            </a:graphic>
          </wp:anchor>
        </w:drawing>
      </w:r>
      <w:r w:rsidR="009C0029" w:rsidRPr="00F273F7">
        <w:rPr>
          <w:rFonts w:ascii="Times New Roman" w:eastAsia="Times New Roman" w:hAnsi="Times New Roman" w:cs="Times New Roman"/>
          <w:color w:val="000000"/>
          <w:lang w:eastAsia="tr-TR"/>
        </w:rPr>
        <w:t>Ben ezelden beridir hür yaşadım, hür yaşarım.</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Hangi çılgın bana zincir vuracakmış? Şaşarım!</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Kükremiş sel gibiyim: Bendimi çiğner, aşarım;</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Courier New" w:eastAsia="Times New Roman" w:hAnsi="Courier New" w:cs="Courier New"/>
          <w:color w:val="000000"/>
          <w:lang w:eastAsia="tr-TR"/>
        </w:rPr>
      </w:pPr>
      <w:r w:rsidRPr="00F273F7">
        <w:rPr>
          <w:rFonts w:ascii="Times New Roman" w:eastAsia="Times New Roman" w:hAnsi="Times New Roman" w:cs="Times New Roman"/>
          <w:color w:val="000000"/>
          <w:lang w:eastAsia="tr-TR"/>
        </w:rPr>
        <w:t>Yırtarım dağları, enginlere sığmam taşarım.</w:t>
      </w:r>
    </w:p>
    <w:p w:rsidR="00F273F7" w:rsidRPr="00F273F7" w:rsidRDefault="00F273F7"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proofErr w:type="spellStart"/>
      <w:r w:rsidRPr="00F273F7">
        <w:rPr>
          <w:rFonts w:ascii="Times New Roman" w:eastAsia="Times New Roman" w:hAnsi="Times New Roman" w:cs="Times New Roman"/>
          <w:color w:val="000000"/>
          <w:lang w:eastAsia="tr-TR"/>
        </w:rPr>
        <w:t>Garb'ın</w:t>
      </w:r>
      <w:proofErr w:type="spellEnd"/>
      <w:r w:rsidRPr="00F273F7">
        <w:rPr>
          <w:rFonts w:ascii="Times New Roman" w:eastAsia="Times New Roman" w:hAnsi="Times New Roman" w:cs="Times New Roman"/>
          <w:color w:val="000000"/>
          <w:lang w:eastAsia="tr-TR"/>
        </w:rPr>
        <w:t xml:space="preserve"> afakını sarmışsa çelik zırhlı duvar;</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Benim iman dolu göğsüm gibi serhaddim var.</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Ulusun, korkma! Nasıl böyle bir imanı boğar,</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Courier New" w:eastAsia="Times New Roman" w:hAnsi="Courier New" w:cs="Courier New"/>
          <w:color w:val="000000"/>
          <w:lang w:eastAsia="tr-TR"/>
        </w:rPr>
      </w:pPr>
      <w:r w:rsidRPr="00F273F7">
        <w:rPr>
          <w:rFonts w:ascii="Times New Roman" w:eastAsia="Times New Roman" w:hAnsi="Times New Roman" w:cs="Times New Roman"/>
          <w:color w:val="000000"/>
          <w:lang w:eastAsia="tr-TR"/>
        </w:rPr>
        <w:t>''Medeniyet!'' dediğin tek dişi kalmış canavar?</w:t>
      </w:r>
    </w:p>
    <w:p w:rsidR="00F273F7" w:rsidRPr="00F273F7" w:rsidRDefault="00F273F7"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Arkadaş! Yurduma alçakları uğratma sakın;</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 xml:space="preserve">Siper et gövdeni, dursun bu </w:t>
      </w:r>
      <w:proofErr w:type="gramStart"/>
      <w:r w:rsidRPr="00F273F7">
        <w:rPr>
          <w:rFonts w:ascii="Times New Roman" w:eastAsia="Times New Roman" w:hAnsi="Times New Roman" w:cs="Times New Roman"/>
          <w:color w:val="000000"/>
          <w:lang w:eastAsia="tr-TR"/>
        </w:rPr>
        <w:t>hayasızca</w:t>
      </w:r>
      <w:proofErr w:type="gramEnd"/>
      <w:r w:rsidRPr="00F273F7">
        <w:rPr>
          <w:rFonts w:ascii="Times New Roman" w:eastAsia="Times New Roman" w:hAnsi="Times New Roman" w:cs="Times New Roman"/>
          <w:color w:val="000000"/>
          <w:lang w:eastAsia="tr-TR"/>
        </w:rPr>
        <w:t xml:space="preserve"> akın.</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 xml:space="preserve">Doğacaktır sana </w:t>
      </w:r>
      <w:proofErr w:type="spellStart"/>
      <w:r w:rsidRPr="00F273F7">
        <w:rPr>
          <w:rFonts w:ascii="Times New Roman" w:eastAsia="Times New Roman" w:hAnsi="Times New Roman" w:cs="Times New Roman"/>
          <w:color w:val="000000"/>
          <w:lang w:eastAsia="tr-TR"/>
        </w:rPr>
        <w:t>va'dettiği</w:t>
      </w:r>
      <w:proofErr w:type="spellEnd"/>
      <w:r w:rsidRPr="00F273F7">
        <w:rPr>
          <w:rFonts w:ascii="Times New Roman" w:eastAsia="Times New Roman" w:hAnsi="Times New Roman" w:cs="Times New Roman"/>
          <w:color w:val="000000"/>
          <w:lang w:eastAsia="tr-TR"/>
        </w:rPr>
        <w:t xml:space="preserve"> günler Hakk'ın...</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Courier New" w:eastAsia="Times New Roman" w:hAnsi="Courier New" w:cs="Courier New"/>
          <w:color w:val="000000"/>
          <w:lang w:eastAsia="tr-TR"/>
        </w:rPr>
      </w:pPr>
      <w:r w:rsidRPr="00F273F7">
        <w:rPr>
          <w:rFonts w:ascii="Times New Roman" w:eastAsia="Times New Roman" w:hAnsi="Times New Roman" w:cs="Times New Roman"/>
          <w:color w:val="000000"/>
          <w:lang w:eastAsia="tr-TR"/>
        </w:rPr>
        <w:t>Kim bilir, belki yarın, belki yarından da yakın.</w:t>
      </w:r>
    </w:p>
    <w:p w:rsidR="00F273F7" w:rsidRPr="00F273F7" w:rsidRDefault="00F273F7"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Bastığın yerleri ''toprak!'' diyerek geçme, tanı!</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Düşün altındaki binlerce kefensiz yatanı.</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 xml:space="preserve">Sen </w:t>
      </w:r>
      <w:proofErr w:type="spellStart"/>
      <w:r w:rsidRPr="00F273F7">
        <w:rPr>
          <w:rFonts w:ascii="Times New Roman" w:eastAsia="Times New Roman" w:hAnsi="Times New Roman" w:cs="Times New Roman"/>
          <w:color w:val="000000"/>
          <w:lang w:eastAsia="tr-TR"/>
        </w:rPr>
        <w:t>şehid</w:t>
      </w:r>
      <w:proofErr w:type="spellEnd"/>
      <w:r w:rsidRPr="00F273F7">
        <w:rPr>
          <w:rFonts w:ascii="Times New Roman" w:eastAsia="Times New Roman" w:hAnsi="Times New Roman" w:cs="Times New Roman"/>
          <w:color w:val="000000"/>
          <w:lang w:eastAsia="tr-TR"/>
        </w:rPr>
        <w:t xml:space="preserve"> oğlusun, incitme, yazıktır, atanı:</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Courier New" w:eastAsia="Times New Roman" w:hAnsi="Courier New" w:cs="Courier New"/>
          <w:color w:val="000000"/>
          <w:lang w:eastAsia="tr-TR"/>
        </w:rPr>
      </w:pPr>
      <w:r w:rsidRPr="00F273F7">
        <w:rPr>
          <w:rFonts w:ascii="Times New Roman" w:eastAsia="Times New Roman" w:hAnsi="Times New Roman" w:cs="Times New Roman"/>
          <w:color w:val="000000"/>
          <w:lang w:eastAsia="tr-TR"/>
        </w:rPr>
        <w:t>Verme, dünyaları alsan da, bu cennet vatanı.</w:t>
      </w:r>
    </w:p>
    <w:p w:rsidR="00F273F7" w:rsidRPr="00F273F7" w:rsidRDefault="00F273F7"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Kim bu cennet vatanın uğruna olmaz ki feda?</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Şüheda fışkıracak toprağı sıksan, şüheda!</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Canı, cananı, bütün varımı alsın da Huda,</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Courier New" w:eastAsia="Times New Roman" w:hAnsi="Courier New" w:cs="Courier New"/>
          <w:color w:val="000000"/>
          <w:lang w:eastAsia="tr-TR"/>
        </w:rPr>
      </w:pPr>
      <w:r w:rsidRPr="00F273F7">
        <w:rPr>
          <w:rFonts w:ascii="Times New Roman" w:eastAsia="Times New Roman" w:hAnsi="Times New Roman" w:cs="Times New Roman"/>
          <w:color w:val="000000"/>
          <w:lang w:eastAsia="tr-TR"/>
        </w:rPr>
        <w:t>Etmesin tek vatanımdan beni dünyada cüda.</w:t>
      </w:r>
    </w:p>
    <w:p w:rsidR="00F273F7" w:rsidRPr="00F273F7" w:rsidRDefault="00F273F7"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p>
    <w:p w:rsidR="009C0029" w:rsidRPr="00F273F7" w:rsidRDefault="009C0029" w:rsidP="00F3114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Ruhumun senden İlahi şudur ancak emeli:</w:t>
      </w:r>
    </w:p>
    <w:p w:rsidR="009C0029" w:rsidRPr="00F273F7" w:rsidRDefault="009C0029" w:rsidP="00F3114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 xml:space="preserve">Değmesin </w:t>
      </w:r>
      <w:proofErr w:type="spellStart"/>
      <w:r w:rsidRPr="00F273F7">
        <w:rPr>
          <w:rFonts w:ascii="Times New Roman" w:eastAsia="Times New Roman" w:hAnsi="Times New Roman" w:cs="Times New Roman"/>
          <w:color w:val="000000"/>
          <w:lang w:eastAsia="tr-TR"/>
        </w:rPr>
        <w:t>ma'bedimin</w:t>
      </w:r>
      <w:proofErr w:type="spellEnd"/>
      <w:r w:rsidRPr="00F273F7">
        <w:rPr>
          <w:rFonts w:ascii="Times New Roman" w:eastAsia="Times New Roman" w:hAnsi="Times New Roman" w:cs="Times New Roman"/>
          <w:color w:val="000000"/>
          <w:lang w:eastAsia="tr-TR"/>
        </w:rPr>
        <w:t xml:space="preserve"> göğsüne </w:t>
      </w:r>
      <w:proofErr w:type="spellStart"/>
      <w:r w:rsidRPr="00F273F7">
        <w:rPr>
          <w:rFonts w:ascii="Times New Roman" w:eastAsia="Times New Roman" w:hAnsi="Times New Roman" w:cs="Times New Roman"/>
          <w:color w:val="000000"/>
          <w:lang w:eastAsia="tr-TR"/>
        </w:rPr>
        <w:t>na</w:t>
      </w:r>
      <w:proofErr w:type="spellEnd"/>
      <w:r w:rsidRPr="00F273F7">
        <w:rPr>
          <w:rFonts w:ascii="Times New Roman" w:eastAsia="Times New Roman" w:hAnsi="Times New Roman" w:cs="Times New Roman"/>
          <w:color w:val="000000"/>
          <w:lang w:eastAsia="tr-TR"/>
        </w:rPr>
        <w:t>-mahrem eli;</w:t>
      </w:r>
    </w:p>
    <w:p w:rsidR="009C0029" w:rsidRPr="00F273F7" w:rsidRDefault="009C0029" w:rsidP="00F3114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Bu ezanlar -- ki şehadetleri dinin temeli --</w:t>
      </w:r>
    </w:p>
    <w:p w:rsidR="009C0029" w:rsidRPr="00F273F7" w:rsidRDefault="009C0029" w:rsidP="00F3114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Courier New" w:eastAsia="Times New Roman" w:hAnsi="Courier New" w:cs="Courier New"/>
          <w:color w:val="000000"/>
          <w:lang w:eastAsia="tr-TR"/>
        </w:rPr>
      </w:pPr>
      <w:r w:rsidRPr="00F273F7">
        <w:rPr>
          <w:rFonts w:ascii="Times New Roman" w:eastAsia="Times New Roman" w:hAnsi="Times New Roman" w:cs="Times New Roman"/>
          <w:color w:val="000000"/>
          <w:lang w:eastAsia="tr-TR"/>
        </w:rPr>
        <w:t>Ebedi, yurdumun üstünde benim inlemeli.</w:t>
      </w:r>
    </w:p>
    <w:p w:rsidR="00F273F7" w:rsidRPr="00F273F7" w:rsidRDefault="00F273F7"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 xml:space="preserve">O zaman </w:t>
      </w:r>
      <w:proofErr w:type="spellStart"/>
      <w:r w:rsidRPr="00F273F7">
        <w:rPr>
          <w:rFonts w:ascii="Times New Roman" w:eastAsia="Times New Roman" w:hAnsi="Times New Roman" w:cs="Times New Roman"/>
          <w:color w:val="000000"/>
          <w:lang w:eastAsia="tr-TR"/>
        </w:rPr>
        <w:t>vecd</w:t>
      </w:r>
      <w:proofErr w:type="spellEnd"/>
      <w:r w:rsidRPr="00F273F7">
        <w:rPr>
          <w:rFonts w:ascii="Times New Roman" w:eastAsia="Times New Roman" w:hAnsi="Times New Roman" w:cs="Times New Roman"/>
          <w:color w:val="000000"/>
          <w:lang w:eastAsia="tr-TR"/>
        </w:rPr>
        <w:t xml:space="preserve"> ile bin secde eder -- varsa -- taşım;</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Her cerihamda, İlahi, boşanıp kanlı yaşım,</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 xml:space="preserve">Fışkırır ruh-i </w:t>
      </w:r>
      <w:proofErr w:type="spellStart"/>
      <w:r w:rsidRPr="00F273F7">
        <w:rPr>
          <w:rFonts w:ascii="Times New Roman" w:eastAsia="Times New Roman" w:hAnsi="Times New Roman" w:cs="Times New Roman"/>
          <w:color w:val="000000"/>
          <w:lang w:eastAsia="tr-TR"/>
        </w:rPr>
        <w:t>mücerred</w:t>
      </w:r>
      <w:proofErr w:type="spellEnd"/>
      <w:r w:rsidRPr="00F273F7">
        <w:rPr>
          <w:rFonts w:ascii="Times New Roman" w:eastAsia="Times New Roman" w:hAnsi="Times New Roman" w:cs="Times New Roman"/>
          <w:color w:val="000000"/>
          <w:lang w:eastAsia="tr-TR"/>
        </w:rPr>
        <w:t xml:space="preserve"> gibi yerden na'şım!</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Courier New" w:eastAsia="Times New Roman" w:hAnsi="Courier New" w:cs="Courier New"/>
          <w:color w:val="000000"/>
          <w:lang w:eastAsia="tr-TR"/>
        </w:rPr>
      </w:pPr>
      <w:r w:rsidRPr="00F273F7">
        <w:rPr>
          <w:rFonts w:ascii="Times New Roman" w:eastAsia="Times New Roman" w:hAnsi="Times New Roman" w:cs="Times New Roman"/>
          <w:color w:val="000000"/>
          <w:lang w:eastAsia="tr-TR"/>
        </w:rPr>
        <w:t>O zaman yükselerek Arş'a değer, belki, başım.</w:t>
      </w:r>
    </w:p>
    <w:p w:rsidR="00F273F7" w:rsidRPr="00F273F7" w:rsidRDefault="00F273F7"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both"/>
        <w:rPr>
          <w:rFonts w:ascii="Times New Roman" w:eastAsia="Times New Roman" w:hAnsi="Times New Roman" w:cs="Times New Roman"/>
          <w:color w:val="000000"/>
          <w:lang w:eastAsia="tr-TR"/>
        </w:rPr>
      </w:pP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Dalgalan sen de şafaklar gibi ey şanlı hilal!</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Olsun artık dökülen kanlarımın hepsi helal.</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proofErr w:type="spellStart"/>
      <w:r w:rsidRPr="00F273F7">
        <w:rPr>
          <w:rFonts w:ascii="Times New Roman" w:eastAsia="Times New Roman" w:hAnsi="Times New Roman" w:cs="Times New Roman"/>
          <w:color w:val="000000"/>
          <w:lang w:eastAsia="tr-TR"/>
        </w:rPr>
        <w:t>Ebediyyen</w:t>
      </w:r>
      <w:proofErr w:type="spellEnd"/>
      <w:r w:rsidRPr="00F273F7">
        <w:rPr>
          <w:rFonts w:ascii="Times New Roman" w:eastAsia="Times New Roman" w:hAnsi="Times New Roman" w:cs="Times New Roman"/>
          <w:color w:val="000000"/>
          <w:lang w:eastAsia="tr-TR"/>
        </w:rPr>
        <w:t xml:space="preserve"> sana yok, ırkıma yok izmihlal:</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color w:val="000000"/>
          <w:lang w:eastAsia="tr-TR"/>
        </w:rPr>
      </w:pPr>
      <w:r w:rsidRPr="00F273F7">
        <w:rPr>
          <w:rFonts w:ascii="Times New Roman" w:eastAsia="Times New Roman" w:hAnsi="Times New Roman" w:cs="Times New Roman"/>
          <w:color w:val="000000"/>
          <w:lang w:eastAsia="tr-TR"/>
        </w:rPr>
        <w:t>Hakkıdır, hür yaşamış, bayrağımın hürriyet;</w:t>
      </w:r>
    </w:p>
    <w:p w:rsidR="009C0029" w:rsidRPr="00F273F7" w:rsidRDefault="009C0029" w:rsidP="00F3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Courier New" w:eastAsia="Times New Roman" w:hAnsi="Courier New" w:cs="Courier New"/>
          <w:color w:val="000000"/>
          <w:lang w:eastAsia="tr-TR"/>
        </w:rPr>
      </w:pPr>
      <w:r w:rsidRPr="00F273F7">
        <w:rPr>
          <w:rFonts w:ascii="Times New Roman" w:eastAsia="Times New Roman" w:hAnsi="Times New Roman" w:cs="Times New Roman"/>
          <w:color w:val="000000"/>
          <w:lang w:eastAsia="tr-TR"/>
        </w:rPr>
        <w:t>Hakkıdır, Hakk'a tapan, milletimin istiklal.</w:t>
      </w:r>
    </w:p>
    <w:p w:rsidR="009C0029" w:rsidRPr="00F273F7" w:rsidRDefault="00E667AC" w:rsidP="00F31145">
      <w:pPr>
        <w:pStyle w:val="HTMLncedenBiimlendirilmi"/>
        <w:shd w:val="clear" w:color="auto" w:fill="FFFFFF"/>
        <w:ind w:left="1832" w:firstLine="2694"/>
        <w:jc w:val="both"/>
        <w:rPr>
          <w:color w:val="000000"/>
          <w:sz w:val="22"/>
          <w:szCs w:val="22"/>
          <w:u w:val="single"/>
        </w:rPr>
      </w:pPr>
      <w:hyperlink r:id="rId12" w:history="1">
        <w:r w:rsidR="009C0029" w:rsidRPr="00F273F7">
          <w:rPr>
            <w:rStyle w:val="Kpr"/>
            <w:rFonts w:ascii="Times New Roman" w:hAnsi="Times New Roman" w:cs="Times New Roman"/>
            <w:sz w:val="22"/>
            <w:szCs w:val="22"/>
          </w:rPr>
          <w:t>Mehmet Akif ERSOY</w:t>
        </w:r>
      </w:hyperlink>
    </w:p>
    <w:p w:rsidR="00265FB3" w:rsidRDefault="00265FB3">
      <w:pPr>
        <w:rPr>
          <w:color w:val="FF0000"/>
          <w:sz w:val="40"/>
        </w:rPr>
      </w:pPr>
    </w:p>
    <w:tbl>
      <w:tblPr>
        <w:tblW w:w="9018" w:type="dxa"/>
        <w:jc w:val="center"/>
        <w:tblCellSpacing w:w="15" w:type="dxa"/>
        <w:tblCellMar>
          <w:top w:w="15" w:type="dxa"/>
          <w:left w:w="15" w:type="dxa"/>
          <w:bottom w:w="15" w:type="dxa"/>
          <w:right w:w="15" w:type="dxa"/>
        </w:tblCellMar>
        <w:tblLook w:val="04A0" w:firstRow="1" w:lastRow="0" w:firstColumn="1" w:lastColumn="0" w:noHBand="0" w:noVBand="1"/>
      </w:tblPr>
      <w:tblGrid>
        <w:gridCol w:w="4300"/>
        <w:gridCol w:w="4718"/>
      </w:tblGrid>
      <w:tr w:rsidR="009C0029" w:rsidRPr="009C0029" w:rsidTr="00D862A9">
        <w:trPr>
          <w:tblCellSpacing w:w="15" w:type="dxa"/>
          <w:jc w:val="center"/>
        </w:trPr>
        <w:tc>
          <w:tcPr>
            <w:tcW w:w="8958" w:type="dxa"/>
            <w:gridSpan w:val="2"/>
            <w:vAlign w:val="center"/>
            <w:hideMark/>
          </w:tcPr>
          <w:p w:rsidR="00B7197A" w:rsidRDefault="00AC57EC" w:rsidP="00D862A9">
            <w:pPr>
              <w:pStyle w:val="Balk2"/>
              <w:jc w:val="center"/>
            </w:pPr>
            <w:bookmarkStart w:id="0" w:name="_Toc429396876"/>
            <w:bookmarkStart w:id="1" w:name="_Toc416447449"/>
            <w:r>
              <w:lastRenderedPageBreak/>
              <w:t>EĞİTİMDE</w:t>
            </w:r>
            <w:r w:rsidR="00B7197A">
              <w:t xml:space="preserve"> YENİ YAKLAŞIM SÜRECİ</w:t>
            </w:r>
            <w:bookmarkEnd w:id="0"/>
          </w:p>
          <w:bookmarkEnd w:id="1"/>
          <w:p w:rsidR="00AC57EC" w:rsidRDefault="00AC57EC" w:rsidP="00AC57EC">
            <w:pPr>
              <w:ind w:firstLine="851"/>
              <w:rPr>
                <w:rFonts w:ascii="Times New Roman" w:hAnsi="Times New Roman" w:cs="Times New Roman"/>
                <w:sz w:val="24"/>
                <w:szCs w:val="24"/>
              </w:rPr>
            </w:pPr>
          </w:p>
          <w:p w:rsidR="00AC57EC" w:rsidRPr="0044135D" w:rsidRDefault="00AC57EC" w:rsidP="00AC57EC">
            <w:pPr>
              <w:ind w:firstLine="851"/>
              <w:rPr>
                <w:rFonts w:ascii="Times New Roman" w:hAnsi="Times New Roman" w:cs="Times New Roman"/>
                <w:sz w:val="24"/>
                <w:szCs w:val="24"/>
              </w:rPr>
            </w:pPr>
          </w:p>
          <w:p w:rsidR="00AC57EC" w:rsidRPr="0044135D" w:rsidRDefault="00AC57EC" w:rsidP="00AC57EC">
            <w:pPr>
              <w:ind w:firstLine="851"/>
              <w:jc w:val="both"/>
              <w:rPr>
                <w:rFonts w:ascii="Times New Roman" w:hAnsi="Times New Roman" w:cs="Times New Roman"/>
                <w:sz w:val="24"/>
                <w:szCs w:val="24"/>
              </w:rPr>
            </w:pPr>
            <w:r w:rsidRPr="0044135D">
              <w:rPr>
                <w:rFonts w:ascii="Times New Roman" w:hAnsi="Times New Roman" w:cs="Times New Roman"/>
                <w:sz w:val="24"/>
                <w:szCs w:val="24"/>
              </w:rPr>
              <w:t xml:space="preserve">Bir süreç olarak yönetim, yapılacak işleri belirleme ve planlama, örgütleme, gerekli kaynakları sağlama ve düzenleme, yönlendirme, koordinasyon ve denetim gibi faaliyet </w:t>
            </w:r>
            <w:r>
              <w:rPr>
                <w:rFonts w:ascii="Times New Roman" w:hAnsi="Times New Roman" w:cs="Times New Roman"/>
                <w:sz w:val="24"/>
                <w:szCs w:val="24"/>
              </w:rPr>
              <w:t>ve</w:t>
            </w:r>
            <w:r w:rsidRPr="0044135D">
              <w:rPr>
                <w:rFonts w:ascii="Times New Roman" w:hAnsi="Times New Roman" w:cs="Times New Roman"/>
                <w:sz w:val="24"/>
                <w:szCs w:val="24"/>
              </w:rPr>
              <w:t xml:space="preserve"> öğelerden meydana gelir. Yönetimin sağlıklı işleyebilmesi planlamanın etkili ve verimli yapılıp, takibinin süreklilik arz etmesi ile mümkündür.</w:t>
            </w:r>
          </w:p>
          <w:p w:rsidR="00AC57EC" w:rsidRPr="0044135D" w:rsidRDefault="00AC57EC" w:rsidP="00AC57EC">
            <w:pPr>
              <w:ind w:firstLine="851"/>
              <w:jc w:val="both"/>
              <w:rPr>
                <w:rFonts w:ascii="Times New Roman" w:hAnsi="Times New Roman" w:cs="Times New Roman"/>
                <w:sz w:val="24"/>
                <w:szCs w:val="24"/>
              </w:rPr>
            </w:pPr>
            <w:r w:rsidRPr="0044135D">
              <w:rPr>
                <w:rFonts w:ascii="Times New Roman" w:hAnsi="Times New Roman" w:cs="Times New Roman"/>
                <w:sz w:val="24"/>
                <w:szCs w:val="24"/>
              </w:rPr>
              <w:t>Eğitim kurumlarımızda planlama, geleceğin şekillenmesindeki belirleyici etkisi sebebiyle diğer kurumlardan daha fazla öneme sahiptir. Eğitimde çağın gereklerine uyum sağlamak, yenilik ve gelişmelere açık olmak gerekli ve elzemdir. Eğitim kurumlarının yenilikçi, gelişmeleri takip eden ve kendilerinden beklenen işlevleri yerine getirebilmeleri iyi bir planlamaya ve bu planın etkin bir şekilde uygulanmasına bağlıdır.</w:t>
            </w:r>
          </w:p>
          <w:p w:rsidR="00AC57EC" w:rsidRDefault="00AC57EC" w:rsidP="00AC57EC">
            <w:pPr>
              <w:ind w:firstLine="851"/>
              <w:jc w:val="both"/>
              <w:rPr>
                <w:rFonts w:ascii="Times New Roman" w:hAnsi="Times New Roman" w:cs="Times New Roman"/>
                <w:sz w:val="24"/>
                <w:szCs w:val="24"/>
              </w:rPr>
            </w:pPr>
            <w:r w:rsidRPr="0044135D">
              <w:rPr>
                <w:rFonts w:ascii="Times New Roman" w:hAnsi="Times New Roman" w:cs="Times New Roman"/>
                <w:sz w:val="24"/>
                <w:szCs w:val="24"/>
              </w:rPr>
              <w:t>Babadağ İlçe Milli Eğitim Müdürlüğünün gelişim ve değişimi benimsemiş, dinamik ve katılımcı temeller üzerine dayanan yapısı 5 yıllık yol haritasını, oluşturduğu Stratejik planında yer alan performans ölçütleri ve stratejileri ile çizmiştir. Bu sebeple Babadağ İlçe Milli Eğitim Müdürlüğünün hazırladığı 5 yıllık Stratejik Plan</w:t>
            </w:r>
            <w:r>
              <w:rPr>
                <w:rFonts w:ascii="Times New Roman" w:hAnsi="Times New Roman" w:cs="Times New Roman"/>
                <w:sz w:val="24"/>
                <w:szCs w:val="24"/>
              </w:rPr>
              <w:t>ı</w:t>
            </w:r>
            <w:r w:rsidRPr="0044135D">
              <w:rPr>
                <w:rFonts w:ascii="Times New Roman" w:hAnsi="Times New Roman" w:cs="Times New Roman"/>
                <w:sz w:val="24"/>
                <w:szCs w:val="24"/>
              </w:rPr>
              <w:t xml:space="preserve"> eğitim hizmetlerinin verimli ve kaliteli sunulmasına katkı sağlayarak, eğitimin güvenli ortamlarda ve etkin bir şekilde sürdürülmesinde </w:t>
            </w:r>
            <w:r>
              <w:rPr>
                <w:rFonts w:ascii="Times New Roman" w:hAnsi="Times New Roman" w:cs="Times New Roman"/>
                <w:sz w:val="24"/>
                <w:szCs w:val="24"/>
              </w:rPr>
              <w:t xml:space="preserve">önemli bir yere sahip olacaktır. </w:t>
            </w:r>
            <w:r w:rsidRPr="0044135D">
              <w:rPr>
                <w:rFonts w:ascii="Times New Roman" w:hAnsi="Times New Roman" w:cs="Times New Roman"/>
                <w:sz w:val="24"/>
                <w:szCs w:val="24"/>
              </w:rPr>
              <w:t xml:space="preserve"> </w:t>
            </w:r>
          </w:p>
          <w:p w:rsidR="00AC57EC" w:rsidRPr="0044135D" w:rsidRDefault="00AC57EC" w:rsidP="00AC57EC">
            <w:pPr>
              <w:ind w:firstLine="851"/>
              <w:jc w:val="both"/>
              <w:rPr>
                <w:rFonts w:ascii="Times New Roman" w:hAnsi="Times New Roman" w:cs="Times New Roman"/>
                <w:sz w:val="24"/>
                <w:szCs w:val="24"/>
              </w:rPr>
            </w:pPr>
            <w:r w:rsidRPr="0044135D">
              <w:rPr>
                <w:rFonts w:ascii="Times New Roman" w:hAnsi="Times New Roman" w:cs="Times New Roman"/>
                <w:sz w:val="24"/>
                <w:szCs w:val="24"/>
              </w:rPr>
              <w:t xml:space="preserve">Babadağ İlçe Milli Eğitim Müdürlüğünün hazırlamış olduğu Stratejik Planla uyumlu olarak yıllık performanslarını Milli Eğitim Bakanlığına bildirmesi ve kamuoyu ile paylaşması, eğitim hizmetlerinin göstergesi olacaktır. </w:t>
            </w:r>
          </w:p>
          <w:p w:rsidR="00AC57EC" w:rsidRDefault="00AC57EC" w:rsidP="00AC57EC">
            <w:pPr>
              <w:ind w:firstLine="851"/>
              <w:jc w:val="both"/>
              <w:rPr>
                <w:rFonts w:ascii="Times New Roman" w:hAnsi="Times New Roman" w:cs="Times New Roman"/>
                <w:sz w:val="24"/>
                <w:szCs w:val="24"/>
              </w:rPr>
            </w:pPr>
            <w:r w:rsidRPr="0044135D">
              <w:rPr>
                <w:rFonts w:ascii="Times New Roman" w:hAnsi="Times New Roman" w:cs="Times New Roman"/>
                <w:sz w:val="24"/>
                <w:szCs w:val="24"/>
              </w:rPr>
              <w:t xml:space="preserve">Eğitimde yeni yaklaşım sürecinde Babadağ İlçe Milli Eğitim Müdürlüğünün hazırladığı 2015-2019 dönemi Stratejik Planın oluşturulması sürecinde emeği geçen tüm personelimize teşekkür ederim. </w:t>
            </w:r>
          </w:p>
          <w:p w:rsidR="00AC57EC" w:rsidRDefault="00AC57EC" w:rsidP="00AC57EC">
            <w:pPr>
              <w:ind w:firstLine="851"/>
              <w:rPr>
                <w:rFonts w:ascii="Times New Roman" w:hAnsi="Times New Roman" w:cs="Times New Roman"/>
                <w:sz w:val="24"/>
                <w:szCs w:val="24"/>
              </w:rPr>
            </w:pPr>
          </w:p>
          <w:p w:rsidR="00AC57EC" w:rsidRDefault="00AC57EC" w:rsidP="00AC57EC">
            <w:pPr>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E4F7F">
              <w:rPr>
                <w:rFonts w:ascii="Times New Roman" w:hAnsi="Times New Roman" w:cs="Times New Roman"/>
                <w:sz w:val="24"/>
                <w:szCs w:val="24"/>
              </w:rPr>
              <w:t>Tevfik KUMBASAR</w:t>
            </w:r>
          </w:p>
          <w:p w:rsidR="00AC57EC" w:rsidRPr="0044135D" w:rsidRDefault="00AC57EC" w:rsidP="00AC57EC">
            <w:pPr>
              <w:ind w:firstLine="851"/>
              <w:jc w:val="right"/>
              <w:rPr>
                <w:rFonts w:ascii="Times New Roman" w:hAnsi="Times New Roman" w:cs="Times New Roman"/>
                <w:sz w:val="24"/>
                <w:szCs w:val="24"/>
              </w:rPr>
            </w:pPr>
            <w:r>
              <w:rPr>
                <w:rFonts w:ascii="Times New Roman" w:hAnsi="Times New Roman" w:cs="Times New Roman"/>
                <w:sz w:val="24"/>
                <w:szCs w:val="24"/>
              </w:rPr>
              <w:t xml:space="preserve">Babadağ Kaymakamı </w:t>
            </w:r>
          </w:p>
          <w:p w:rsidR="009C0029" w:rsidRPr="00E234DE" w:rsidRDefault="009C0029" w:rsidP="00D862A9">
            <w:pPr>
              <w:spacing w:line="360" w:lineRule="auto"/>
              <w:ind w:firstLine="637"/>
              <w:jc w:val="both"/>
            </w:pPr>
          </w:p>
        </w:tc>
      </w:tr>
      <w:tr w:rsidR="009C0029" w:rsidRPr="009C0029" w:rsidTr="00D862A9">
        <w:trPr>
          <w:tblCellSpacing w:w="15" w:type="dxa"/>
          <w:jc w:val="center"/>
        </w:trPr>
        <w:tc>
          <w:tcPr>
            <w:tcW w:w="4255" w:type="dxa"/>
            <w:vAlign w:val="center"/>
            <w:hideMark/>
          </w:tcPr>
          <w:p w:rsidR="009C0029" w:rsidRPr="009C0029" w:rsidRDefault="009C0029" w:rsidP="009C0029">
            <w:pPr>
              <w:spacing w:after="0" w:line="240" w:lineRule="auto"/>
              <w:rPr>
                <w:rFonts w:ascii="Times New Roman" w:eastAsia="Times New Roman" w:hAnsi="Times New Roman" w:cs="Times New Roman"/>
                <w:sz w:val="27"/>
                <w:szCs w:val="27"/>
                <w:lang w:eastAsia="tr-TR"/>
              </w:rPr>
            </w:pPr>
          </w:p>
        </w:tc>
        <w:tc>
          <w:tcPr>
            <w:tcW w:w="4673" w:type="dxa"/>
            <w:vAlign w:val="center"/>
            <w:hideMark/>
          </w:tcPr>
          <w:p w:rsidR="00D862A9" w:rsidRDefault="00D862A9" w:rsidP="00D862A9">
            <w:pPr>
              <w:spacing w:before="100" w:beforeAutospacing="1" w:after="100" w:afterAutospacing="1" w:line="240" w:lineRule="auto"/>
              <w:jc w:val="center"/>
              <w:rPr>
                <w:rFonts w:ascii="Times New Roman" w:eastAsia="Times New Roman" w:hAnsi="Times New Roman" w:cs="Times New Roman"/>
                <w:b/>
                <w:sz w:val="27"/>
                <w:szCs w:val="27"/>
                <w:lang w:eastAsia="tr-TR"/>
              </w:rPr>
            </w:pPr>
            <w:r>
              <w:rPr>
                <w:rFonts w:ascii="Times New Roman" w:eastAsia="Times New Roman" w:hAnsi="Times New Roman" w:cs="Times New Roman"/>
                <w:b/>
                <w:sz w:val="27"/>
                <w:szCs w:val="27"/>
                <w:lang w:eastAsia="tr-TR"/>
              </w:rPr>
              <w:t xml:space="preserve">                             </w:t>
            </w:r>
          </w:p>
          <w:p w:rsidR="00D862A9" w:rsidRDefault="00D862A9" w:rsidP="00AC57EC">
            <w:pPr>
              <w:spacing w:before="100" w:beforeAutospacing="1" w:after="100" w:afterAutospacing="1" w:line="240" w:lineRule="auto"/>
              <w:jc w:val="center"/>
              <w:rPr>
                <w:rFonts w:ascii="Times New Roman" w:eastAsia="Times New Roman" w:hAnsi="Times New Roman" w:cs="Times New Roman"/>
                <w:b/>
                <w:sz w:val="27"/>
                <w:szCs w:val="27"/>
                <w:lang w:eastAsia="tr-TR"/>
              </w:rPr>
            </w:pPr>
            <w:r>
              <w:rPr>
                <w:rFonts w:ascii="Times New Roman" w:eastAsia="Times New Roman" w:hAnsi="Times New Roman" w:cs="Times New Roman"/>
                <w:b/>
                <w:sz w:val="27"/>
                <w:szCs w:val="27"/>
                <w:lang w:eastAsia="tr-TR"/>
              </w:rPr>
              <w:t xml:space="preserve">                                 </w:t>
            </w:r>
          </w:p>
          <w:p w:rsidR="00AC57EC" w:rsidRPr="009C0029" w:rsidRDefault="00AC57EC" w:rsidP="00AC57EC">
            <w:pPr>
              <w:spacing w:before="100" w:beforeAutospacing="1" w:after="100" w:afterAutospacing="1" w:line="240" w:lineRule="auto"/>
              <w:jc w:val="center"/>
              <w:rPr>
                <w:rFonts w:ascii="Times New Roman" w:eastAsia="Times New Roman" w:hAnsi="Times New Roman" w:cs="Times New Roman"/>
                <w:sz w:val="27"/>
                <w:szCs w:val="27"/>
                <w:lang w:eastAsia="tr-TR"/>
              </w:rPr>
            </w:pPr>
          </w:p>
        </w:tc>
      </w:tr>
    </w:tbl>
    <w:p w:rsidR="00D862A9" w:rsidRDefault="00D862A9" w:rsidP="003A741E">
      <w:pPr>
        <w:pStyle w:val="Balk2"/>
        <w:jc w:val="center"/>
      </w:pPr>
    </w:p>
    <w:p w:rsidR="00435DF0" w:rsidRDefault="00435DF0" w:rsidP="003A741E">
      <w:pPr>
        <w:pStyle w:val="Balk2"/>
        <w:jc w:val="center"/>
      </w:pPr>
      <w:bookmarkStart w:id="2" w:name="_Toc429396877"/>
      <w:r>
        <w:t>Sunum</w:t>
      </w:r>
      <w:bookmarkEnd w:id="2"/>
    </w:p>
    <w:p w:rsidR="00435DF0" w:rsidRDefault="00435DF0" w:rsidP="00435DF0">
      <w:pPr>
        <w:spacing w:line="360" w:lineRule="auto"/>
        <w:ind w:firstLine="709"/>
        <w:jc w:val="both"/>
        <w:rPr>
          <w:rFonts w:ascii="Calibri" w:hAnsi="Calibri"/>
        </w:rPr>
      </w:pPr>
    </w:p>
    <w:p w:rsidR="00435DF0" w:rsidRPr="00991B8C" w:rsidRDefault="00435DF0" w:rsidP="00435DF0">
      <w:pPr>
        <w:spacing w:line="360" w:lineRule="auto"/>
        <w:ind w:firstLine="708"/>
        <w:jc w:val="both"/>
        <w:rPr>
          <w:rFonts w:ascii="Times New Roman" w:hAnsi="Times New Roman" w:cs="Times New Roman"/>
          <w:sz w:val="24"/>
        </w:rPr>
      </w:pPr>
      <w:r w:rsidRPr="00991B8C">
        <w:rPr>
          <w:rFonts w:ascii="Times New Roman" w:hAnsi="Times New Roman" w:cs="Times New Roman"/>
          <w:sz w:val="24"/>
        </w:rPr>
        <w:t>İstikbal yani gelecek, ileriye yönelik planları ve hayalleri olanlarındır. Planları ve hayalleri olmayanlar başkalarının planlarının parçaları olurlar.  Bu planlar ve hedeflerle bizler geleceğimizi inşa ed</w:t>
      </w:r>
      <w:r>
        <w:rPr>
          <w:rFonts w:ascii="Times New Roman" w:hAnsi="Times New Roman" w:cs="Times New Roman"/>
          <w:sz w:val="24"/>
        </w:rPr>
        <w:t>ebiliriz.</w:t>
      </w:r>
    </w:p>
    <w:p w:rsidR="00435DF0" w:rsidRPr="00991B8C" w:rsidRDefault="00435DF0" w:rsidP="00435DF0">
      <w:pPr>
        <w:spacing w:line="360" w:lineRule="auto"/>
        <w:ind w:firstLine="708"/>
        <w:jc w:val="both"/>
        <w:rPr>
          <w:rFonts w:ascii="Times New Roman" w:hAnsi="Times New Roman" w:cs="Times New Roman"/>
          <w:sz w:val="24"/>
        </w:rPr>
      </w:pPr>
      <w:r w:rsidRPr="00991B8C">
        <w:rPr>
          <w:rFonts w:ascii="Times New Roman" w:hAnsi="Times New Roman" w:cs="Times New Roman"/>
          <w:sz w:val="24"/>
        </w:rPr>
        <w:t>İlimiz Denizli ve ilçemiz Babadağ; insanları, kurumları ve yapısı itibariyle dinamiktir.  Eğitimcileri, hayırseverleri, eğitim yöneticileri veli ve öğrencileri ile eğitimde ekip çalışması özümsemiş, uyum içinde olağanüstü çaba ile özveriyle çalışmaktadır.</w:t>
      </w:r>
    </w:p>
    <w:p w:rsidR="00435DF0" w:rsidRPr="00991B8C" w:rsidRDefault="00435DF0" w:rsidP="00435DF0">
      <w:pPr>
        <w:spacing w:line="360" w:lineRule="auto"/>
        <w:ind w:firstLine="708"/>
        <w:jc w:val="both"/>
        <w:rPr>
          <w:rFonts w:ascii="Times New Roman" w:hAnsi="Times New Roman" w:cs="Times New Roman"/>
          <w:sz w:val="24"/>
        </w:rPr>
      </w:pPr>
      <w:r w:rsidRPr="00991B8C">
        <w:rPr>
          <w:rFonts w:ascii="Times New Roman" w:hAnsi="Times New Roman" w:cs="Times New Roman"/>
          <w:sz w:val="24"/>
        </w:rPr>
        <w:t>2023 yılı Cumhuriyetin kuruluşunun 100. yılı ve 2071 yılı Anadolu’nun fethinin 1000. yılı hepimizi heyecanlandıran, yeni görev ve sorumluluklar yükleyen hedef yıllardır. Bu bilinçle geleceğe haz</w:t>
      </w:r>
      <w:r>
        <w:rPr>
          <w:rFonts w:ascii="Times New Roman" w:hAnsi="Times New Roman" w:cs="Times New Roman"/>
          <w:sz w:val="24"/>
        </w:rPr>
        <w:t xml:space="preserve">ırlanmalı, </w:t>
      </w:r>
      <w:r w:rsidRPr="00991B8C">
        <w:rPr>
          <w:rFonts w:ascii="Times New Roman" w:hAnsi="Times New Roman" w:cs="Times New Roman"/>
          <w:sz w:val="24"/>
        </w:rPr>
        <w:t>çağı kuşanmalı</w:t>
      </w:r>
      <w:r>
        <w:rPr>
          <w:rFonts w:ascii="Times New Roman" w:hAnsi="Times New Roman" w:cs="Times New Roman"/>
          <w:sz w:val="24"/>
        </w:rPr>
        <w:t xml:space="preserve"> ve hayat boyu öğrenme </w:t>
      </w:r>
      <w:proofErr w:type="gramStart"/>
      <w:r>
        <w:rPr>
          <w:rFonts w:ascii="Times New Roman" w:hAnsi="Times New Roman" w:cs="Times New Roman"/>
          <w:sz w:val="24"/>
        </w:rPr>
        <w:t>misyonunu</w:t>
      </w:r>
      <w:proofErr w:type="gramEnd"/>
      <w:r>
        <w:rPr>
          <w:rFonts w:ascii="Times New Roman" w:hAnsi="Times New Roman" w:cs="Times New Roman"/>
          <w:sz w:val="24"/>
        </w:rPr>
        <w:t xml:space="preserve"> temel düstur edinmeliyiz.</w:t>
      </w:r>
    </w:p>
    <w:p w:rsidR="00435DF0" w:rsidRDefault="00435DF0" w:rsidP="00435DF0">
      <w:pPr>
        <w:spacing w:line="360" w:lineRule="auto"/>
        <w:ind w:firstLine="708"/>
        <w:jc w:val="both"/>
        <w:rPr>
          <w:rFonts w:ascii="Times New Roman" w:hAnsi="Times New Roman" w:cs="Times New Roman"/>
          <w:sz w:val="24"/>
        </w:rPr>
      </w:pPr>
      <w:proofErr w:type="gramStart"/>
      <w:r w:rsidRPr="00F93B5A">
        <w:rPr>
          <w:rFonts w:ascii="Times New Roman" w:hAnsi="Times New Roman" w:cs="Times New Roman"/>
          <w:sz w:val="24"/>
        </w:rPr>
        <w:t>İnsan</w:t>
      </w:r>
      <w:r w:rsidR="00DD2A77">
        <w:rPr>
          <w:rFonts w:ascii="Times New Roman" w:hAnsi="Times New Roman" w:cs="Times New Roman"/>
          <w:sz w:val="24"/>
        </w:rPr>
        <w:t xml:space="preserve">î </w:t>
      </w:r>
      <w:r>
        <w:rPr>
          <w:rFonts w:ascii="Times New Roman" w:hAnsi="Times New Roman" w:cs="Times New Roman"/>
          <w:sz w:val="24"/>
        </w:rPr>
        <w:t xml:space="preserve">değerlerimiz ve başarı </w:t>
      </w:r>
      <w:r w:rsidRPr="00F93B5A">
        <w:rPr>
          <w:rFonts w:ascii="Times New Roman" w:hAnsi="Times New Roman" w:cs="Times New Roman"/>
          <w:sz w:val="24"/>
        </w:rPr>
        <w:t>odaklı bir eğitim sistemini benimseyen kurumumuzun, akademik başarıyla birlikte</w:t>
      </w:r>
      <w:r>
        <w:rPr>
          <w:rFonts w:ascii="Times New Roman" w:hAnsi="Times New Roman" w:cs="Times New Roman"/>
          <w:sz w:val="24"/>
        </w:rPr>
        <w:t>, sosyal,</w:t>
      </w:r>
      <w:r w:rsidRPr="00F93B5A">
        <w:rPr>
          <w:rFonts w:ascii="Times New Roman" w:hAnsi="Times New Roman" w:cs="Times New Roman"/>
          <w:sz w:val="24"/>
        </w:rPr>
        <w:t xml:space="preserve"> kültürel</w:t>
      </w:r>
      <w:r>
        <w:rPr>
          <w:rFonts w:ascii="Times New Roman" w:hAnsi="Times New Roman" w:cs="Times New Roman"/>
          <w:sz w:val="24"/>
        </w:rPr>
        <w:t xml:space="preserve"> ve teknoloji kullanma</w:t>
      </w:r>
      <w:r w:rsidRPr="00F93B5A">
        <w:rPr>
          <w:rFonts w:ascii="Times New Roman" w:hAnsi="Times New Roman" w:cs="Times New Roman"/>
          <w:sz w:val="24"/>
        </w:rPr>
        <w:t xml:space="preserve"> yön</w:t>
      </w:r>
      <w:r w:rsidR="00DD2A77">
        <w:rPr>
          <w:rFonts w:ascii="Times New Roman" w:hAnsi="Times New Roman" w:cs="Times New Roman"/>
          <w:sz w:val="24"/>
        </w:rPr>
        <w:t>ün</w:t>
      </w:r>
      <w:r w:rsidRPr="00F93B5A">
        <w:rPr>
          <w:rFonts w:ascii="Times New Roman" w:hAnsi="Times New Roman" w:cs="Times New Roman"/>
          <w:sz w:val="24"/>
        </w:rPr>
        <w:t>den kendini yetiştirmiş, sadece bilgi</w:t>
      </w:r>
      <w:r>
        <w:rPr>
          <w:rFonts w:ascii="Times New Roman" w:hAnsi="Times New Roman" w:cs="Times New Roman"/>
          <w:sz w:val="24"/>
        </w:rPr>
        <w:t xml:space="preserve">li </w:t>
      </w:r>
      <w:r w:rsidRPr="00F93B5A">
        <w:rPr>
          <w:rFonts w:ascii="Times New Roman" w:hAnsi="Times New Roman" w:cs="Times New Roman"/>
          <w:sz w:val="24"/>
        </w:rPr>
        <w:t>değil, sanat ve</w:t>
      </w:r>
      <w:r>
        <w:rPr>
          <w:rFonts w:ascii="Times New Roman" w:hAnsi="Times New Roman" w:cs="Times New Roman"/>
          <w:sz w:val="24"/>
        </w:rPr>
        <w:t xml:space="preserve"> </w:t>
      </w:r>
      <w:r w:rsidRPr="00F93B5A">
        <w:rPr>
          <w:rFonts w:ascii="Times New Roman" w:hAnsi="Times New Roman" w:cs="Times New Roman"/>
          <w:sz w:val="24"/>
        </w:rPr>
        <w:t xml:space="preserve">spor dallarında da kendini geliştirmiş, katılımcı, özgüven sahibi, millî </w:t>
      </w:r>
      <w:r>
        <w:rPr>
          <w:rFonts w:ascii="Times New Roman" w:hAnsi="Times New Roman" w:cs="Times New Roman"/>
          <w:sz w:val="24"/>
        </w:rPr>
        <w:t xml:space="preserve">ve manevi </w:t>
      </w:r>
      <w:r w:rsidRPr="00F93B5A">
        <w:rPr>
          <w:rFonts w:ascii="Times New Roman" w:hAnsi="Times New Roman" w:cs="Times New Roman"/>
          <w:sz w:val="24"/>
        </w:rPr>
        <w:t>değerlerine bağlı</w:t>
      </w:r>
      <w:r>
        <w:rPr>
          <w:rFonts w:ascii="Times New Roman" w:hAnsi="Times New Roman" w:cs="Times New Roman"/>
          <w:sz w:val="24"/>
        </w:rPr>
        <w:t xml:space="preserve"> </w:t>
      </w:r>
      <w:r w:rsidRPr="00F93B5A">
        <w:rPr>
          <w:rFonts w:ascii="Times New Roman" w:hAnsi="Times New Roman" w:cs="Times New Roman"/>
          <w:sz w:val="24"/>
        </w:rPr>
        <w:t xml:space="preserve">bir neslin yetişmesi için gerekli her türlü altyapı ve eğitim </w:t>
      </w:r>
      <w:r>
        <w:rPr>
          <w:rFonts w:ascii="Times New Roman" w:hAnsi="Times New Roman" w:cs="Times New Roman"/>
          <w:sz w:val="24"/>
        </w:rPr>
        <w:t>imkânlarını hazırlayacağız.</w:t>
      </w:r>
      <w:proofErr w:type="gramEnd"/>
    </w:p>
    <w:p w:rsidR="00435DF0" w:rsidRDefault="00435DF0" w:rsidP="00435DF0">
      <w:pPr>
        <w:spacing w:line="360" w:lineRule="auto"/>
        <w:ind w:firstLine="708"/>
        <w:jc w:val="both"/>
        <w:rPr>
          <w:rFonts w:ascii="Times New Roman" w:hAnsi="Times New Roman" w:cs="Times New Roman"/>
          <w:sz w:val="24"/>
        </w:rPr>
      </w:pPr>
      <w:r>
        <w:rPr>
          <w:rFonts w:ascii="Times New Roman" w:hAnsi="Times New Roman" w:cs="Times New Roman"/>
          <w:sz w:val="24"/>
        </w:rPr>
        <w:t>Güçlü ve zayıf yönlerimizi tespit ederek g</w:t>
      </w:r>
      <w:r w:rsidRPr="00991B8C">
        <w:rPr>
          <w:rFonts w:ascii="Times New Roman" w:hAnsi="Times New Roman" w:cs="Times New Roman"/>
          <w:sz w:val="24"/>
        </w:rPr>
        <w:t xml:space="preserve">eleceği birlikte planlama öngörüsüyle hazırladığımız </w:t>
      </w:r>
      <w:r w:rsidRPr="002F55E6">
        <w:rPr>
          <w:rFonts w:ascii="Times New Roman" w:hAnsi="Times New Roman" w:cs="Times New Roman"/>
          <w:sz w:val="24"/>
        </w:rPr>
        <w:t>2015-2019</w:t>
      </w:r>
      <w:r>
        <w:rPr>
          <w:rFonts w:ascii="Times New Roman" w:hAnsi="Times New Roman" w:cs="Times New Roman"/>
          <w:sz w:val="24"/>
        </w:rPr>
        <w:t xml:space="preserve"> stratejik planımız yenilenen ve değişen şartlara göre güncellenecek dinamik bir plan olarak hazırlanmıştır.</w:t>
      </w:r>
    </w:p>
    <w:p w:rsidR="00435DF0" w:rsidRDefault="00435DF0" w:rsidP="00435DF0">
      <w:pPr>
        <w:ind w:firstLine="709"/>
        <w:jc w:val="both"/>
        <w:rPr>
          <w:rFonts w:ascii="Times New Roman" w:hAnsi="Times New Roman" w:cs="Times New Roman"/>
          <w:sz w:val="24"/>
        </w:rPr>
      </w:pPr>
      <w:r>
        <w:rPr>
          <w:rFonts w:ascii="Times New Roman" w:hAnsi="Times New Roman" w:cs="Times New Roman"/>
          <w:sz w:val="24"/>
        </w:rPr>
        <w:t>Paydaşlarımızla işbirliği içinde h</w:t>
      </w:r>
      <w:r w:rsidRPr="00F93B5A">
        <w:rPr>
          <w:rFonts w:ascii="Times New Roman" w:hAnsi="Times New Roman" w:cs="Times New Roman"/>
          <w:sz w:val="24"/>
        </w:rPr>
        <w:t>eyecanını gençlikten, d</w:t>
      </w:r>
      <w:r>
        <w:rPr>
          <w:rFonts w:ascii="Times New Roman" w:hAnsi="Times New Roman" w:cs="Times New Roman"/>
          <w:sz w:val="24"/>
        </w:rPr>
        <w:t>eğerlerini kadim tarihinden, fikirlerini hakikatten</w:t>
      </w:r>
      <w:r w:rsidRPr="00F93B5A">
        <w:rPr>
          <w:rFonts w:ascii="Times New Roman" w:hAnsi="Times New Roman" w:cs="Times New Roman"/>
          <w:sz w:val="24"/>
        </w:rPr>
        <w:t xml:space="preserve"> alarak</w:t>
      </w:r>
      <w:r>
        <w:rPr>
          <w:rFonts w:ascii="Times New Roman" w:hAnsi="Times New Roman" w:cs="Times New Roman"/>
          <w:sz w:val="24"/>
        </w:rPr>
        <w:t xml:space="preserve"> </w:t>
      </w:r>
      <w:r w:rsidRPr="00F93B5A">
        <w:rPr>
          <w:rFonts w:ascii="Times New Roman" w:hAnsi="Times New Roman" w:cs="Times New Roman"/>
          <w:sz w:val="24"/>
        </w:rPr>
        <w:t xml:space="preserve">geleceğimizi </w:t>
      </w:r>
      <w:r>
        <w:rPr>
          <w:rFonts w:ascii="Times New Roman" w:hAnsi="Times New Roman" w:cs="Times New Roman"/>
          <w:sz w:val="24"/>
        </w:rPr>
        <w:t xml:space="preserve">hep birlikte elbirliğiyle </w:t>
      </w:r>
      <w:r w:rsidRPr="00F93B5A">
        <w:rPr>
          <w:rFonts w:ascii="Times New Roman" w:hAnsi="Times New Roman" w:cs="Times New Roman"/>
          <w:sz w:val="24"/>
        </w:rPr>
        <w:t>inşa edeceğiz</w:t>
      </w:r>
      <w:r>
        <w:rPr>
          <w:rFonts w:ascii="Times New Roman" w:hAnsi="Times New Roman" w:cs="Times New Roman"/>
          <w:sz w:val="24"/>
        </w:rPr>
        <w:t>.</w:t>
      </w:r>
    </w:p>
    <w:p w:rsidR="00435DF0" w:rsidRDefault="00435DF0" w:rsidP="00435DF0">
      <w:pPr>
        <w:jc w:val="center"/>
        <w:rPr>
          <w:rFonts w:ascii="Times New Roman" w:hAnsi="Times New Roman" w:cs="Times New Roman"/>
          <w:sz w:val="24"/>
        </w:rPr>
      </w:pPr>
    </w:p>
    <w:p w:rsidR="00435DF0" w:rsidRDefault="00435DF0" w:rsidP="00435DF0">
      <w:pPr>
        <w:jc w:val="center"/>
        <w:rPr>
          <w:rFonts w:ascii="Times New Roman" w:hAnsi="Times New Roman" w:cs="Times New Roman"/>
          <w:sz w:val="24"/>
        </w:rPr>
      </w:pPr>
      <w:r>
        <w:rPr>
          <w:rFonts w:ascii="Times New Roman" w:hAnsi="Times New Roman" w:cs="Times New Roman"/>
          <w:sz w:val="24"/>
        </w:rPr>
        <w:t xml:space="preserve">                                                                                        </w:t>
      </w:r>
      <w:r w:rsidR="009E4F7F">
        <w:rPr>
          <w:rFonts w:ascii="Times New Roman" w:hAnsi="Times New Roman" w:cs="Times New Roman"/>
          <w:sz w:val="24"/>
        </w:rPr>
        <w:t>Nihat TOPKARA</w:t>
      </w:r>
    </w:p>
    <w:p w:rsidR="00435DF0" w:rsidRPr="00FC7EFF" w:rsidRDefault="00435DF0" w:rsidP="00435DF0">
      <w:pPr>
        <w:jc w:val="center"/>
        <w:rPr>
          <w:rFonts w:ascii="Times New Roman" w:hAnsi="Times New Roman" w:cs="Times New Roman"/>
          <w:sz w:val="24"/>
        </w:rPr>
      </w:pPr>
      <w:r>
        <w:rPr>
          <w:rFonts w:ascii="Times New Roman" w:hAnsi="Times New Roman" w:cs="Times New Roman"/>
          <w:sz w:val="24"/>
        </w:rPr>
        <w:t xml:space="preserve">                                                                                       Babadağ İlçe Milli Eğitim Müdürü</w:t>
      </w:r>
    </w:p>
    <w:p w:rsidR="00435DF0" w:rsidRDefault="00435DF0" w:rsidP="00435DF0">
      <w:pPr>
        <w:rPr>
          <w:color w:val="FF0000"/>
          <w:sz w:val="40"/>
        </w:rPr>
      </w:pPr>
    </w:p>
    <w:p w:rsidR="00435DF0" w:rsidRDefault="00435DF0">
      <w:pPr>
        <w:rPr>
          <w:sz w:val="40"/>
        </w:rPr>
      </w:pPr>
    </w:p>
    <w:p w:rsidR="00435DF0" w:rsidRDefault="00435DF0">
      <w:pPr>
        <w:rPr>
          <w:sz w:val="40"/>
        </w:rPr>
      </w:pPr>
    </w:p>
    <w:p w:rsidR="009E0859" w:rsidRDefault="003A741E" w:rsidP="003A741E">
      <w:pPr>
        <w:pStyle w:val="Balk2"/>
        <w:jc w:val="center"/>
      </w:pPr>
      <w:bookmarkStart w:id="3" w:name="_Toc429396878"/>
      <w:r>
        <w:t>GİRİŞ</w:t>
      </w:r>
      <w:bookmarkEnd w:id="3"/>
    </w:p>
    <w:p w:rsidR="009E0859" w:rsidRPr="0060404C" w:rsidRDefault="009E0859" w:rsidP="009E0859"/>
    <w:p w:rsidR="009E0859" w:rsidRPr="00872CEE" w:rsidRDefault="009E0859" w:rsidP="00460D0A">
      <w:pPr>
        <w:ind w:firstLine="709"/>
      </w:pPr>
      <w:r w:rsidRPr="00872CEE">
        <w:t xml:space="preserve">Stratejik Planlama Çalışmaları kapsamında </w:t>
      </w:r>
      <w:r w:rsidR="003C7028">
        <w:t>kurumumuzda</w:t>
      </w:r>
      <w:r w:rsidRPr="00872CEE">
        <w:t xml:space="preserve"> “Stratejik Planlama Çalışma Ekibi” kurulmuştur. </w:t>
      </w:r>
      <w:r w:rsidR="003C7028">
        <w:t>İlçemiz veli öğretmen ve öğrencilerin istek ve ihtiyaçları, mevcut durum analizleri incelenerek elde edilen bulgular, ekibimiz tarafından sınıflandırılmıştır. 201</w:t>
      </w:r>
      <w:r w:rsidR="009E4F7F">
        <w:t>5</w:t>
      </w:r>
      <w:r w:rsidR="003C7028">
        <w:t>-201</w:t>
      </w:r>
      <w:r w:rsidR="009E4F7F">
        <w:t>9</w:t>
      </w:r>
      <w:r w:rsidR="003C7028">
        <w:t xml:space="preserve"> yılı Stratejik Planı amaç ve hedefleri ve bunların gerçekleştirilme durumları gözden geçirilerek </w:t>
      </w:r>
      <w:r w:rsidRPr="00872CEE">
        <w:t>mevcut durum ile ilgili veriler toplanmış</w:t>
      </w:r>
      <w:r w:rsidR="003C7028">
        <w:t>, sorun alanları tespit edilmiştir</w:t>
      </w:r>
      <w:r w:rsidRPr="00872CEE">
        <w:t>.</w:t>
      </w:r>
    </w:p>
    <w:p w:rsidR="009E0859" w:rsidRPr="00872CEE" w:rsidRDefault="009E0859" w:rsidP="00460D0A">
      <w:pPr>
        <w:ind w:firstLine="709"/>
      </w:pPr>
      <w:r w:rsidRPr="00872CEE">
        <w:rPr>
          <w:bCs/>
        </w:rPr>
        <w:t xml:space="preserve">Stratejik planlama konusunda ilimizde ARGE birimi tarafından gerçekleştirilen seminerlere </w:t>
      </w:r>
      <w:r w:rsidR="003C7028">
        <w:rPr>
          <w:bCs/>
        </w:rPr>
        <w:t xml:space="preserve">İlçe şube müdürü </w:t>
      </w:r>
      <w:r w:rsidR="009E4F7F">
        <w:rPr>
          <w:bCs/>
        </w:rPr>
        <w:t>Hakan EMEKLİ</w:t>
      </w:r>
      <w:r w:rsidR="00107DFA">
        <w:rPr>
          <w:bCs/>
        </w:rPr>
        <w:t xml:space="preserve"> </w:t>
      </w:r>
      <w:r w:rsidR="003C7028">
        <w:rPr>
          <w:bCs/>
        </w:rPr>
        <w:t>ve veri hazırlama kontrol işletmeni</w:t>
      </w:r>
      <w:r w:rsidR="00107DFA">
        <w:rPr>
          <w:bCs/>
        </w:rPr>
        <w:t xml:space="preserve"> </w:t>
      </w:r>
      <w:r w:rsidR="009E4F7F">
        <w:rPr>
          <w:bCs/>
        </w:rPr>
        <w:t xml:space="preserve">Harun </w:t>
      </w:r>
      <w:proofErr w:type="spellStart"/>
      <w:r w:rsidR="009E4F7F">
        <w:rPr>
          <w:bCs/>
        </w:rPr>
        <w:t>SARI’nın</w:t>
      </w:r>
      <w:proofErr w:type="spellEnd"/>
      <w:r w:rsidR="003C7028">
        <w:rPr>
          <w:bCs/>
        </w:rPr>
        <w:t xml:space="preserve"> </w:t>
      </w:r>
      <w:r w:rsidRPr="00872CEE">
        <w:rPr>
          <w:bCs/>
        </w:rPr>
        <w:t>katılımı sağlanmıştır. Seminerde Strateji Planı hazırlama yasal nedenleri ve amaçları hakkındaki bilgilendirme, stratejik plan öğeleri ve planlama aşamalarına ilişkin konularda bilgiler alınmıştır.</w:t>
      </w:r>
    </w:p>
    <w:p w:rsidR="009E0859" w:rsidRPr="00872CEE" w:rsidRDefault="009E0859" w:rsidP="00460D0A">
      <w:pPr>
        <w:ind w:firstLine="709"/>
        <w:rPr>
          <w:b/>
        </w:rPr>
      </w:pPr>
      <w:r w:rsidRPr="00872CEE">
        <w:rPr>
          <w:b/>
        </w:rPr>
        <w:t>Stratejilerin Belirlenmesi;</w:t>
      </w:r>
    </w:p>
    <w:p w:rsidR="009E0859" w:rsidRPr="00872CEE" w:rsidRDefault="009E0859" w:rsidP="00460D0A">
      <w:pPr>
        <w:ind w:firstLine="709"/>
      </w:pPr>
      <w:r w:rsidRPr="00872CEE">
        <w:t xml:space="preserve">Stratejik planlama ekibi tarafından, tüm iç ve dış paydaşların görüş ve önerileri bilimsel yöntemlerle analiz edilerek planlı bir çalışmayla stratejik plan hazırlanmıştır. </w:t>
      </w:r>
    </w:p>
    <w:p w:rsidR="009E0859" w:rsidRPr="00872CEE" w:rsidRDefault="009E0859" w:rsidP="00460D0A">
      <w:pPr>
        <w:ind w:firstLine="709"/>
      </w:pPr>
      <w:r w:rsidRPr="00872CEE">
        <w:t>Bu çalışmalarda izlenen adımlar;</w:t>
      </w:r>
    </w:p>
    <w:p w:rsidR="009E0859" w:rsidRPr="00872CEE" w:rsidRDefault="009E0859" w:rsidP="00460D0A">
      <w:pPr>
        <w:ind w:firstLine="709"/>
      </w:pPr>
      <w:r w:rsidRPr="00872CEE">
        <w:t>1.</w:t>
      </w:r>
      <w:r w:rsidR="003C7028">
        <w:t xml:space="preserve"> Bir önceki Stratejik Planda belirlenmiş olan k</w:t>
      </w:r>
      <w:r w:rsidRPr="00872CEE">
        <w:t>urumun var oluş nedeni (</w:t>
      </w:r>
      <w:proofErr w:type="gramStart"/>
      <w:r w:rsidRPr="00872CEE">
        <w:rPr>
          <w:b/>
        </w:rPr>
        <w:t>misyon</w:t>
      </w:r>
      <w:proofErr w:type="gramEnd"/>
      <w:r w:rsidRPr="00872CEE">
        <w:t>), ulaşmak istenilen nokta  (</w:t>
      </w:r>
      <w:r w:rsidRPr="00872CEE">
        <w:rPr>
          <w:b/>
        </w:rPr>
        <w:t>vizyon</w:t>
      </w:r>
      <w:r w:rsidRPr="00872CEE">
        <w:t xml:space="preserve">) </w:t>
      </w:r>
      <w:r w:rsidR="003C7028">
        <w:t>kuru</w:t>
      </w:r>
      <w:r w:rsidRPr="00872CEE">
        <w:t>mu</w:t>
      </w:r>
      <w:r w:rsidR="003C7028">
        <w:t>mu</w:t>
      </w:r>
      <w:r w:rsidRPr="00872CEE">
        <w:t xml:space="preserve">zun tüm paydaşlarının görüşleri ve önerileri alındıktan </w:t>
      </w:r>
      <w:r w:rsidR="003C7028">
        <w:t>sonra</w:t>
      </w:r>
      <w:r w:rsidRPr="00872CEE">
        <w:t xml:space="preserve"> vizyona ulaşmak için gerekli olan </w:t>
      </w:r>
      <w:r w:rsidRPr="00872CEE">
        <w:rPr>
          <w:b/>
          <w:bCs/>
        </w:rPr>
        <w:t>stratejik amaçlar</w:t>
      </w:r>
      <w:r>
        <w:t xml:space="preserve"> belirlendi.</w:t>
      </w:r>
    </w:p>
    <w:p w:rsidR="009E0859" w:rsidRDefault="009E0859" w:rsidP="00460D0A">
      <w:pPr>
        <w:ind w:firstLine="709"/>
      </w:pPr>
      <w:r w:rsidRPr="00872CEE">
        <w:t xml:space="preserve">2. Stratejik amaçların gerçekleştirilebilmesi için </w:t>
      </w:r>
      <w:r w:rsidRPr="00872CEE">
        <w:rPr>
          <w:b/>
          <w:bCs/>
        </w:rPr>
        <w:t xml:space="preserve">hedefler </w:t>
      </w:r>
      <w:r w:rsidRPr="00872CEE">
        <w:t xml:space="preserve">konuldu. Hedefler stratejik amaçla ilgili olarak belirlendi. Hedeflerin </w:t>
      </w:r>
      <w:proofErr w:type="gramStart"/>
      <w:r w:rsidRPr="00872CEE">
        <w:t>spesifik</w:t>
      </w:r>
      <w:proofErr w:type="gramEnd"/>
      <w:r w:rsidRPr="00872CEE">
        <w:t>, ölçülebilir, ulaşılabilir, gerçekçi, zaman</w:t>
      </w:r>
      <w:r w:rsidR="000E07A7">
        <w:t>a</w:t>
      </w:r>
      <w:r w:rsidRPr="00872CEE">
        <w:t xml:space="preserve"> bağlı, sonuca odaklı, açık ve anlaşılabilir olmasına özen gösterildi. </w:t>
      </w:r>
    </w:p>
    <w:p w:rsidR="009E0859" w:rsidRDefault="009E0859" w:rsidP="00460D0A">
      <w:pPr>
        <w:ind w:firstLine="709"/>
      </w:pPr>
      <w:r>
        <w:t>3. Hedeflerin gerçekleşme durumlarını ortaya koymak ve izleme değerlendirmeye veri sağlamak amacıyla performans göstergeleri belirlendi. Önceki yıllara ait veriler bu bölümde belirtildi.</w:t>
      </w:r>
    </w:p>
    <w:p w:rsidR="009E0859" w:rsidRPr="00872CEE" w:rsidRDefault="009E0859" w:rsidP="00460D0A">
      <w:pPr>
        <w:ind w:firstLine="709"/>
      </w:pPr>
      <w:r>
        <w:t>4. Stratejik amaçlara ulaşmak için tedbirler ve bu tedbirleri almakla sorumlu ekip üyeleri belirlendi.</w:t>
      </w:r>
    </w:p>
    <w:p w:rsidR="009E0859" w:rsidRDefault="009E0859" w:rsidP="007D7901">
      <w:pPr>
        <w:rPr>
          <w:b/>
          <w:color w:val="000080"/>
          <w:u w:val="single"/>
        </w:rPr>
      </w:pPr>
    </w:p>
    <w:p w:rsidR="009E0859" w:rsidRDefault="009E0859" w:rsidP="007D7901">
      <w:pPr>
        <w:rPr>
          <w:b/>
          <w:color w:val="000080"/>
          <w:u w:val="single"/>
        </w:rPr>
      </w:pPr>
    </w:p>
    <w:p w:rsidR="009E0859" w:rsidRDefault="009E0859" w:rsidP="007D7901">
      <w:pPr>
        <w:rPr>
          <w:b/>
          <w:color w:val="000080"/>
          <w:u w:val="single"/>
        </w:rPr>
      </w:pPr>
    </w:p>
    <w:p w:rsidR="009E0859" w:rsidRDefault="009E0859" w:rsidP="007D7901">
      <w:pPr>
        <w:rPr>
          <w:b/>
          <w:color w:val="000080"/>
          <w:u w:val="single"/>
        </w:rPr>
      </w:pPr>
    </w:p>
    <w:p w:rsidR="009E0859" w:rsidRDefault="009E0859" w:rsidP="007D7901">
      <w:pPr>
        <w:rPr>
          <w:b/>
          <w:color w:val="000080"/>
          <w:u w:val="single"/>
        </w:rPr>
      </w:pPr>
    </w:p>
    <w:p w:rsidR="009E0859" w:rsidRDefault="009E0859" w:rsidP="007D7901">
      <w:pPr>
        <w:rPr>
          <w:b/>
          <w:color w:val="000080"/>
          <w:u w:val="single"/>
        </w:rPr>
      </w:pPr>
    </w:p>
    <w:p w:rsidR="009E0859" w:rsidRDefault="009E0859" w:rsidP="007D7901">
      <w:pPr>
        <w:rPr>
          <w:b/>
          <w:color w:val="000080"/>
          <w:u w:val="single"/>
        </w:rPr>
      </w:pPr>
    </w:p>
    <w:p w:rsidR="009E0859" w:rsidRDefault="009E0859" w:rsidP="007D7901">
      <w:pPr>
        <w:rPr>
          <w:b/>
          <w:color w:val="000080"/>
          <w:u w:val="single"/>
        </w:rPr>
      </w:pPr>
    </w:p>
    <w:p w:rsidR="009E0859" w:rsidRPr="0060404C" w:rsidRDefault="001148C8" w:rsidP="007D7901">
      <w:pPr>
        <w:jc w:val="right"/>
        <w:rPr>
          <w:b/>
          <w:color w:val="000000"/>
        </w:rPr>
      </w:pPr>
      <w:r>
        <w:rPr>
          <w:b/>
          <w:color w:val="000000"/>
        </w:rPr>
        <w:t>Stratejik Plan Yönetim Ekibi</w:t>
      </w:r>
    </w:p>
    <w:p w:rsidR="002B0C71" w:rsidRDefault="002B0C71">
      <w:pPr>
        <w:pStyle w:val="T1"/>
        <w:tabs>
          <w:tab w:val="right" w:leader="dot" w:pos="9062"/>
        </w:tabs>
        <w:rPr>
          <w:b/>
          <w:color w:val="000080"/>
          <w:u w:val="single"/>
        </w:rPr>
      </w:pPr>
    </w:p>
    <w:p w:rsidR="00A04D14" w:rsidRDefault="00A04D14">
      <w:pPr>
        <w:pStyle w:val="T1"/>
        <w:tabs>
          <w:tab w:val="right" w:leader="dot" w:pos="9062"/>
        </w:tabs>
        <w:rPr>
          <w:b/>
          <w:color w:val="000080"/>
          <w:u w:val="single"/>
        </w:rPr>
      </w:pPr>
      <w:r>
        <w:rPr>
          <w:b/>
          <w:color w:val="000080"/>
          <w:u w:val="single"/>
        </w:rPr>
        <w:t>İÇİNDEKİLER</w:t>
      </w:r>
    </w:p>
    <w:p w:rsidR="0005292F" w:rsidRDefault="00124C21">
      <w:pPr>
        <w:pStyle w:val="T2"/>
        <w:tabs>
          <w:tab w:val="right" w:leader="dot" w:pos="9062"/>
        </w:tabs>
        <w:rPr>
          <w:rFonts w:eastAsiaTheme="minorEastAsia"/>
          <w:noProof/>
          <w:lang w:eastAsia="tr-TR"/>
        </w:rPr>
      </w:pPr>
      <w:r>
        <w:rPr>
          <w:b/>
          <w:color w:val="000080"/>
          <w:u w:val="single"/>
        </w:rPr>
        <w:fldChar w:fldCharType="begin"/>
      </w:r>
      <w:r w:rsidR="00F546C1">
        <w:rPr>
          <w:b/>
          <w:color w:val="000080"/>
          <w:u w:val="single"/>
        </w:rPr>
        <w:instrText xml:space="preserve"> TOC \o "1-3" \h \z \u </w:instrText>
      </w:r>
      <w:r>
        <w:rPr>
          <w:b/>
          <w:color w:val="000080"/>
          <w:u w:val="single"/>
        </w:rPr>
        <w:fldChar w:fldCharType="separate"/>
      </w:r>
      <w:hyperlink w:anchor="_Toc429396876" w:history="1">
        <w:r w:rsidR="0005292F" w:rsidRPr="001859CC">
          <w:rPr>
            <w:rStyle w:val="Kpr"/>
            <w:noProof/>
          </w:rPr>
          <w:t>EĞİTİMDE YENİ YAKLAŞIM SÜRECİ</w:t>
        </w:r>
        <w:r w:rsidR="0005292F">
          <w:rPr>
            <w:noProof/>
            <w:webHidden/>
          </w:rPr>
          <w:tab/>
        </w:r>
        <w:r>
          <w:rPr>
            <w:noProof/>
            <w:webHidden/>
          </w:rPr>
          <w:fldChar w:fldCharType="begin"/>
        </w:r>
        <w:r w:rsidR="0005292F">
          <w:rPr>
            <w:noProof/>
            <w:webHidden/>
          </w:rPr>
          <w:instrText xml:space="preserve"> PAGEREF _Toc429396876 \h </w:instrText>
        </w:r>
        <w:r>
          <w:rPr>
            <w:noProof/>
            <w:webHidden/>
          </w:rPr>
        </w:r>
        <w:r>
          <w:rPr>
            <w:noProof/>
            <w:webHidden/>
          </w:rPr>
          <w:fldChar w:fldCharType="separate"/>
        </w:r>
        <w:r w:rsidR="00324EA2">
          <w:rPr>
            <w:noProof/>
            <w:webHidden/>
          </w:rPr>
          <w:t>5</w:t>
        </w:r>
        <w:r>
          <w:rPr>
            <w:noProof/>
            <w:webHidden/>
          </w:rPr>
          <w:fldChar w:fldCharType="end"/>
        </w:r>
      </w:hyperlink>
    </w:p>
    <w:p w:rsidR="0005292F" w:rsidRDefault="00E667AC">
      <w:pPr>
        <w:pStyle w:val="T2"/>
        <w:tabs>
          <w:tab w:val="right" w:leader="dot" w:pos="9062"/>
        </w:tabs>
        <w:rPr>
          <w:rFonts w:eastAsiaTheme="minorEastAsia"/>
          <w:noProof/>
          <w:lang w:eastAsia="tr-TR"/>
        </w:rPr>
      </w:pPr>
      <w:hyperlink w:anchor="_Toc429396877" w:history="1">
        <w:r w:rsidR="0005292F" w:rsidRPr="001859CC">
          <w:rPr>
            <w:rStyle w:val="Kpr"/>
            <w:noProof/>
          </w:rPr>
          <w:t>Sunum</w:t>
        </w:r>
        <w:r w:rsidR="0005292F">
          <w:rPr>
            <w:noProof/>
            <w:webHidden/>
          </w:rPr>
          <w:tab/>
        </w:r>
        <w:r w:rsidR="00124C21">
          <w:rPr>
            <w:noProof/>
            <w:webHidden/>
          </w:rPr>
          <w:fldChar w:fldCharType="begin"/>
        </w:r>
        <w:r w:rsidR="0005292F">
          <w:rPr>
            <w:noProof/>
            <w:webHidden/>
          </w:rPr>
          <w:instrText xml:space="preserve"> PAGEREF _Toc429396877 \h </w:instrText>
        </w:r>
        <w:r w:rsidR="00124C21">
          <w:rPr>
            <w:noProof/>
            <w:webHidden/>
          </w:rPr>
        </w:r>
        <w:r w:rsidR="00124C21">
          <w:rPr>
            <w:noProof/>
            <w:webHidden/>
          </w:rPr>
          <w:fldChar w:fldCharType="separate"/>
        </w:r>
        <w:r w:rsidR="00324EA2">
          <w:rPr>
            <w:noProof/>
            <w:webHidden/>
          </w:rPr>
          <w:t>6</w:t>
        </w:r>
        <w:r w:rsidR="00124C21">
          <w:rPr>
            <w:noProof/>
            <w:webHidden/>
          </w:rPr>
          <w:fldChar w:fldCharType="end"/>
        </w:r>
      </w:hyperlink>
    </w:p>
    <w:p w:rsidR="0005292F" w:rsidRDefault="00E667AC">
      <w:pPr>
        <w:pStyle w:val="T2"/>
        <w:tabs>
          <w:tab w:val="right" w:leader="dot" w:pos="9062"/>
        </w:tabs>
        <w:rPr>
          <w:rFonts w:eastAsiaTheme="minorEastAsia"/>
          <w:noProof/>
          <w:lang w:eastAsia="tr-TR"/>
        </w:rPr>
      </w:pPr>
      <w:hyperlink w:anchor="_Toc429396878" w:history="1">
        <w:r w:rsidR="0005292F" w:rsidRPr="001859CC">
          <w:rPr>
            <w:rStyle w:val="Kpr"/>
            <w:noProof/>
          </w:rPr>
          <w:t>GİRİŞ</w:t>
        </w:r>
        <w:r w:rsidR="0005292F">
          <w:rPr>
            <w:noProof/>
            <w:webHidden/>
          </w:rPr>
          <w:tab/>
        </w:r>
        <w:r w:rsidR="00124C21">
          <w:rPr>
            <w:noProof/>
            <w:webHidden/>
          </w:rPr>
          <w:fldChar w:fldCharType="begin"/>
        </w:r>
        <w:r w:rsidR="0005292F">
          <w:rPr>
            <w:noProof/>
            <w:webHidden/>
          </w:rPr>
          <w:instrText xml:space="preserve"> PAGEREF _Toc429396878 \h </w:instrText>
        </w:r>
        <w:r w:rsidR="00124C21">
          <w:rPr>
            <w:noProof/>
            <w:webHidden/>
          </w:rPr>
        </w:r>
        <w:r w:rsidR="00124C21">
          <w:rPr>
            <w:noProof/>
            <w:webHidden/>
          </w:rPr>
          <w:fldChar w:fldCharType="separate"/>
        </w:r>
        <w:r w:rsidR="00324EA2">
          <w:rPr>
            <w:noProof/>
            <w:webHidden/>
          </w:rPr>
          <w:t>7</w:t>
        </w:r>
        <w:r w:rsidR="00124C21">
          <w:rPr>
            <w:noProof/>
            <w:webHidden/>
          </w:rPr>
          <w:fldChar w:fldCharType="end"/>
        </w:r>
      </w:hyperlink>
    </w:p>
    <w:p w:rsidR="0005292F" w:rsidRDefault="00E667AC">
      <w:pPr>
        <w:pStyle w:val="T1"/>
        <w:tabs>
          <w:tab w:val="right" w:leader="dot" w:pos="9062"/>
        </w:tabs>
        <w:rPr>
          <w:rFonts w:eastAsiaTheme="minorEastAsia"/>
          <w:noProof/>
          <w:lang w:eastAsia="tr-TR"/>
        </w:rPr>
      </w:pPr>
      <w:hyperlink w:anchor="_Toc429396879" w:history="1">
        <w:r w:rsidR="0005292F" w:rsidRPr="001859CC">
          <w:rPr>
            <w:rStyle w:val="Kpr"/>
            <w:noProof/>
          </w:rPr>
          <w:t>1.BÖLÜM</w:t>
        </w:r>
        <w:r w:rsidR="0005292F">
          <w:rPr>
            <w:noProof/>
            <w:webHidden/>
          </w:rPr>
          <w:tab/>
        </w:r>
        <w:r w:rsidR="00124C21">
          <w:rPr>
            <w:noProof/>
            <w:webHidden/>
          </w:rPr>
          <w:fldChar w:fldCharType="begin"/>
        </w:r>
        <w:r w:rsidR="0005292F">
          <w:rPr>
            <w:noProof/>
            <w:webHidden/>
          </w:rPr>
          <w:instrText xml:space="preserve"> PAGEREF _Toc429396879 \h </w:instrText>
        </w:r>
        <w:r w:rsidR="00124C21">
          <w:rPr>
            <w:noProof/>
            <w:webHidden/>
          </w:rPr>
        </w:r>
        <w:r w:rsidR="00124C21">
          <w:rPr>
            <w:noProof/>
            <w:webHidden/>
          </w:rPr>
          <w:fldChar w:fldCharType="separate"/>
        </w:r>
        <w:r w:rsidR="00324EA2">
          <w:rPr>
            <w:noProof/>
            <w:webHidden/>
          </w:rPr>
          <w:t>10</w:t>
        </w:r>
        <w:r w:rsidR="00124C21">
          <w:rPr>
            <w:noProof/>
            <w:webHidden/>
          </w:rPr>
          <w:fldChar w:fldCharType="end"/>
        </w:r>
      </w:hyperlink>
    </w:p>
    <w:p w:rsidR="0005292F" w:rsidRDefault="00E667AC">
      <w:pPr>
        <w:pStyle w:val="T1"/>
        <w:tabs>
          <w:tab w:val="right" w:leader="dot" w:pos="9062"/>
        </w:tabs>
        <w:rPr>
          <w:rFonts w:eastAsiaTheme="minorEastAsia"/>
          <w:noProof/>
          <w:lang w:eastAsia="tr-TR"/>
        </w:rPr>
      </w:pPr>
      <w:hyperlink w:anchor="_Toc429396880" w:history="1">
        <w:r w:rsidR="0005292F" w:rsidRPr="001859CC">
          <w:rPr>
            <w:rStyle w:val="Kpr"/>
            <w:noProof/>
          </w:rPr>
          <w:t>STRATEJİK PLAN HAZIRLIK SÜRECİ</w:t>
        </w:r>
        <w:r w:rsidR="0005292F">
          <w:rPr>
            <w:noProof/>
            <w:webHidden/>
          </w:rPr>
          <w:tab/>
        </w:r>
        <w:r w:rsidR="00124C21">
          <w:rPr>
            <w:noProof/>
            <w:webHidden/>
          </w:rPr>
          <w:fldChar w:fldCharType="begin"/>
        </w:r>
        <w:r w:rsidR="0005292F">
          <w:rPr>
            <w:noProof/>
            <w:webHidden/>
          </w:rPr>
          <w:instrText xml:space="preserve"> PAGEREF _Toc429396880 \h </w:instrText>
        </w:r>
        <w:r w:rsidR="00124C21">
          <w:rPr>
            <w:noProof/>
            <w:webHidden/>
          </w:rPr>
        </w:r>
        <w:r w:rsidR="00124C21">
          <w:rPr>
            <w:noProof/>
            <w:webHidden/>
          </w:rPr>
          <w:fldChar w:fldCharType="separate"/>
        </w:r>
        <w:r w:rsidR="00324EA2">
          <w:rPr>
            <w:noProof/>
            <w:webHidden/>
          </w:rPr>
          <w:t>10</w:t>
        </w:r>
        <w:r w:rsidR="00124C21">
          <w:rPr>
            <w:noProof/>
            <w:webHidden/>
          </w:rPr>
          <w:fldChar w:fldCharType="end"/>
        </w:r>
      </w:hyperlink>
    </w:p>
    <w:p w:rsidR="0005292F" w:rsidRDefault="00E667AC">
      <w:pPr>
        <w:pStyle w:val="T3"/>
        <w:tabs>
          <w:tab w:val="right" w:leader="dot" w:pos="9062"/>
        </w:tabs>
        <w:rPr>
          <w:rFonts w:eastAsiaTheme="minorEastAsia"/>
          <w:noProof/>
          <w:lang w:eastAsia="tr-TR"/>
        </w:rPr>
      </w:pPr>
      <w:hyperlink w:anchor="_Toc429396881" w:history="1">
        <w:r w:rsidR="0005292F" w:rsidRPr="001859CC">
          <w:rPr>
            <w:rStyle w:val="Kpr"/>
            <w:noProof/>
          </w:rPr>
          <w:t>1.1. Stratejik Planlama Süreci</w:t>
        </w:r>
        <w:r w:rsidR="0005292F">
          <w:rPr>
            <w:noProof/>
            <w:webHidden/>
          </w:rPr>
          <w:tab/>
        </w:r>
        <w:r w:rsidR="00124C21">
          <w:rPr>
            <w:noProof/>
            <w:webHidden/>
          </w:rPr>
          <w:fldChar w:fldCharType="begin"/>
        </w:r>
        <w:r w:rsidR="0005292F">
          <w:rPr>
            <w:noProof/>
            <w:webHidden/>
          </w:rPr>
          <w:instrText xml:space="preserve"> PAGEREF _Toc429396881 \h </w:instrText>
        </w:r>
        <w:r w:rsidR="00124C21">
          <w:rPr>
            <w:noProof/>
            <w:webHidden/>
          </w:rPr>
        </w:r>
        <w:r w:rsidR="00124C21">
          <w:rPr>
            <w:noProof/>
            <w:webHidden/>
          </w:rPr>
          <w:fldChar w:fldCharType="separate"/>
        </w:r>
        <w:r w:rsidR="00324EA2">
          <w:rPr>
            <w:noProof/>
            <w:webHidden/>
          </w:rPr>
          <w:t>11</w:t>
        </w:r>
        <w:r w:rsidR="00124C21">
          <w:rPr>
            <w:noProof/>
            <w:webHidden/>
          </w:rPr>
          <w:fldChar w:fldCharType="end"/>
        </w:r>
      </w:hyperlink>
    </w:p>
    <w:p w:rsidR="0005292F" w:rsidRDefault="00E667AC">
      <w:pPr>
        <w:pStyle w:val="T3"/>
        <w:tabs>
          <w:tab w:val="left" w:pos="1100"/>
          <w:tab w:val="right" w:leader="dot" w:pos="9062"/>
        </w:tabs>
        <w:rPr>
          <w:rFonts w:eastAsiaTheme="minorEastAsia"/>
          <w:noProof/>
          <w:lang w:eastAsia="tr-TR"/>
        </w:rPr>
      </w:pPr>
      <w:hyperlink w:anchor="_Toc429396882" w:history="1">
        <w:r w:rsidR="0005292F" w:rsidRPr="001859CC">
          <w:rPr>
            <w:rStyle w:val="Kpr"/>
            <w:noProof/>
          </w:rPr>
          <w:t>1.2.</w:t>
        </w:r>
        <w:r w:rsidR="0005292F">
          <w:rPr>
            <w:rFonts w:eastAsiaTheme="minorEastAsia"/>
            <w:noProof/>
            <w:lang w:eastAsia="tr-TR"/>
          </w:rPr>
          <w:tab/>
        </w:r>
        <w:r w:rsidR="0005292F" w:rsidRPr="001859CC">
          <w:rPr>
            <w:rStyle w:val="Kpr"/>
            <w:noProof/>
          </w:rPr>
          <w:t>Yasal Çerçeve</w:t>
        </w:r>
        <w:r w:rsidR="0005292F">
          <w:rPr>
            <w:noProof/>
            <w:webHidden/>
          </w:rPr>
          <w:tab/>
        </w:r>
        <w:r w:rsidR="00124C21">
          <w:rPr>
            <w:noProof/>
            <w:webHidden/>
          </w:rPr>
          <w:fldChar w:fldCharType="begin"/>
        </w:r>
        <w:r w:rsidR="0005292F">
          <w:rPr>
            <w:noProof/>
            <w:webHidden/>
          </w:rPr>
          <w:instrText xml:space="preserve"> PAGEREF _Toc429396882 \h </w:instrText>
        </w:r>
        <w:r w:rsidR="00124C21">
          <w:rPr>
            <w:noProof/>
            <w:webHidden/>
          </w:rPr>
        </w:r>
        <w:r w:rsidR="00124C21">
          <w:rPr>
            <w:noProof/>
            <w:webHidden/>
          </w:rPr>
          <w:fldChar w:fldCharType="separate"/>
        </w:r>
        <w:r w:rsidR="00324EA2">
          <w:rPr>
            <w:noProof/>
            <w:webHidden/>
          </w:rPr>
          <w:t>11</w:t>
        </w:r>
        <w:r w:rsidR="00124C21">
          <w:rPr>
            <w:noProof/>
            <w:webHidden/>
          </w:rPr>
          <w:fldChar w:fldCharType="end"/>
        </w:r>
      </w:hyperlink>
    </w:p>
    <w:p w:rsidR="0005292F" w:rsidRDefault="00E667AC">
      <w:pPr>
        <w:pStyle w:val="T3"/>
        <w:tabs>
          <w:tab w:val="left" w:pos="1100"/>
          <w:tab w:val="right" w:leader="dot" w:pos="9062"/>
        </w:tabs>
        <w:rPr>
          <w:rFonts w:eastAsiaTheme="minorEastAsia"/>
          <w:noProof/>
          <w:lang w:eastAsia="tr-TR"/>
        </w:rPr>
      </w:pPr>
      <w:hyperlink w:anchor="_Toc429396883" w:history="1">
        <w:r w:rsidR="0005292F" w:rsidRPr="001859CC">
          <w:rPr>
            <w:rStyle w:val="Kpr"/>
            <w:noProof/>
          </w:rPr>
          <w:t>1.3.</w:t>
        </w:r>
        <w:r w:rsidR="0005292F">
          <w:rPr>
            <w:rFonts w:eastAsiaTheme="minorEastAsia"/>
            <w:noProof/>
            <w:lang w:eastAsia="tr-TR"/>
          </w:rPr>
          <w:tab/>
        </w:r>
        <w:r w:rsidR="0005292F" w:rsidRPr="001859CC">
          <w:rPr>
            <w:rStyle w:val="Kpr"/>
            <w:noProof/>
          </w:rPr>
          <w:t>Babadağ İlçe Millî Eğitim Müdürlüğünde Gerçekleştirilen Çalışmalar</w:t>
        </w:r>
        <w:r w:rsidR="0005292F">
          <w:rPr>
            <w:noProof/>
            <w:webHidden/>
          </w:rPr>
          <w:tab/>
        </w:r>
        <w:r w:rsidR="00124C21">
          <w:rPr>
            <w:noProof/>
            <w:webHidden/>
          </w:rPr>
          <w:fldChar w:fldCharType="begin"/>
        </w:r>
        <w:r w:rsidR="0005292F">
          <w:rPr>
            <w:noProof/>
            <w:webHidden/>
          </w:rPr>
          <w:instrText xml:space="preserve"> PAGEREF _Toc429396883 \h </w:instrText>
        </w:r>
        <w:r w:rsidR="00124C21">
          <w:rPr>
            <w:noProof/>
            <w:webHidden/>
          </w:rPr>
        </w:r>
        <w:r w:rsidR="00124C21">
          <w:rPr>
            <w:noProof/>
            <w:webHidden/>
          </w:rPr>
          <w:fldChar w:fldCharType="separate"/>
        </w:r>
        <w:r w:rsidR="00324EA2">
          <w:rPr>
            <w:noProof/>
            <w:webHidden/>
          </w:rPr>
          <w:t>12</w:t>
        </w:r>
        <w:r w:rsidR="00124C21">
          <w:rPr>
            <w:noProof/>
            <w:webHidden/>
          </w:rPr>
          <w:fldChar w:fldCharType="end"/>
        </w:r>
      </w:hyperlink>
    </w:p>
    <w:p w:rsidR="0005292F" w:rsidRDefault="00E667AC">
      <w:pPr>
        <w:pStyle w:val="T3"/>
        <w:tabs>
          <w:tab w:val="left" w:pos="1100"/>
          <w:tab w:val="right" w:leader="dot" w:pos="9062"/>
        </w:tabs>
        <w:rPr>
          <w:rFonts w:eastAsiaTheme="minorEastAsia"/>
          <w:noProof/>
          <w:lang w:eastAsia="tr-TR"/>
        </w:rPr>
      </w:pPr>
      <w:hyperlink w:anchor="_Toc429396884" w:history="1">
        <w:r w:rsidR="0005292F" w:rsidRPr="001859CC">
          <w:rPr>
            <w:rStyle w:val="Kpr"/>
            <w:noProof/>
          </w:rPr>
          <w:t>1.4.</w:t>
        </w:r>
        <w:r w:rsidR="0005292F">
          <w:rPr>
            <w:rFonts w:eastAsiaTheme="minorEastAsia"/>
            <w:noProof/>
            <w:lang w:eastAsia="tr-TR"/>
          </w:rPr>
          <w:tab/>
        </w:r>
        <w:r w:rsidR="0005292F" w:rsidRPr="001859CC">
          <w:rPr>
            <w:rStyle w:val="Kpr"/>
            <w:noProof/>
          </w:rPr>
          <w:t>Babadağ İlçesi Stratejik Planlama Üst Kurulu</w:t>
        </w:r>
        <w:r w:rsidR="0005292F">
          <w:rPr>
            <w:noProof/>
            <w:webHidden/>
          </w:rPr>
          <w:tab/>
        </w:r>
        <w:r w:rsidR="00124C21">
          <w:rPr>
            <w:noProof/>
            <w:webHidden/>
          </w:rPr>
          <w:fldChar w:fldCharType="begin"/>
        </w:r>
        <w:r w:rsidR="0005292F">
          <w:rPr>
            <w:noProof/>
            <w:webHidden/>
          </w:rPr>
          <w:instrText xml:space="preserve"> PAGEREF _Toc429396884 \h </w:instrText>
        </w:r>
        <w:r w:rsidR="00124C21">
          <w:rPr>
            <w:noProof/>
            <w:webHidden/>
          </w:rPr>
        </w:r>
        <w:r w:rsidR="00124C21">
          <w:rPr>
            <w:noProof/>
            <w:webHidden/>
          </w:rPr>
          <w:fldChar w:fldCharType="separate"/>
        </w:r>
        <w:r w:rsidR="00324EA2">
          <w:rPr>
            <w:noProof/>
            <w:webHidden/>
          </w:rPr>
          <w:t>1</w:t>
        </w:r>
        <w:r w:rsidR="00124C21">
          <w:rPr>
            <w:noProof/>
            <w:webHidden/>
          </w:rPr>
          <w:fldChar w:fldCharType="end"/>
        </w:r>
      </w:hyperlink>
      <w:r w:rsidR="003258D5">
        <w:rPr>
          <w:noProof/>
        </w:rPr>
        <w:t>1</w:t>
      </w:r>
    </w:p>
    <w:p w:rsidR="0005292F" w:rsidRDefault="00E667AC">
      <w:pPr>
        <w:pStyle w:val="T3"/>
        <w:tabs>
          <w:tab w:val="left" w:pos="1100"/>
          <w:tab w:val="right" w:leader="dot" w:pos="9062"/>
        </w:tabs>
        <w:rPr>
          <w:rFonts w:eastAsiaTheme="minorEastAsia"/>
          <w:noProof/>
          <w:lang w:eastAsia="tr-TR"/>
        </w:rPr>
      </w:pPr>
      <w:hyperlink w:anchor="_Toc429396885" w:history="1">
        <w:r w:rsidR="0005292F" w:rsidRPr="001859CC">
          <w:rPr>
            <w:rStyle w:val="Kpr"/>
            <w:noProof/>
          </w:rPr>
          <w:t>1.5.</w:t>
        </w:r>
        <w:r w:rsidR="0005292F">
          <w:rPr>
            <w:rFonts w:eastAsiaTheme="minorEastAsia"/>
            <w:noProof/>
            <w:lang w:eastAsia="tr-TR"/>
          </w:rPr>
          <w:tab/>
        </w:r>
        <w:r w:rsidR="0005292F" w:rsidRPr="001859CC">
          <w:rPr>
            <w:rStyle w:val="Kpr"/>
            <w:noProof/>
          </w:rPr>
          <w:t>2015-2019 Stratejik Planlama Ekibi</w:t>
        </w:r>
        <w:r w:rsidR="0005292F">
          <w:rPr>
            <w:noProof/>
            <w:webHidden/>
          </w:rPr>
          <w:tab/>
        </w:r>
        <w:r w:rsidR="00124C21">
          <w:rPr>
            <w:noProof/>
            <w:webHidden/>
          </w:rPr>
          <w:fldChar w:fldCharType="begin"/>
        </w:r>
        <w:r w:rsidR="0005292F">
          <w:rPr>
            <w:noProof/>
            <w:webHidden/>
          </w:rPr>
          <w:instrText xml:space="preserve"> PAGEREF _Toc429396885 \h </w:instrText>
        </w:r>
        <w:r w:rsidR="00124C21">
          <w:rPr>
            <w:noProof/>
            <w:webHidden/>
          </w:rPr>
        </w:r>
        <w:r w:rsidR="00124C21">
          <w:rPr>
            <w:noProof/>
            <w:webHidden/>
          </w:rPr>
          <w:fldChar w:fldCharType="separate"/>
        </w:r>
        <w:r w:rsidR="00324EA2">
          <w:rPr>
            <w:noProof/>
            <w:webHidden/>
          </w:rPr>
          <w:t>1</w:t>
        </w:r>
        <w:r w:rsidR="00124C21">
          <w:rPr>
            <w:noProof/>
            <w:webHidden/>
          </w:rPr>
          <w:fldChar w:fldCharType="end"/>
        </w:r>
      </w:hyperlink>
      <w:r w:rsidR="003258D5">
        <w:rPr>
          <w:noProof/>
        </w:rPr>
        <w:t>1</w:t>
      </w:r>
    </w:p>
    <w:p w:rsidR="0005292F" w:rsidRDefault="00E667AC">
      <w:pPr>
        <w:pStyle w:val="T3"/>
        <w:tabs>
          <w:tab w:val="left" w:pos="1100"/>
          <w:tab w:val="right" w:leader="dot" w:pos="9062"/>
        </w:tabs>
        <w:rPr>
          <w:rFonts w:eastAsiaTheme="minorEastAsia"/>
          <w:noProof/>
          <w:lang w:eastAsia="tr-TR"/>
        </w:rPr>
      </w:pPr>
      <w:hyperlink w:anchor="_Toc429396886" w:history="1">
        <w:r w:rsidR="0005292F" w:rsidRPr="001859CC">
          <w:rPr>
            <w:rStyle w:val="Kpr"/>
            <w:noProof/>
          </w:rPr>
          <w:t>1.6.</w:t>
        </w:r>
        <w:r w:rsidR="0005292F">
          <w:rPr>
            <w:rFonts w:eastAsiaTheme="minorEastAsia"/>
            <w:noProof/>
            <w:lang w:eastAsia="tr-TR"/>
          </w:rPr>
          <w:tab/>
        </w:r>
        <w:r w:rsidR="0005292F" w:rsidRPr="001859CC">
          <w:rPr>
            <w:rStyle w:val="Kpr"/>
            <w:noProof/>
          </w:rPr>
          <w:t>Stratejik Planlama Yürütme Ekibi</w:t>
        </w:r>
        <w:r w:rsidR="0005292F">
          <w:rPr>
            <w:noProof/>
            <w:webHidden/>
          </w:rPr>
          <w:tab/>
        </w:r>
        <w:r w:rsidR="00124C21">
          <w:rPr>
            <w:noProof/>
            <w:webHidden/>
          </w:rPr>
          <w:fldChar w:fldCharType="begin"/>
        </w:r>
        <w:r w:rsidR="0005292F">
          <w:rPr>
            <w:noProof/>
            <w:webHidden/>
          </w:rPr>
          <w:instrText xml:space="preserve"> PAGEREF _Toc429396886 \h </w:instrText>
        </w:r>
        <w:r w:rsidR="00124C21">
          <w:rPr>
            <w:noProof/>
            <w:webHidden/>
          </w:rPr>
        </w:r>
        <w:r w:rsidR="00124C21">
          <w:rPr>
            <w:noProof/>
            <w:webHidden/>
          </w:rPr>
          <w:fldChar w:fldCharType="separate"/>
        </w:r>
        <w:r w:rsidR="00324EA2">
          <w:rPr>
            <w:noProof/>
            <w:webHidden/>
          </w:rPr>
          <w:t>1</w:t>
        </w:r>
        <w:r w:rsidR="00124C21">
          <w:rPr>
            <w:noProof/>
            <w:webHidden/>
          </w:rPr>
          <w:fldChar w:fldCharType="end"/>
        </w:r>
      </w:hyperlink>
      <w:r w:rsidR="003258D5">
        <w:rPr>
          <w:noProof/>
        </w:rPr>
        <w:t>2</w:t>
      </w:r>
    </w:p>
    <w:p w:rsidR="0005292F" w:rsidRDefault="00E667AC">
      <w:pPr>
        <w:pStyle w:val="T1"/>
        <w:tabs>
          <w:tab w:val="left" w:pos="440"/>
          <w:tab w:val="right" w:leader="dot" w:pos="9062"/>
        </w:tabs>
        <w:rPr>
          <w:rFonts w:eastAsiaTheme="minorEastAsia"/>
          <w:noProof/>
          <w:lang w:eastAsia="tr-TR"/>
        </w:rPr>
      </w:pPr>
      <w:hyperlink w:anchor="_Toc429396887" w:history="1">
        <w:r w:rsidR="0005292F" w:rsidRPr="001859CC">
          <w:rPr>
            <w:rStyle w:val="Kpr"/>
            <w:noProof/>
          </w:rPr>
          <w:t>2.</w:t>
        </w:r>
        <w:r w:rsidR="0005292F">
          <w:rPr>
            <w:rFonts w:eastAsiaTheme="minorEastAsia"/>
            <w:noProof/>
            <w:lang w:eastAsia="tr-TR"/>
          </w:rPr>
          <w:tab/>
        </w:r>
        <w:r w:rsidR="0005292F" w:rsidRPr="001859CC">
          <w:rPr>
            <w:rStyle w:val="Kpr"/>
            <w:noProof/>
          </w:rPr>
          <w:t>BÖLÜM</w:t>
        </w:r>
        <w:r w:rsidR="0005292F">
          <w:rPr>
            <w:noProof/>
            <w:webHidden/>
          </w:rPr>
          <w:tab/>
        </w:r>
        <w:r w:rsidR="00124C21">
          <w:rPr>
            <w:noProof/>
            <w:webHidden/>
          </w:rPr>
          <w:fldChar w:fldCharType="begin"/>
        </w:r>
        <w:r w:rsidR="0005292F">
          <w:rPr>
            <w:noProof/>
            <w:webHidden/>
          </w:rPr>
          <w:instrText xml:space="preserve"> PAGEREF _Toc429396887 \h </w:instrText>
        </w:r>
        <w:r w:rsidR="00124C21">
          <w:rPr>
            <w:noProof/>
            <w:webHidden/>
          </w:rPr>
        </w:r>
        <w:r w:rsidR="00124C21">
          <w:rPr>
            <w:noProof/>
            <w:webHidden/>
          </w:rPr>
          <w:fldChar w:fldCharType="separate"/>
        </w:r>
        <w:r w:rsidR="00324EA2">
          <w:rPr>
            <w:noProof/>
            <w:webHidden/>
          </w:rPr>
          <w:t>1</w:t>
        </w:r>
        <w:r w:rsidR="00124C21">
          <w:rPr>
            <w:noProof/>
            <w:webHidden/>
          </w:rPr>
          <w:fldChar w:fldCharType="end"/>
        </w:r>
      </w:hyperlink>
      <w:r w:rsidR="0051609E">
        <w:rPr>
          <w:noProof/>
        </w:rPr>
        <w:t>3</w:t>
      </w:r>
    </w:p>
    <w:p w:rsidR="0005292F" w:rsidRDefault="00E667AC">
      <w:pPr>
        <w:pStyle w:val="T1"/>
        <w:tabs>
          <w:tab w:val="right" w:leader="dot" w:pos="9062"/>
        </w:tabs>
        <w:rPr>
          <w:rFonts w:eastAsiaTheme="minorEastAsia"/>
          <w:noProof/>
          <w:lang w:eastAsia="tr-TR"/>
        </w:rPr>
      </w:pPr>
      <w:hyperlink w:anchor="_Toc429396888" w:history="1">
        <w:r w:rsidR="0005292F" w:rsidRPr="001859CC">
          <w:rPr>
            <w:rStyle w:val="Kpr"/>
            <w:noProof/>
          </w:rPr>
          <w:t>MEVCUT DURUM ANALİZİ</w:t>
        </w:r>
        <w:r w:rsidR="0005292F">
          <w:rPr>
            <w:noProof/>
            <w:webHidden/>
          </w:rPr>
          <w:tab/>
        </w:r>
        <w:r w:rsidR="00124C21">
          <w:rPr>
            <w:noProof/>
            <w:webHidden/>
          </w:rPr>
          <w:fldChar w:fldCharType="begin"/>
        </w:r>
        <w:r w:rsidR="0005292F">
          <w:rPr>
            <w:noProof/>
            <w:webHidden/>
          </w:rPr>
          <w:instrText xml:space="preserve"> PAGEREF _Toc429396888 \h </w:instrText>
        </w:r>
        <w:r w:rsidR="00124C21">
          <w:rPr>
            <w:noProof/>
            <w:webHidden/>
          </w:rPr>
        </w:r>
        <w:r w:rsidR="00124C21">
          <w:rPr>
            <w:noProof/>
            <w:webHidden/>
          </w:rPr>
          <w:fldChar w:fldCharType="separate"/>
        </w:r>
        <w:r w:rsidR="00324EA2">
          <w:rPr>
            <w:noProof/>
            <w:webHidden/>
          </w:rPr>
          <w:t>1</w:t>
        </w:r>
        <w:r w:rsidR="00124C21">
          <w:rPr>
            <w:noProof/>
            <w:webHidden/>
          </w:rPr>
          <w:fldChar w:fldCharType="end"/>
        </w:r>
      </w:hyperlink>
      <w:r w:rsidR="0051609E">
        <w:rPr>
          <w:noProof/>
        </w:rPr>
        <w:t>3</w:t>
      </w:r>
    </w:p>
    <w:p w:rsidR="0005292F" w:rsidRDefault="00E667AC">
      <w:pPr>
        <w:pStyle w:val="T2"/>
        <w:tabs>
          <w:tab w:val="right" w:leader="dot" w:pos="9062"/>
        </w:tabs>
        <w:rPr>
          <w:rFonts w:eastAsiaTheme="minorEastAsia"/>
          <w:noProof/>
          <w:lang w:eastAsia="tr-TR"/>
        </w:rPr>
      </w:pPr>
      <w:hyperlink w:anchor="_Toc429396889" w:history="1">
        <w:r w:rsidR="0005292F" w:rsidRPr="001859CC">
          <w:rPr>
            <w:rStyle w:val="Kpr"/>
            <w:noProof/>
          </w:rPr>
          <w:t>2.1. TARİHİ GELİŞİM</w:t>
        </w:r>
        <w:r w:rsidR="0005292F">
          <w:rPr>
            <w:noProof/>
            <w:webHidden/>
          </w:rPr>
          <w:tab/>
        </w:r>
        <w:r w:rsidR="00124C21">
          <w:rPr>
            <w:noProof/>
            <w:webHidden/>
          </w:rPr>
          <w:fldChar w:fldCharType="begin"/>
        </w:r>
        <w:r w:rsidR="0005292F">
          <w:rPr>
            <w:noProof/>
            <w:webHidden/>
          </w:rPr>
          <w:instrText xml:space="preserve"> PAGEREF _Toc429396889 \h </w:instrText>
        </w:r>
        <w:r w:rsidR="00124C21">
          <w:rPr>
            <w:noProof/>
            <w:webHidden/>
          </w:rPr>
        </w:r>
        <w:r w:rsidR="00124C21">
          <w:rPr>
            <w:noProof/>
            <w:webHidden/>
          </w:rPr>
          <w:fldChar w:fldCharType="separate"/>
        </w:r>
        <w:r w:rsidR="00324EA2">
          <w:rPr>
            <w:noProof/>
            <w:webHidden/>
          </w:rPr>
          <w:t>1</w:t>
        </w:r>
        <w:r w:rsidR="00124C21">
          <w:rPr>
            <w:noProof/>
            <w:webHidden/>
          </w:rPr>
          <w:fldChar w:fldCharType="end"/>
        </w:r>
      </w:hyperlink>
      <w:r w:rsidR="0051609E">
        <w:rPr>
          <w:noProof/>
        </w:rPr>
        <w:t>4</w:t>
      </w:r>
    </w:p>
    <w:p w:rsidR="0005292F" w:rsidRDefault="00E667AC">
      <w:pPr>
        <w:pStyle w:val="T2"/>
        <w:tabs>
          <w:tab w:val="left" w:pos="880"/>
          <w:tab w:val="right" w:leader="dot" w:pos="9062"/>
        </w:tabs>
        <w:rPr>
          <w:rFonts w:eastAsiaTheme="minorEastAsia"/>
          <w:noProof/>
          <w:lang w:eastAsia="tr-TR"/>
        </w:rPr>
      </w:pPr>
      <w:hyperlink w:anchor="_Toc429396890" w:history="1">
        <w:r w:rsidR="0005292F" w:rsidRPr="001859CC">
          <w:rPr>
            <w:rStyle w:val="Kpr"/>
            <w:noProof/>
          </w:rPr>
          <w:t>2.2.</w:t>
        </w:r>
        <w:r w:rsidR="0005292F">
          <w:rPr>
            <w:rFonts w:eastAsiaTheme="minorEastAsia"/>
            <w:noProof/>
            <w:lang w:eastAsia="tr-TR"/>
          </w:rPr>
          <w:tab/>
        </w:r>
        <w:r w:rsidR="0005292F" w:rsidRPr="001859CC">
          <w:rPr>
            <w:rStyle w:val="Kpr"/>
            <w:noProof/>
          </w:rPr>
          <w:t>Mevzuat Analizi ve Yasal Dayanaklar</w:t>
        </w:r>
        <w:r w:rsidR="0005292F">
          <w:rPr>
            <w:noProof/>
            <w:webHidden/>
          </w:rPr>
          <w:tab/>
        </w:r>
        <w:r w:rsidR="00124C21">
          <w:rPr>
            <w:noProof/>
            <w:webHidden/>
          </w:rPr>
          <w:fldChar w:fldCharType="begin"/>
        </w:r>
        <w:r w:rsidR="0005292F">
          <w:rPr>
            <w:noProof/>
            <w:webHidden/>
          </w:rPr>
          <w:instrText xml:space="preserve"> PAGEREF _Toc429396890 \h </w:instrText>
        </w:r>
        <w:r w:rsidR="00124C21">
          <w:rPr>
            <w:noProof/>
            <w:webHidden/>
          </w:rPr>
        </w:r>
        <w:r w:rsidR="00124C21">
          <w:rPr>
            <w:noProof/>
            <w:webHidden/>
          </w:rPr>
          <w:fldChar w:fldCharType="separate"/>
        </w:r>
        <w:r w:rsidR="00324EA2">
          <w:rPr>
            <w:noProof/>
            <w:webHidden/>
          </w:rPr>
          <w:t>1</w:t>
        </w:r>
        <w:r w:rsidR="00124C21">
          <w:rPr>
            <w:noProof/>
            <w:webHidden/>
          </w:rPr>
          <w:fldChar w:fldCharType="end"/>
        </w:r>
      </w:hyperlink>
      <w:r w:rsidR="00593C63">
        <w:rPr>
          <w:noProof/>
        </w:rPr>
        <w:t>5</w:t>
      </w:r>
    </w:p>
    <w:p w:rsidR="0005292F" w:rsidRDefault="00E667AC">
      <w:pPr>
        <w:pStyle w:val="T3"/>
        <w:tabs>
          <w:tab w:val="left" w:pos="1320"/>
          <w:tab w:val="right" w:leader="dot" w:pos="9062"/>
        </w:tabs>
        <w:rPr>
          <w:rFonts w:eastAsiaTheme="minorEastAsia"/>
          <w:noProof/>
          <w:lang w:eastAsia="tr-TR"/>
        </w:rPr>
      </w:pPr>
      <w:hyperlink w:anchor="_Toc429396891" w:history="1">
        <w:r w:rsidR="0005292F" w:rsidRPr="001859CC">
          <w:rPr>
            <w:rStyle w:val="Kpr"/>
            <w:noProof/>
          </w:rPr>
          <w:t>2.2.1.</w:t>
        </w:r>
        <w:r w:rsidR="0005292F">
          <w:rPr>
            <w:rFonts w:eastAsiaTheme="minorEastAsia"/>
            <w:noProof/>
            <w:lang w:eastAsia="tr-TR"/>
          </w:rPr>
          <w:tab/>
        </w:r>
        <w:r w:rsidR="0005292F" w:rsidRPr="001859CC">
          <w:rPr>
            <w:rStyle w:val="Kpr"/>
            <w:noProof/>
          </w:rPr>
          <w:t>KURULUŞ</w:t>
        </w:r>
        <w:r w:rsidR="0005292F">
          <w:rPr>
            <w:noProof/>
            <w:webHidden/>
          </w:rPr>
          <w:tab/>
        </w:r>
        <w:r w:rsidR="00124C21">
          <w:rPr>
            <w:noProof/>
            <w:webHidden/>
          </w:rPr>
          <w:fldChar w:fldCharType="begin"/>
        </w:r>
        <w:r w:rsidR="0005292F">
          <w:rPr>
            <w:noProof/>
            <w:webHidden/>
          </w:rPr>
          <w:instrText xml:space="preserve"> PAGEREF _Toc429396891 \h </w:instrText>
        </w:r>
        <w:r w:rsidR="00124C21">
          <w:rPr>
            <w:noProof/>
            <w:webHidden/>
          </w:rPr>
        </w:r>
        <w:r w:rsidR="00124C21">
          <w:rPr>
            <w:noProof/>
            <w:webHidden/>
          </w:rPr>
          <w:fldChar w:fldCharType="separate"/>
        </w:r>
        <w:r w:rsidR="00324EA2">
          <w:rPr>
            <w:noProof/>
            <w:webHidden/>
          </w:rPr>
          <w:t>1</w:t>
        </w:r>
        <w:r w:rsidR="00124C21">
          <w:rPr>
            <w:noProof/>
            <w:webHidden/>
          </w:rPr>
          <w:fldChar w:fldCharType="end"/>
        </w:r>
      </w:hyperlink>
      <w:r w:rsidR="00593C63">
        <w:rPr>
          <w:noProof/>
        </w:rPr>
        <w:t>5</w:t>
      </w:r>
    </w:p>
    <w:p w:rsidR="0005292F" w:rsidRDefault="00E667AC">
      <w:pPr>
        <w:pStyle w:val="T3"/>
        <w:tabs>
          <w:tab w:val="left" w:pos="1320"/>
          <w:tab w:val="right" w:leader="dot" w:pos="9062"/>
        </w:tabs>
        <w:rPr>
          <w:rFonts w:eastAsiaTheme="minorEastAsia"/>
          <w:noProof/>
          <w:lang w:eastAsia="tr-TR"/>
        </w:rPr>
      </w:pPr>
      <w:hyperlink w:anchor="_Toc429396892" w:history="1">
        <w:r w:rsidR="0005292F" w:rsidRPr="001859CC">
          <w:rPr>
            <w:rStyle w:val="Kpr"/>
            <w:noProof/>
          </w:rPr>
          <w:t>2.2.2.</w:t>
        </w:r>
        <w:r w:rsidR="0005292F">
          <w:rPr>
            <w:rFonts w:eastAsiaTheme="minorEastAsia"/>
            <w:noProof/>
            <w:lang w:eastAsia="tr-TR"/>
          </w:rPr>
          <w:tab/>
        </w:r>
        <w:r w:rsidR="0005292F" w:rsidRPr="001859CC">
          <w:rPr>
            <w:rStyle w:val="Kpr"/>
            <w:noProof/>
          </w:rPr>
          <w:t>YÖNETİM HİZMETLERİ</w:t>
        </w:r>
        <w:r w:rsidR="0005292F">
          <w:rPr>
            <w:noProof/>
            <w:webHidden/>
          </w:rPr>
          <w:tab/>
        </w:r>
        <w:r w:rsidR="00124C21">
          <w:rPr>
            <w:noProof/>
            <w:webHidden/>
          </w:rPr>
          <w:fldChar w:fldCharType="begin"/>
        </w:r>
        <w:r w:rsidR="0005292F">
          <w:rPr>
            <w:noProof/>
            <w:webHidden/>
          </w:rPr>
          <w:instrText xml:space="preserve"> PAGEREF _Toc429396892 \h </w:instrText>
        </w:r>
        <w:r w:rsidR="00124C21">
          <w:rPr>
            <w:noProof/>
            <w:webHidden/>
          </w:rPr>
        </w:r>
        <w:r w:rsidR="00124C21">
          <w:rPr>
            <w:noProof/>
            <w:webHidden/>
          </w:rPr>
          <w:fldChar w:fldCharType="separate"/>
        </w:r>
        <w:r w:rsidR="00324EA2">
          <w:rPr>
            <w:noProof/>
            <w:webHidden/>
          </w:rPr>
          <w:t>1</w:t>
        </w:r>
        <w:r w:rsidR="00124C21">
          <w:rPr>
            <w:noProof/>
            <w:webHidden/>
          </w:rPr>
          <w:fldChar w:fldCharType="end"/>
        </w:r>
      </w:hyperlink>
      <w:r w:rsidR="00593C63">
        <w:rPr>
          <w:noProof/>
        </w:rPr>
        <w:t>5</w:t>
      </w:r>
    </w:p>
    <w:p w:rsidR="0005292F" w:rsidRDefault="00E667AC">
      <w:pPr>
        <w:pStyle w:val="T3"/>
        <w:tabs>
          <w:tab w:val="left" w:pos="1320"/>
          <w:tab w:val="right" w:leader="dot" w:pos="9062"/>
        </w:tabs>
        <w:rPr>
          <w:rFonts w:eastAsiaTheme="minorEastAsia"/>
          <w:noProof/>
          <w:lang w:eastAsia="tr-TR"/>
        </w:rPr>
      </w:pPr>
      <w:hyperlink w:anchor="_Toc429396893" w:history="1">
        <w:r w:rsidR="0005292F" w:rsidRPr="001859CC">
          <w:rPr>
            <w:rStyle w:val="Kpr"/>
            <w:noProof/>
          </w:rPr>
          <w:t>2.2.3.</w:t>
        </w:r>
        <w:r w:rsidR="0005292F">
          <w:rPr>
            <w:rFonts w:eastAsiaTheme="minorEastAsia"/>
            <w:noProof/>
            <w:lang w:eastAsia="tr-TR"/>
          </w:rPr>
          <w:tab/>
        </w:r>
        <w:r w:rsidR="0005292F" w:rsidRPr="001859CC">
          <w:rPr>
            <w:rStyle w:val="Kpr"/>
            <w:noProof/>
          </w:rPr>
          <w:t>PERSONEL HİZMETLERİ</w:t>
        </w:r>
        <w:r w:rsidR="0005292F">
          <w:rPr>
            <w:noProof/>
            <w:webHidden/>
          </w:rPr>
          <w:tab/>
        </w:r>
        <w:r w:rsidR="00124C21">
          <w:rPr>
            <w:noProof/>
            <w:webHidden/>
          </w:rPr>
          <w:fldChar w:fldCharType="begin"/>
        </w:r>
        <w:r w:rsidR="0005292F">
          <w:rPr>
            <w:noProof/>
            <w:webHidden/>
          </w:rPr>
          <w:instrText xml:space="preserve"> PAGEREF _Toc429396893 \h </w:instrText>
        </w:r>
        <w:r w:rsidR="00124C21">
          <w:rPr>
            <w:noProof/>
            <w:webHidden/>
          </w:rPr>
        </w:r>
        <w:r w:rsidR="00124C21">
          <w:rPr>
            <w:noProof/>
            <w:webHidden/>
          </w:rPr>
          <w:fldChar w:fldCharType="separate"/>
        </w:r>
        <w:r w:rsidR="00324EA2">
          <w:rPr>
            <w:noProof/>
            <w:webHidden/>
          </w:rPr>
          <w:t>1</w:t>
        </w:r>
        <w:r w:rsidR="00124C21">
          <w:rPr>
            <w:noProof/>
            <w:webHidden/>
          </w:rPr>
          <w:fldChar w:fldCharType="end"/>
        </w:r>
      </w:hyperlink>
      <w:r w:rsidR="00593C63">
        <w:rPr>
          <w:noProof/>
        </w:rPr>
        <w:t>6</w:t>
      </w:r>
    </w:p>
    <w:p w:rsidR="0005292F" w:rsidRDefault="00E667AC">
      <w:pPr>
        <w:pStyle w:val="T3"/>
        <w:tabs>
          <w:tab w:val="left" w:pos="1320"/>
          <w:tab w:val="right" w:leader="dot" w:pos="9062"/>
        </w:tabs>
        <w:rPr>
          <w:rFonts w:eastAsiaTheme="minorEastAsia"/>
          <w:noProof/>
          <w:lang w:eastAsia="tr-TR"/>
        </w:rPr>
      </w:pPr>
      <w:hyperlink w:anchor="_Toc429396894" w:history="1">
        <w:r w:rsidR="0005292F" w:rsidRPr="001859CC">
          <w:rPr>
            <w:rStyle w:val="Kpr"/>
            <w:noProof/>
          </w:rPr>
          <w:t>2.2.4.</w:t>
        </w:r>
        <w:r w:rsidR="0005292F">
          <w:rPr>
            <w:rFonts w:eastAsiaTheme="minorEastAsia"/>
            <w:noProof/>
            <w:lang w:eastAsia="tr-TR"/>
          </w:rPr>
          <w:tab/>
        </w:r>
        <w:r w:rsidR="0005292F" w:rsidRPr="001859CC">
          <w:rPr>
            <w:rStyle w:val="Kpr"/>
            <w:noProof/>
          </w:rPr>
          <w:t>EĞİTİM ÖĞRETİM HİZMETLERİ</w:t>
        </w:r>
        <w:r w:rsidR="0005292F">
          <w:rPr>
            <w:noProof/>
            <w:webHidden/>
          </w:rPr>
          <w:tab/>
        </w:r>
        <w:r w:rsidR="00124C21">
          <w:rPr>
            <w:noProof/>
            <w:webHidden/>
          </w:rPr>
          <w:fldChar w:fldCharType="begin"/>
        </w:r>
        <w:r w:rsidR="0005292F">
          <w:rPr>
            <w:noProof/>
            <w:webHidden/>
          </w:rPr>
          <w:instrText xml:space="preserve"> PAGEREF _Toc429396894 \h </w:instrText>
        </w:r>
        <w:r w:rsidR="00124C21">
          <w:rPr>
            <w:noProof/>
            <w:webHidden/>
          </w:rPr>
        </w:r>
        <w:r w:rsidR="00124C21">
          <w:rPr>
            <w:noProof/>
            <w:webHidden/>
          </w:rPr>
          <w:fldChar w:fldCharType="separate"/>
        </w:r>
        <w:r w:rsidR="00324EA2">
          <w:rPr>
            <w:noProof/>
            <w:webHidden/>
          </w:rPr>
          <w:t>18</w:t>
        </w:r>
        <w:r w:rsidR="00124C21">
          <w:rPr>
            <w:noProof/>
            <w:webHidden/>
          </w:rPr>
          <w:fldChar w:fldCharType="end"/>
        </w:r>
      </w:hyperlink>
    </w:p>
    <w:p w:rsidR="0005292F" w:rsidRDefault="00E667AC">
      <w:pPr>
        <w:pStyle w:val="T3"/>
        <w:tabs>
          <w:tab w:val="left" w:pos="1320"/>
          <w:tab w:val="right" w:leader="dot" w:pos="9062"/>
        </w:tabs>
        <w:rPr>
          <w:rFonts w:eastAsiaTheme="minorEastAsia"/>
          <w:noProof/>
          <w:lang w:eastAsia="tr-TR"/>
        </w:rPr>
      </w:pPr>
      <w:hyperlink w:anchor="_Toc429396895" w:history="1">
        <w:r w:rsidR="0005292F" w:rsidRPr="001859CC">
          <w:rPr>
            <w:rStyle w:val="Kpr"/>
            <w:noProof/>
          </w:rPr>
          <w:t>2.2.5.</w:t>
        </w:r>
        <w:r w:rsidR="0005292F">
          <w:rPr>
            <w:rFonts w:eastAsiaTheme="minorEastAsia"/>
            <w:noProof/>
            <w:lang w:eastAsia="tr-TR"/>
          </w:rPr>
          <w:tab/>
        </w:r>
        <w:r w:rsidR="0005292F" w:rsidRPr="001859CC">
          <w:rPr>
            <w:rStyle w:val="Kpr"/>
            <w:noProof/>
          </w:rPr>
          <w:t>BÜTÇE-YATIRIM HİZMETLERİ</w:t>
        </w:r>
        <w:r w:rsidR="0005292F">
          <w:rPr>
            <w:noProof/>
            <w:webHidden/>
          </w:rPr>
          <w:tab/>
        </w:r>
        <w:r w:rsidR="00124C21">
          <w:rPr>
            <w:noProof/>
            <w:webHidden/>
          </w:rPr>
          <w:fldChar w:fldCharType="begin"/>
        </w:r>
        <w:r w:rsidR="0005292F">
          <w:rPr>
            <w:noProof/>
            <w:webHidden/>
          </w:rPr>
          <w:instrText xml:space="preserve"> PAGEREF _Toc429396895 \h </w:instrText>
        </w:r>
        <w:r w:rsidR="00124C21">
          <w:rPr>
            <w:noProof/>
            <w:webHidden/>
          </w:rPr>
        </w:r>
        <w:r w:rsidR="00124C21">
          <w:rPr>
            <w:noProof/>
            <w:webHidden/>
          </w:rPr>
          <w:fldChar w:fldCharType="separate"/>
        </w:r>
        <w:r w:rsidR="00324EA2">
          <w:rPr>
            <w:noProof/>
            <w:webHidden/>
          </w:rPr>
          <w:t>20</w:t>
        </w:r>
        <w:r w:rsidR="00124C21">
          <w:rPr>
            <w:noProof/>
            <w:webHidden/>
          </w:rPr>
          <w:fldChar w:fldCharType="end"/>
        </w:r>
      </w:hyperlink>
    </w:p>
    <w:p w:rsidR="0005292F" w:rsidRDefault="00E667AC">
      <w:pPr>
        <w:pStyle w:val="T3"/>
        <w:tabs>
          <w:tab w:val="left" w:pos="1320"/>
          <w:tab w:val="right" w:leader="dot" w:pos="9062"/>
        </w:tabs>
        <w:rPr>
          <w:rFonts w:eastAsiaTheme="minorEastAsia"/>
          <w:noProof/>
          <w:lang w:eastAsia="tr-TR"/>
        </w:rPr>
      </w:pPr>
      <w:hyperlink w:anchor="_Toc429396896" w:history="1">
        <w:r w:rsidR="0005292F" w:rsidRPr="001859CC">
          <w:rPr>
            <w:rStyle w:val="Kpr"/>
            <w:noProof/>
          </w:rPr>
          <w:t>2.2.6.</w:t>
        </w:r>
        <w:r w:rsidR="0005292F">
          <w:rPr>
            <w:rFonts w:eastAsiaTheme="minorEastAsia"/>
            <w:noProof/>
            <w:lang w:eastAsia="tr-TR"/>
          </w:rPr>
          <w:tab/>
        </w:r>
        <w:r w:rsidR="0005292F" w:rsidRPr="001859CC">
          <w:rPr>
            <w:rStyle w:val="Kpr"/>
            <w:noProof/>
          </w:rPr>
          <w:t>ARAŞTIRMA – PLANLAMA - İSTATİSTİK HİZMETLERİ</w:t>
        </w:r>
        <w:r w:rsidR="0005292F">
          <w:rPr>
            <w:noProof/>
            <w:webHidden/>
          </w:rPr>
          <w:tab/>
        </w:r>
        <w:r w:rsidR="00124C21">
          <w:rPr>
            <w:noProof/>
            <w:webHidden/>
          </w:rPr>
          <w:fldChar w:fldCharType="begin"/>
        </w:r>
        <w:r w:rsidR="0005292F">
          <w:rPr>
            <w:noProof/>
            <w:webHidden/>
          </w:rPr>
          <w:instrText xml:space="preserve"> PAGEREF _Toc429396896 \h </w:instrText>
        </w:r>
        <w:r w:rsidR="00124C21">
          <w:rPr>
            <w:noProof/>
            <w:webHidden/>
          </w:rPr>
        </w:r>
        <w:r w:rsidR="00124C21">
          <w:rPr>
            <w:noProof/>
            <w:webHidden/>
          </w:rPr>
          <w:fldChar w:fldCharType="separate"/>
        </w:r>
        <w:r w:rsidR="00324EA2">
          <w:rPr>
            <w:noProof/>
            <w:webHidden/>
          </w:rPr>
          <w:t>21</w:t>
        </w:r>
        <w:r w:rsidR="00124C21">
          <w:rPr>
            <w:noProof/>
            <w:webHidden/>
          </w:rPr>
          <w:fldChar w:fldCharType="end"/>
        </w:r>
      </w:hyperlink>
    </w:p>
    <w:p w:rsidR="0005292F" w:rsidRDefault="00E667AC">
      <w:pPr>
        <w:pStyle w:val="T3"/>
        <w:tabs>
          <w:tab w:val="left" w:pos="1320"/>
          <w:tab w:val="right" w:leader="dot" w:pos="9062"/>
        </w:tabs>
        <w:rPr>
          <w:rFonts w:eastAsiaTheme="minorEastAsia"/>
          <w:noProof/>
          <w:lang w:eastAsia="tr-TR"/>
        </w:rPr>
      </w:pPr>
      <w:hyperlink w:anchor="_Toc429396897" w:history="1">
        <w:r w:rsidR="0005292F" w:rsidRPr="001859CC">
          <w:rPr>
            <w:rStyle w:val="Kpr"/>
            <w:noProof/>
          </w:rPr>
          <w:t>2.2.7.</w:t>
        </w:r>
        <w:r w:rsidR="0005292F">
          <w:rPr>
            <w:rFonts w:eastAsiaTheme="minorEastAsia"/>
            <w:noProof/>
            <w:lang w:eastAsia="tr-TR"/>
          </w:rPr>
          <w:tab/>
        </w:r>
        <w:r w:rsidR="0005292F" w:rsidRPr="001859CC">
          <w:rPr>
            <w:rStyle w:val="Kpr"/>
            <w:noProof/>
          </w:rPr>
          <w:t>TEFTİŞ – REHBERLİK – SORUŞTURMA HİZMETLERİ</w:t>
        </w:r>
        <w:r w:rsidR="0005292F">
          <w:rPr>
            <w:noProof/>
            <w:webHidden/>
          </w:rPr>
          <w:tab/>
        </w:r>
        <w:r w:rsidR="00124C21">
          <w:rPr>
            <w:noProof/>
            <w:webHidden/>
          </w:rPr>
          <w:fldChar w:fldCharType="begin"/>
        </w:r>
        <w:r w:rsidR="0005292F">
          <w:rPr>
            <w:noProof/>
            <w:webHidden/>
          </w:rPr>
          <w:instrText xml:space="preserve"> PAGEREF _Toc429396897 \h </w:instrText>
        </w:r>
        <w:r w:rsidR="00124C21">
          <w:rPr>
            <w:noProof/>
            <w:webHidden/>
          </w:rPr>
        </w:r>
        <w:r w:rsidR="00124C21">
          <w:rPr>
            <w:noProof/>
            <w:webHidden/>
          </w:rPr>
          <w:fldChar w:fldCharType="separate"/>
        </w:r>
        <w:r w:rsidR="00324EA2">
          <w:rPr>
            <w:noProof/>
            <w:webHidden/>
          </w:rPr>
          <w:t>22</w:t>
        </w:r>
        <w:r w:rsidR="00124C21">
          <w:rPr>
            <w:noProof/>
            <w:webHidden/>
          </w:rPr>
          <w:fldChar w:fldCharType="end"/>
        </w:r>
      </w:hyperlink>
    </w:p>
    <w:p w:rsidR="0005292F" w:rsidRDefault="00E667AC">
      <w:pPr>
        <w:pStyle w:val="T3"/>
        <w:tabs>
          <w:tab w:val="left" w:pos="1320"/>
          <w:tab w:val="right" w:leader="dot" w:pos="9062"/>
        </w:tabs>
        <w:rPr>
          <w:rFonts w:eastAsiaTheme="minorEastAsia"/>
          <w:noProof/>
          <w:lang w:eastAsia="tr-TR"/>
        </w:rPr>
      </w:pPr>
      <w:hyperlink w:anchor="_Toc429396898" w:history="1">
        <w:r w:rsidR="0005292F" w:rsidRPr="001859CC">
          <w:rPr>
            <w:rStyle w:val="Kpr"/>
            <w:noProof/>
          </w:rPr>
          <w:t>2.2.8.</w:t>
        </w:r>
        <w:r w:rsidR="0005292F">
          <w:rPr>
            <w:rFonts w:eastAsiaTheme="minorEastAsia"/>
            <w:noProof/>
            <w:lang w:eastAsia="tr-TR"/>
          </w:rPr>
          <w:tab/>
        </w:r>
        <w:r w:rsidR="0005292F" w:rsidRPr="001859CC">
          <w:rPr>
            <w:rStyle w:val="Kpr"/>
            <w:noProof/>
          </w:rPr>
          <w:t>SİVİL SAVUNMA HİZMETLERİ:</w:t>
        </w:r>
        <w:r w:rsidR="0005292F">
          <w:rPr>
            <w:noProof/>
            <w:webHidden/>
          </w:rPr>
          <w:tab/>
        </w:r>
        <w:r w:rsidR="00124C21">
          <w:rPr>
            <w:noProof/>
            <w:webHidden/>
          </w:rPr>
          <w:fldChar w:fldCharType="begin"/>
        </w:r>
        <w:r w:rsidR="0005292F">
          <w:rPr>
            <w:noProof/>
            <w:webHidden/>
          </w:rPr>
          <w:instrText xml:space="preserve"> PAGEREF _Toc429396898 \h </w:instrText>
        </w:r>
        <w:r w:rsidR="00124C21">
          <w:rPr>
            <w:noProof/>
            <w:webHidden/>
          </w:rPr>
        </w:r>
        <w:r w:rsidR="00124C21">
          <w:rPr>
            <w:noProof/>
            <w:webHidden/>
          </w:rPr>
          <w:fldChar w:fldCharType="separate"/>
        </w:r>
        <w:r w:rsidR="00324EA2">
          <w:rPr>
            <w:noProof/>
            <w:webHidden/>
          </w:rPr>
          <w:t>22</w:t>
        </w:r>
        <w:r w:rsidR="00124C21">
          <w:rPr>
            <w:noProof/>
            <w:webHidden/>
          </w:rPr>
          <w:fldChar w:fldCharType="end"/>
        </w:r>
      </w:hyperlink>
    </w:p>
    <w:p w:rsidR="0005292F" w:rsidRDefault="00E667AC">
      <w:pPr>
        <w:pStyle w:val="T2"/>
        <w:tabs>
          <w:tab w:val="left" w:pos="880"/>
          <w:tab w:val="right" w:leader="dot" w:pos="9062"/>
        </w:tabs>
        <w:rPr>
          <w:rFonts w:eastAsiaTheme="minorEastAsia"/>
          <w:noProof/>
          <w:lang w:eastAsia="tr-TR"/>
        </w:rPr>
      </w:pPr>
      <w:hyperlink w:anchor="_Toc429396899" w:history="1">
        <w:r w:rsidR="0005292F" w:rsidRPr="001859CC">
          <w:rPr>
            <w:rStyle w:val="Kpr"/>
            <w:noProof/>
          </w:rPr>
          <w:t>2.3.</w:t>
        </w:r>
        <w:r w:rsidR="0005292F">
          <w:rPr>
            <w:rFonts w:eastAsiaTheme="minorEastAsia"/>
            <w:noProof/>
            <w:lang w:eastAsia="tr-TR"/>
          </w:rPr>
          <w:tab/>
        </w:r>
        <w:r w:rsidR="0005292F" w:rsidRPr="001859CC">
          <w:rPr>
            <w:rStyle w:val="Kpr"/>
            <w:noProof/>
          </w:rPr>
          <w:t>Faaliyet Alanları</w:t>
        </w:r>
        <w:r w:rsidR="0005292F">
          <w:rPr>
            <w:noProof/>
            <w:webHidden/>
          </w:rPr>
          <w:tab/>
        </w:r>
        <w:r w:rsidR="00124C21">
          <w:rPr>
            <w:noProof/>
            <w:webHidden/>
          </w:rPr>
          <w:fldChar w:fldCharType="begin"/>
        </w:r>
        <w:r w:rsidR="0005292F">
          <w:rPr>
            <w:noProof/>
            <w:webHidden/>
          </w:rPr>
          <w:instrText xml:space="preserve"> PAGEREF _Toc429396899 \h </w:instrText>
        </w:r>
        <w:r w:rsidR="00124C21">
          <w:rPr>
            <w:noProof/>
            <w:webHidden/>
          </w:rPr>
        </w:r>
        <w:r w:rsidR="00124C21">
          <w:rPr>
            <w:noProof/>
            <w:webHidden/>
          </w:rPr>
          <w:fldChar w:fldCharType="separate"/>
        </w:r>
        <w:r w:rsidR="00324EA2">
          <w:rPr>
            <w:noProof/>
            <w:webHidden/>
          </w:rPr>
          <w:t>23</w:t>
        </w:r>
        <w:r w:rsidR="00124C21">
          <w:rPr>
            <w:noProof/>
            <w:webHidden/>
          </w:rPr>
          <w:fldChar w:fldCharType="end"/>
        </w:r>
      </w:hyperlink>
    </w:p>
    <w:p w:rsidR="0005292F" w:rsidRDefault="00E667AC">
      <w:pPr>
        <w:pStyle w:val="T2"/>
        <w:tabs>
          <w:tab w:val="left" w:pos="880"/>
          <w:tab w:val="right" w:leader="dot" w:pos="9062"/>
        </w:tabs>
        <w:rPr>
          <w:rFonts w:eastAsiaTheme="minorEastAsia"/>
          <w:noProof/>
          <w:lang w:eastAsia="tr-TR"/>
        </w:rPr>
      </w:pPr>
      <w:hyperlink w:anchor="_Toc429396900" w:history="1">
        <w:r w:rsidR="0005292F" w:rsidRPr="001859CC">
          <w:rPr>
            <w:rStyle w:val="Kpr"/>
            <w:noProof/>
          </w:rPr>
          <w:t>2.4.</w:t>
        </w:r>
        <w:r w:rsidR="0005292F">
          <w:rPr>
            <w:rFonts w:eastAsiaTheme="minorEastAsia"/>
            <w:noProof/>
            <w:lang w:eastAsia="tr-TR"/>
          </w:rPr>
          <w:tab/>
        </w:r>
        <w:r w:rsidR="0005292F" w:rsidRPr="001859CC">
          <w:rPr>
            <w:rStyle w:val="Kpr"/>
            <w:noProof/>
          </w:rPr>
          <w:t>PAYDAŞ ANALİZİ</w:t>
        </w:r>
        <w:r w:rsidR="0005292F">
          <w:rPr>
            <w:noProof/>
            <w:webHidden/>
          </w:rPr>
          <w:tab/>
        </w:r>
        <w:r w:rsidR="00124C21">
          <w:rPr>
            <w:noProof/>
            <w:webHidden/>
          </w:rPr>
          <w:fldChar w:fldCharType="begin"/>
        </w:r>
        <w:r w:rsidR="0005292F">
          <w:rPr>
            <w:noProof/>
            <w:webHidden/>
          </w:rPr>
          <w:instrText xml:space="preserve"> PAGEREF _Toc429396900 \h </w:instrText>
        </w:r>
        <w:r w:rsidR="00124C21">
          <w:rPr>
            <w:noProof/>
            <w:webHidden/>
          </w:rPr>
        </w:r>
        <w:r w:rsidR="00124C21">
          <w:rPr>
            <w:noProof/>
            <w:webHidden/>
          </w:rPr>
          <w:fldChar w:fldCharType="separate"/>
        </w:r>
        <w:r w:rsidR="00324EA2">
          <w:rPr>
            <w:noProof/>
            <w:webHidden/>
          </w:rPr>
          <w:t>28</w:t>
        </w:r>
        <w:r w:rsidR="00124C21">
          <w:rPr>
            <w:noProof/>
            <w:webHidden/>
          </w:rPr>
          <w:fldChar w:fldCharType="end"/>
        </w:r>
      </w:hyperlink>
    </w:p>
    <w:p w:rsidR="0005292F" w:rsidRDefault="00E667AC">
      <w:pPr>
        <w:pStyle w:val="T2"/>
        <w:tabs>
          <w:tab w:val="left" w:pos="880"/>
          <w:tab w:val="right" w:leader="dot" w:pos="9062"/>
        </w:tabs>
        <w:rPr>
          <w:rFonts w:eastAsiaTheme="minorEastAsia"/>
          <w:noProof/>
          <w:lang w:eastAsia="tr-TR"/>
        </w:rPr>
      </w:pPr>
      <w:hyperlink w:anchor="_Toc429396901" w:history="1">
        <w:r w:rsidR="0005292F" w:rsidRPr="001859CC">
          <w:rPr>
            <w:rStyle w:val="Kpr"/>
            <w:noProof/>
          </w:rPr>
          <w:t>2.5.</w:t>
        </w:r>
        <w:r w:rsidR="0005292F">
          <w:rPr>
            <w:rFonts w:eastAsiaTheme="minorEastAsia"/>
            <w:noProof/>
            <w:lang w:eastAsia="tr-TR"/>
          </w:rPr>
          <w:tab/>
        </w:r>
        <w:r w:rsidR="0005292F" w:rsidRPr="001859CC">
          <w:rPr>
            <w:rStyle w:val="Kpr"/>
            <w:noProof/>
          </w:rPr>
          <w:t>KURUM İÇİ VE DIŞI ANALİZ</w:t>
        </w:r>
        <w:r w:rsidR="0005292F">
          <w:rPr>
            <w:noProof/>
            <w:webHidden/>
          </w:rPr>
          <w:tab/>
        </w:r>
        <w:r w:rsidR="00124C21">
          <w:rPr>
            <w:noProof/>
            <w:webHidden/>
          </w:rPr>
          <w:fldChar w:fldCharType="begin"/>
        </w:r>
        <w:r w:rsidR="0005292F">
          <w:rPr>
            <w:noProof/>
            <w:webHidden/>
          </w:rPr>
          <w:instrText xml:space="preserve"> PAGEREF _Toc429396901 \h </w:instrText>
        </w:r>
        <w:r w:rsidR="00124C21">
          <w:rPr>
            <w:noProof/>
            <w:webHidden/>
          </w:rPr>
        </w:r>
        <w:r w:rsidR="00124C21">
          <w:rPr>
            <w:noProof/>
            <w:webHidden/>
          </w:rPr>
          <w:fldChar w:fldCharType="separate"/>
        </w:r>
        <w:r w:rsidR="00324EA2">
          <w:rPr>
            <w:noProof/>
            <w:webHidden/>
          </w:rPr>
          <w:t>29</w:t>
        </w:r>
        <w:r w:rsidR="00124C21">
          <w:rPr>
            <w:noProof/>
            <w:webHidden/>
          </w:rPr>
          <w:fldChar w:fldCharType="end"/>
        </w:r>
      </w:hyperlink>
    </w:p>
    <w:p w:rsidR="0005292F" w:rsidRDefault="00E667AC">
      <w:pPr>
        <w:pStyle w:val="T3"/>
        <w:tabs>
          <w:tab w:val="left" w:pos="1320"/>
          <w:tab w:val="right" w:leader="dot" w:pos="9062"/>
        </w:tabs>
        <w:rPr>
          <w:rFonts w:eastAsiaTheme="minorEastAsia"/>
          <w:noProof/>
          <w:lang w:eastAsia="tr-TR"/>
        </w:rPr>
      </w:pPr>
      <w:hyperlink w:anchor="_Toc429396902" w:history="1">
        <w:r w:rsidR="0005292F" w:rsidRPr="001859CC">
          <w:rPr>
            <w:rStyle w:val="Kpr"/>
            <w:noProof/>
          </w:rPr>
          <w:t>2.5.1.</w:t>
        </w:r>
        <w:r w:rsidR="0005292F">
          <w:rPr>
            <w:rFonts w:eastAsiaTheme="minorEastAsia"/>
            <w:noProof/>
            <w:lang w:eastAsia="tr-TR"/>
          </w:rPr>
          <w:tab/>
        </w:r>
        <w:r w:rsidR="0005292F" w:rsidRPr="001859CC">
          <w:rPr>
            <w:rStyle w:val="Kpr"/>
            <w:noProof/>
          </w:rPr>
          <w:t>KURUM İÇİ ANALİZ</w:t>
        </w:r>
        <w:r w:rsidR="0005292F">
          <w:rPr>
            <w:noProof/>
            <w:webHidden/>
          </w:rPr>
          <w:tab/>
        </w:r>
        <w:r w:rsidR="00124C21">
          <w:rPr>
            <w:noProof/>
            <w:webHidden/>
          </w:rPr>
          <w:fldChar w:fldCharType="begin"/>
        </w:r>
        <w:r w:rsidR="0005292F">
          <w:rPr>
            <w:noProof/>
            <w:webHidden/>
          </w:rPr>
          <w:instrText xml:space="preserve"> PAGEREF _Toc429396902 \h </w:instrText>
        </w:r>
        <w:r w:rsidR="00124C21">
          <w:rPr>
            <w:noProof/>
            <w:webHidden/>
          </w:rPr>
        </w:r>
        <w:r w:rsidR="00124C21">
          <w:rPr>
            <w:noProof/>
            <w:webHidden/>
          </w:rPr>
          <w:fldChar w:fldCharType="separate"/>
        </w:r>
        <w:r w:rsidR="00324EA2">
          <w:rPr>
            <w:noProof/>
            <w:webHidden/>
          </w:rPr>
          <w:t>29</w:t>
        </w:r>
        <w:r w:rsidR="00124C21">
          <w:rPr>
            <w:noProof/>
            <w:webHidden/>
          </w:rPr>
          <w:fldChar w:fldCharType="end"/>
        </w:r>
      </w:hyperlink>
    </w:p>
    <w:p w:rsidR="0005292F" w:rsidRDefault="00E667AC">
      <w:pPr>
        <w:pStyle w:val="T3"/>
        <w:tabs>
          <w:tab w:val="left" w:pos="1320"/>
          <w:tab w:val="right" w:leader="dot" w:pos="9062"/>
        </w:tabs>
        <w:rPr>
          <w:rFonts w:eastAsiaTheme="minorEastAsia"/>
          <w:noProof/>
          <w:lang w:eastAsia="tr-TR"/>
        </w:rPr>
      </w:pPr>
      <w:hyperlink w:anchor="_Toc429396903" w:history="1">
        <w:r w:rsidR="0005292F" w:rsidRPr="001859CC">
          <w:rPr>
            <w:rStyle w:val="Kpr"/>
            <w:noProof/>
          </w:rPr>
          <w:t>2.5.2.</w:t>
        </w:r>
        <w:r w:rsidR="0005292F">
          <w:rPr>
            <w:rFonts w:eastAsiaTheme="minorEastAsia"/>
            <w:noProof/>
            <w:lang w:eastAsia="tr-TR"/>
          </w:rPr>
          <w:tab/>
        </w:r>
        <w:r w:rsidR="0005292F" w:rsidRPr="001859CC">
          <w:rPr>
            <w:rStyle w:val="Kpr"/>
            <w:noProof/>
          </w:rPr>
          <w:t>KURUM DIŞI ANALİZ</w:t>
        </w:r>
        <w:r w:rsidR="0005292F">
          <w:rPr>
            <w:noProof/>
            <w:webHidden/>
          </w:rPr>
          <w:tab/>
        </w:r>
        <w:r w:rsidR="00124C21">
          <w:rPr>
            <w:noProof/>
            <w:webHidden/>
          </w:rPr>
          <w:fldChar w:fldCharType="begin"/>
        </w:r>
        <w:r w:rsidR="0005292F">
          <w:rPr>
            <w:noProof/>
            <w:webHidden/>
          </w:rPr>
          <w:instrText xml:space="preserve"> PAGEREF _Toc429396903 \h </w:instrText>
        </w:r>
        <w:r w:rsidR="00124C21">
          <w:rPr>
            <w:noProof/>
            <w:webHidden/>
          </w:rPr>
        </w:r>
        <w:r w:rsidR="00124C21">
          <w:rPr>
            <w:noProof/>
            <w:webHidden/>
          </w:rPr>
          <w:fldChar w:fldCharType="separate"/>
        </w:r>
        <w:r w:rsidR="00324EA2">
          <w:rPr>
            <w:noProof/>
            <w:webHidden/>
          </w:rPr>
          <w:t>33</w:t>
        </w:r>
        <w:r w:rsidR="00124C21">
          <w:rPr>
            <w:noProof/>
            <w:webHidden/>
          </w:rPr>
          <w:fldChar w:fldCharType="end"/>
        </w:r>
      </w:hyperlink>
    </w:p>
    <w:p w:rsidR="0005292F" w:rsidRDefault="00E667AC">
      <w:pPr>
        <w:pStyle w:val="T2"/>
        <w:tabs>
          <w:tab w:val="left" w:pos="880"/>
          <w:tab w:val="right" w:leader="dot" w:pos="9062"/>
        </w:tabs>
        <w:rPr>
          <w:rFonts w:eastAsiaTheme="minorEastAsia"/>
          <w:noProof/>
          <w:lang w:eastAsia="tr-TR"/>
        </w:rPr>
      </w:pPr>
      <w:hyperlink w:anchor="_Toc429396904" w:history="1">
        <w:r w:rsidR="0005292F" w:rsidRPr="001859CC">
          <w:rPr>
            <w:rStyle w:val="Kpr"/>
            <w:noProof/>
          </w:rPr>
          <w:t>1.6.</w:t>
        </w:r>
        <w:r w:rsidR="0005292F">
          <w:rPr>
            <w:rFonts w:eastAsiaTheme="minorEastAsia"/>
            <w:noProof/>
            <w:lang w:eastAsia="tr-TR"/>
          </w:rPr>
          <w:tab/>
        </w:r>
        <w:r w:rsidR="0005292F" w:rsidRPr="001859CC">
          <w:rPr>
            <w:rStyle w:val="Kpr"/>
            <w:noProof/>
          </w:rPr>
          <w:t>GZFT ANALİZİ</w:t>
        </w:r>
        <w:r w:rsidR="0005292F">
          <w:rPr>
            <w:noProof/>
            <w:webHidden/>
          </w:rPr>
          <w:tab/>
        </w:r>
        <w:r w:rsidR="00124C21">
          <w:rPr>
            <w:noProof/>
            <w:webHidden/>
          </w:rPr>
          <w:fldChar w:fldCharType="begin"/>
        </w:r>
        <w:r w:rsidR="0005292F">
          <w:rPr>
            <w:noProof/>
            <w:webHidden/>
          </w:rPr>
          <w:instrText xml:space="preserve"> PAGEREF _Toc429396904 \h </w:instrText>
        </w:r>
        <w:r w:rsidR="00124C21">
          <w:rPr>
            <w:noProof/>
            <w:webHidden/>
          </w:rPr>
        </w:r>
        <w:r w:rsidR="00124C21">
          <w:rPr>
            <w:noProof/>
            <w:webHidden/>
          </w:rPr>
          <w:fldChar w:fldCharType="separate"/>
        </w:r>
        <w:r w:rsidR="00324EA2">
          <w:rPr>
            <w:noProof/>
            <w:webHidden/>
          </w:rPr>
          <w:t>34</w:t>
        </w:r>
        <w:r w:rsidR="00124C21">
          <w:rPr>
            <w:noProof/>
            <w:webHidden/>
          </w:rPr>
          <w:fldChar w:fldCharType="end"/>
        </w:r>
      </w:hyperlink>
    </w:p>
    <w:p w:rsidR="0005292F" w:rsidRDefault="00E667AC">
      <w:pPr>
        <w:pStyle w:val="T2"/>
        <w:tabs>
          <w:tab w:val="right" w:leader="dot" w:pos="9062"/>
        </w:tabs>
        <w:rPr>
          <w:rFonts w:eastAsiaTheme="minorEastAsia"/>
          <w:noProof/>
          <w:lang w:eastAsia="tr-TR"/>
        </w:rPr>
      </w:pPr>
      <w:hyperlink w:anchor="_Toc429396905" w:history="1">
        <w:r w:rsidR="0005292F" w:rsidRPr="001859CC">
          <w:rPr>
            <w:rStyle w:val="Kpr"/>
            <w:noProof/>
          </w:rPr>
          <w:t>2.6.1. GZFT ANALİZİ OLUŞTURULMASI İÇİN GERÇEKLEŞTİRİLEN ÇALIŞMALAR:</w:t>
        </w:r>
        <w:r w:rsidR="0005292F">
          <w:rPr>
            <w:noProof/>
            <w:webHidden/>
          </w:rPr>
          <w:tab/>
        </w:r>
        <w:r w:rsidR="00124C21">
          <w:rPr>
            <w:noProof/>
            <w:webHidden/>
          </w:rPr>
          <w:fldChar w:fldCharType="begin"/>
        </w:r>
        <w:r w:rsidR="0005292F">
          <w:rPr>
            <w:noProof/>
            <w:webHidden/>
          </w:rPr>
          <w:instrText xml:space="preserve"> PAGEREF _Toc429396905 \h </w:instrText>
        </w:r>
        <w:r w:rsidR="00124C21">
          <w:rPr>
            <w:noProof/>
            <w:webHidden/>
          </w:rPr>
        </w:r>
        <w:r w:rsidR="00124C21">
          <w:rPr>
            <w:noProof/>
            <w:webHidden/>
          </w:rPr>
          <w:fldChar w:fldCharType="separate"/>
        </w:r>
        <w:r w:rsidR="00324EA2">
          <w:rPr>
            <w:noProof/>
            <w:webHidden/>
          </w:rPr>
          <w:t>34</w:t>
        </w:r>
        <w:r w:rsidR="00124C21">
          <w:rPr>
            <w:noProof/>
            <w:webHidden/>
          </w:rPr>
          <w:fldChar w:fldCharType="end"/>
        </w:r>
      </w:hyperlink>
    </w:p>
    <w:p w:rsidR="0005292F" w:rsidRDefault="00E667AC">
      <w:pPr>
        <w:pStyle w:val="T2"/>
        <w:tabs>
          <w:tab w:val="right" w:leader="dot" w:pos="9062"/>
        </w:tabs>
        <w:rPr>
          <w:rFonts w:eastAsiaTheme="minorEastAsia"/>
          <w:noProof/>
          <w:lang w:eastAsia="tr-TR"/>
        </w:rPr>
      </w:pPr>
      <w:hyperlink w:anchor="_Toc429396906" w:history="1">
        <w:r w:rsidR="0005292F" w:rsidRPr="001859CC">
          <w:rPr>
            <w:rStyle w:val="Kpr"/>
            <w:noProof/>
          </w:rPr>
          <w:t>2.6.2. BABADAĞ İLÇE MİLLİ EĞİTİM MÜDÜRLÜĞÜ GZFT ANALİZİ</w:t>
        </w:r>
        <w:r w:rsidR="0005292F">
          <w:rPr>
            <w:noProof/>
            <w:webHidden/>
          </w:rPr>
          <w:tab/>
        </w:r>
        <w:r w:rsidR="00124C21">
          <w:rPr>
            <w:noProof/>
            <w:webHidden/>
          </w:rPr>
          <w:fldChar w:fldCharType="begin"/>
        </w:r>
        <w:r w:rsidR="0005292F">
          <w:rPr>
            <w:noProof/>
            <w:webHidden/>
          </w:rPr>
          <w:instrText xml:space="preserve"> PAGEREF _Toc429396906 \h </w:instrText>
        </w:r>
        <w:r w:rsidR="00124C21">
          <w:rPr>
            <w:noProof/>
            <w:webHidden/>
          </w:rPr>
        </w:r>
        <w:r w:rsidR="00124C21">
          <w:rPr>
            <w:noProof/>
            <w:webHidden/>
          </w:rPr>
          <w:fldChar w:fldCharType="separate"/>
        </w:r>
        <w:r w:rsidR="00324EA2">
          <w:rPr>
            <w:noProof/>
            <w:webHidden/>
          </w:rPr>
          <w:t>34</w:t>
        </w:r>
        <w:r w:rsidR="00124C21">
          <w:rPr>
            <w:noProof/>
            <w:webHidden/>
          </w:rPr>
          <w:fldChar w:fldCharType="end"/>
        </w:r>
      </w:hyperlink>
    </w:p>
    <w:p w:rsidR="0005292F" w:rsidRDefault="00E667AC">
      <w:pPr>
        <w:pStyle w:val="T2"/>
        <w:tabs>
          <w:tab w:val="left" w:pos="880"/>
          <w:tab w:val="right" w:leader="dot" w:pos="9062"/>
        </w:tabs>
        <w:rPr>
          <w:rFonts w:eastAsiaTheme="minorEastAsia"/>
          <w:noProof/>
          <w:lang w:eastAsia="tr-TR"/>
        </w:rPr>
      </w:pPr>
      <w:hyperlink w:anchor="_Toc429396907" w:history="1">
        <w:r w:rsidR="0005292F" w:rsidRPr="001859CC">
          <w:rPr>
            <w:rStyle w:val="Kpr"/>
            <w:noProof/>
          </w:rPr>
          <w:t>1.7.</w:t>
        </w:r>
        <w:r w:rsidR="0005292F">
          <w:rPr>
            <w:rFonts w:eastAsiaTheme="minorEastAsia"/>
            <w:noProof/>
            <w:lang w:eastAsia="tr-TR"/>
          </w:rPr>
          <w:tab/>
        </w:r>
        <w:r w:rsidR="0005292F" w:rsidRPr="001859CC">
          <w:rPr>
            <w:rStyle w:val="Kpr"/>
            <w:noProof/>
          </w:rPr>
          <w:t>SORUNLAR VE GELİŞİM ALANLARI</w:t>
        </w:r>
        <w:r w:rsidR="0005292F">
          <w:rPr>
            <w:noProof/>
            <w:webHidden/>
          </w:rPr>
          <w:tab/>
        </w:r>
        <w:r w:rsidR="00124C21">
          <w:rPr>
            <w:noProof/>
            <w:webHidden/>
          </w:rPr>
          <w:fldChar w:fldCharType="begin"/>
        </w:r>
        <w:r w:rsidR="0005292F">
          <w:rPr>
            <w:noProof/>
            <w:webHidden/>
          </w:rPr>
          <w:instrText xml:space="preserve"> PAGEREF _Toc429396907 \h </w:instrText>
        </w:r>
        <w:r w:rsidR="00124C21">
          <w:rPr>
            <w:noProof/>
            <w:webHidden/>
          </w:rPr>
        </w:r>
        <w:r w:rsidR="00124C21">
          <w:rPr>
            <w:noProof/>
            <w:webHidden/>
          </w:rPr>
          <w:fldChar w:fldCharType="separate"/>
        </w:r>
        <w:r w:rsidR="00324EA2">
          <w:rPr>
            <w:noProof/>
            <w:webHidden/>
          </w:rPr>
          <w:t>36</w:t>
        </w:r>
        <w:r w:rsidR="00124C21">
          <w:rPr>
            <w:noProof/>
            <w:webHidden/>
          </w:rPr>
          <w:fldChar w:fldCharType="end"/>
        </w:r>
      </w:hyperlink>
    </w:p>
    <w:p w:rsidR="0005292F" w:rsidRDefault="00E667AC">
      <w:pPr>
        <w:pStyle w:val="T1"/>
        <w:tabs>
          <w:tab w:val="left" w:pos="440"/>
          <w:tab w:val="right" w:leader="dot" w:pos="9062"/>
        </w:tabs>
        <w:rPr>
          <w:rFonts w:eastAsiaTheme="minorEastAsia"/>
          <w:noProof/>
          <w:lang w:eastAsia="tr-TR"/>
        </w:rPr>
      </w:pPr>
      <w:hyperlink w:anchor="_Toc429396908" w:history="1">
        <w:r w:rsidR="0005292F" w:rsidRPr="001859CC">
          <w:rPr>
            <w:rStyle w:val="Kpr"/>
            <w:noProof/>
          </w:rPr>
          <w:t>2.</w:t>
        </w:r>
        <w:r w:rsidR="0005292F">
          <w:rPr>
            <w:rFonts w:eastAsiaTheme="minorEastAsia"/>
            <w:noProof/>
            <w:lang w:eastAsia="tr-TR"/>
          </w:rPr>
          <w:tab/>
        </w:r>
        <w:r w:rsidR="0005292F" w:rsidRPr="001859CC">
          <w:rPr>
            <w:rStyle w:val="Kpr"/>
            <w:noProof/>
          </w:rPr>
          <w:t>BÖLÜM</w:t>
        </w:r>
        <w:r w:rsidR="0005292F">
          <w:rPr>
            <w:noProof/>
            <w:webHidden/>
          </w:rPr>
          <w:tab/>
        </w:r>
        <w:r w:rsidR="00124C21">
          <w:rPr>
            <w:noProof/>
            <w:webHidden/>
          </w:rPr>
          <w:fldChar w:fldCharType="begin"/>
        </w:r>
        <w:r w:rsidR="0005292F">
          <w:rPr>
            <w:noProof/>
            <w:webHidden/>
          </w:rPr>
          <w:instrText xml:space="preserve"> PAGEREF _Toc429396908 \h </w:instrText>
        </w:r>
        <w:r w:rsidR="00124C21">
          <w:rPr>
            <w:noProof/>
            <w:webHidden/>
          </w:rPr>
        </w:r>
        <w:r w:rsidR="00124C21">
          <w:rPr>
            <w:noProof/>
            <w:webHidden/>
          </w:rPr>
          <w:fldChar w:fldCharType="separate"/>
        </w:r>
        <w:r w:rsidR="00324EA2">
          <w:rPr>
            <w:noProof/>
            <w:webHidden/>
          </w:rPr>
          <w:t>37</w:t>
        </w:r>
        <w:r w:rsidR="00124C21">
          <w:rPr>
            <w:noProof/>
            <w:webHidden/>
          </w:rPr>
          <w:fldChar w:fldCharType="end"/>
        </w:r>
      </w:hyperlink>
    </w:p>
    <w:p w:rsidR="0005292F" w:rsidRDefault="00E667AC">
      <w:pPr>
        <w:pStyle w:val="T1"/>
        <w:tabs>
          <w:tab w:val="right" w:leader="dot" w:pos="9062"/>
        </w:tabs>
        <w:rPr>
          <w:rFonts w:eastAsiaTheme="minorEastAsia"/>
          <w:noProof/>
          <w:lang w:eastAsia="tr-TR"/>
        </w:rPr>
      </w:pPr>
      <w:hyperlink w:anchor="_Toc429396909" w:history="1">
        <w:r w:rsidR="0005292F" w:rsidRPr="001859CC">
          <w:rPr>
            <w:rStyle w:val="Kpr"/>
            <w:noProof/>
          </w:rPr>
          <w:t>GELECEĞE YÖNELİM</w:t>
        </w:r>
        <w:r w:rsidR="0005292F">
          <w:rPr>
            <w:noProof/>
            <w:webHidden/>
          </w:rPr>
          <w:tab/>
        </w:r>
        <w:r w:rsidR="00124C21">
          <w:rPr>
            <w:noProof/>
            <w:webHidden/>
          </w:rPr>
          <w:fldChar w:fldCharType="begin"/>
        </w:r>
        <w:r w:rsidR="0005292F">
          <w:rPr>
            <w:noProof/>
            <w:webHidden/>
          </w:rPr>
          <w:instrText xml:space="preserve"> PAGEREF _Toc429396909 \h </w:instrText>
        </w:r>
        <w:r w:rsidR="00124C21">
          <w:rPr>
            <w:noProof/>
            <w:webHidden/>
          </w:rPr>
        </w:r>
        <w:r w:rsidR="00124C21">
          <w:rPr>
            <w:noProof/>
            <w:webHidden/>
          </w:rPr>
          <w:fldChar w:fldCharType="separate"/>
        </w:r>
        <w:r w:rsidR="00324EA2">
          <w:rPr>
            <w:noProof/>
            <w:webHidden/>
          </w:rPr>
          <w:t>37</w:t>
        </w:r>
        <w:r w:rsidR="00124C21">
          <w:rPr>
            <w:noProof/>
            <w:webHidden/>
          </w:rPr>
          <w:fldChar w:fldCharType="end"/>
        </w:r>
      </w:hyperlink>
    </w:p>
    <w:p w:rsidR="0005292F" w:rsidRDefault="00E667AC">
      <w:pPr>
        <w:pStyle w:val="T2"/>
        <w:tabs>
          <w:tab w:val="left" w:pos="880"/>
          <w:tab w:val="right" w:leader="dot" w:pos="9062"/>
        </w:tabs>
        <w:rPr>
          <w:rFonts w:eastAsiaTheme="minorEastAsia"/>
          <w:noProof/>
          <w:lang w:eastAsia="tr-TR"/>
        </w:rPr>
      </w:pPr>
      <w:hyperlink w:anchor="_Toc429396910" w:history="1">
        <w:r w:rsidR="0005292F" w:rsidRPr="001859CC">
          <w:rPr>
            <w:rStyle w:val="Kpr"/>
            <w:noProof/>
          </w:rPr>
          <w:t>3.1.</w:t>
        </w:r>
        <w:r w:rsidR="0005292F">
          <w:rPr>
            <w:rFonts w:eastAsiaTheme="minorEastAsia"/>
            <w:noProof/>
            <w:lang w:eastAsia="tr-TR"/>
          </w:rPr>
          <w:tab/>
        </w:r>
        <w:r w:rsidR="0005292F" w:rsidRPr="001859CC">
          <w:rPr>
            <w:rStyle w:val="Kpr"/>
            <w:noProof/>
          </w:rPr>
          <w:t>MİSYONUMUZ</w:t>
        </w:r>
        <w:r w:rsidR="0005292F">
          <w:rPr>
            <w:noProof/>
            <w:webHidden/>
          </w:rPr>
          <w:tab/>
        </w:r>
        <w:r w:rsidR="00124C21">
          <w:rPr>
            <w:noProof/>
            <w:webHidden/>
          </w:rPr>
          <w:fldChar w:fldCharType="begin"/>
        </w:r>
        <w:r w:rsidR="0005292F">
          <w:rPr>
            <w:noProof/>
            <w:webHidden/>
          </w:rPr>
          <w:instrText xml:space="preserve"> PAGEREF _Toc429396910 \h </w:instrText>
        </w:r>
        <w:r w:rsidR="00124C21">
          <w:rPr>
            <w:noProof/>
            <w:webHidden/>
          </w:rPr>
        </w:r>
        <w:r w:rsidR="00124C21">
          <w:rPr>
            <w:noProof/>
            <w:webHidden/>
          </w:rPr>
          <w:fldChar w:fldCharType="separate"/>
        </w:r>
        <w:r w:rsidR="00324EA2">
          <w:rPr>
            <w:noProof/>
            <w:webHidden/>
          </w:rPr>
          <w:t>38</w:t>
        </w:r>
        <w:r w:rsidR="00124C21">
          <w:rPr>
            <w:noProof/>
            <w:webHidden/>
          </w:rPr>
          <w:fldChar w:fldCharType="end"/>
        </w:r>
      </w:hyperlink>
    </w:p>
    <w:p w:rsidR="0005292F" w:rsidRDefault="00E667AC">
      <w:pPr>
        <w:pStyle w:val="T2"/>
        <w:tabs>
          <w:tab w:val="left" w:pos="880"/>
          <w:tab w:val="right" w:leader="dot" w:pos="9062"/>
        </w:tabs>
        <w:rPr>
          <w:rFonts w:eastAsiaTheme="minorEastAsia"/>
          <w:noProof/>
          <w:lang w:eastAsia="tr-TR"/>
        </w:rPr>
      </w:pPr>
      <w:hyperlink w:anchor="_Toc429396911" w:history="1">
        <w:r w:rsidR="0005292F" w:rsidRPr="001859CC">
          <w:rPr>
            <w:rStyle w:val="Kpr"/>
            <w:noProof/>
          </w:rPr>
          <w:t>3.2.</w:t>
        </w:r>
        <w:r w:rsidR="0005292F">
          <w:rPr>
            <w:rFonts w:eastAsiaTheme="minorEastAsia"/>
            <w:noProof/>
            <w:lang w:eastAsia="tr-TR"/>
          </w:rPr>
          <w:tab/>
        </w:r>
        <w:r w:rsidR="0005292F" w:rsidRPr="001859CC">
          <w:rPr>
            <w:rStyle w:val="Kpr"/>
            <w:noProof/>
          </w:rPr>
          <w:t>VİZYONUMUZ</w:t>
        </w:r>
        <w:r w:rsidR="0005292F">
          <w:rPr>
            <w:noProof/>
            <w:webHidden/>
          </w:rPr>
          <w:tab/>
        </w:r>
        <w:r w:rsidR="00124C21">
          <w:rPr>
            <w:noProof/>
            <w:webHidden/>
          </w:rPr>
          <w:fldChar w:fldCharType="begin"/>
        </w:r>
        <w:r w:rsidR="0005292F">
          <w:rPr>
            <w:noProof/>
            <w:webHidden/>
          </w:rPr>
          <w:instrText xml:space="preserve"> PAGEREF _Toc429396911 \h </w:instrText>
        </w:r>
        <w:r w:rsidR="00124C21">
          <w:rPr>
            <w:noProof/>
            <w:webHidden/>
          </w:rPr>
        </w:r>
        <w:r w:rsidR="00124C21">
          <w:rPr>
            <w:noProof/>
            <w:webHidden/>
          </w:rPr>
          <w:fldChar w:fldCharType="separate"/>
        </w:r>
        <w:r w:rsidR="00324EA2">
          <w:rPr>
            <w:noProof/>
            <w:webHidden/>
          </w:rPr>
          <w:t>38</w:t>
        </w:r>
        <w:r w:rsidR="00124C21">
          <w:rPr>
            <w:noProof/>
            <w:webHidden/>
          </w:rPr>
          <w:fldChar w:fldCharType="end"/>
        </w:r>
      </w:hyperlink>
    </w:p>
    <w:p w:rsidR="0005292F" w:rsidRDefault="00E667AC">
      <w:pPr>
        <w:pStyle w:val="T2"/>
        <w:tabs>
          <w:tab w:val="left" w:pos="880"/>
          <w:tab w:val="right" w:leader="dot" w:pos="9062"/>
        </w:tabs>
        <w:rPr>
          <w:rFonts w:eastAsiaTheme="minorEastAsia"/>
          <w:noProof/>
          <w:lang w:eastAsia="tr-TR"/>
        </w:rPr>
      </w:pPr>
      <w:hyperlink w:anchor="_Toc429396912" w:history="1">
        <w:r w:rsidR="0005292F" w:rsidRPr="001859CC">
          <w:rPr>
            <w:rStyle w:val="Kpr"/>
            <w:noProof/>
          </w:rPr>
          <w:t>3.3.</w:t>
        </w:r>
        <w:r w:rsidR="0005292F">
          <w:rPr>
            <w:rFonts w:eastAsiaTheme="minorEastAsia"/>
            <w:noProof/>
            <w:lang w:eastAsia="tr-TR"/>
          </w:rPr>
          <w:tab/>
        </w:r>
        <w:r w:rsidR="0005292F" w:rsidRPr="001859CC">
          <w:rPr>
            <w:rStyle w:val="Kpr"/>
            <w:noProof/>
          </w:rPr>
          <w:t>TEMEL DEĞERLER</w:t>
        </w:r>
        <w:r w:rsidR="0005292F">
          <w:rPr>
            <w:noProof/>
            <w:webHidden/>
          </w:rPr>
          <w:tab/>
        </w:r>
        <w:r w:rsidR="00124C21">
          <w:rPr>
            <w:noProof/>
            <w:webHidden/>
          </w:rPr>
          <w:fldChar w:fldCharType="begin"/>
        </w:r>
        <w:r w:rsidR="0005292F">
          <w:rPr>
            <w:noProof/>
            <w:webHidden/>
          </w:rPr>
          <w:instrText xml:space="preserve"> PAGEREF _Toc429396912 \h </w:instrText>
        </w:r>
        <w:r w:rsidR="00124C21">
          <w:rPr>
            <w:noProof/>
            <w:webHidden/>
          </w:rPr>
        </w:r>
        <w:r w:rsidR="00124C21">
          <w:rPr>
            <w:noProof/>
            <w:webHidden/>
          </w:rPr>
          <w:fldChar w:fldCharType="separate"/>
        </w:r>
        <w:r w:rsidR="00324EA2">
          <w:rPr>
            <w:noProof/>
            <w:webHidden/>
          </w:rPr>
          <w:t>39</w:t>
        </w:r>
        <w:r w:rsidR="00124C21">
          <w:rPr>
            <w:noProof/>
            <w:webHidden/>
          </w:rPr>
          <w:fldChar w:fldCharType="end"/>
        </w:r>
      </w:hyperlink>
    </w:p>
    <w:p w:rsidR="0005292F" w:rsidRDefault="00E667AC">
      <w:pPr>
        <w:pStyle w:val="T2"/>
        <w:tabs>
          <w:tab w:val="left" w:pos="880"/>
          <w:tab w:val="right" w:leader="dot" w:pos="9062"/>
        </w:tabs>
        <w:rPr>
          <w:rFonts w:eastAsiaTheme="minorEastAsia"/>
          <w:noProof/>
          <w:lang w:eastAsia="tr-TR"/>
        </w:rPr>
      </w:pPr>
      <w:hyperlink w:anchor="_Toc429396913" w:history="1">
        <w:r w:rsidR="0005292F" w:rsidRPr="001859CC">
          <w:rPr>
            <w:rStyle w:val="Kpr"/>
            <w:noProof/>
          </w:rPr>
          <w:t>3.4.</w:t>
        </w:r>
        <w:r w:rsidR="0005292F">
          <w:rPr>
            <w:rFonts w:eastAsiaTheme="minorEastAsia"/>
            <w:noProof/>
            <w:lang w:eastAsia="tr-TR"/>
          </w:rPr>
          <w:tab/>
        </w:r>
        <w:r w:rsidR="0005292F" w:rsidRPr="001859CC">
          <w:rPr>
            <w:rStyle w:val="Kpr"/>
            <w:noProof/>
          </w:rPr>
          <w:t>STRATEJİK PLAN MİMARİSİ</w:t>
        </w:r>
        <w:r w:rsidR="0005292F">
          <w:rPr>
            <w:noProof/>
            <w:webHidden/>
          </w:rPr>
          <w:tab/>
        </w:r>
        <w:r w:rsidR="00124C21">
          <w:rPr>
            <w:noProof/>
            <w:webHidden/>
          </w:rPr>
          <w:fldChar w:fldCharType="begin"/>
        </w:r>
        <w:r w:rsidR="0005292F">
          <w:rPr>
            <w:noProof/>
            <w:webHidden/>
          </w:rPr>
          <w:instrText xml:space="preserve"> PAGEREF _Toc429396913 \h </w:instrText>
        </w:r>
        <w:r w:rsidR="00124C21">
          <w:rPr>
            <w:noProof/>
            <w:webHidden/>
          </w:rPr>
        </w:r>
        <w:r w:rsidR="00124C21">
          <w:rPr>
            <w:noProof/>
            <w:webHidden/>
          </w:rPr>
          <w:fldChar w:fldCharType="separate"/>
        </w:r>
        <w:r w:rsidR="00324EA2">
          <w:rPr>
            <w:noProof/>
            <w:webHidden/>
          </w:rPr>
          <w:t>40</w:t>
        </w:r>
        <w:r w:rsidR="00124C21">
          <w:rPr>
            <w:noProof/>
            <w:webHidden/>
          </w:rPr>
          <w:fldChar w:fldCharType="end"/>
        </w:r>
      </w:hyperlink>
    </w:p>
    <w:p w:rsidR="0005292F" w:rsidRDefault="00E667AC">
      <w:pPr>
        <w:pStyle w:val="T3"/>
        <w:tabs>
          <w:tab w:val="right" w:leader="dot" w:pos="9062"/>
        </w:tabs>
        <w:rPr>
          <w:rFonts w:eastAsiaTheme="minorEastAsia"/>
          <w:noProof/>
          <w:lang w:eastAsia="tr-TR"/>
        </w:rPr>
      </w:pPr>
      <w:hyperlink w:anchor="_Toc429396914" w:history="1">
        <w:r w:rsidR="0005292F" w:rsidRPr="001859CC">
          <w:rPr>
            <w:rStyle w:val="Kpr"/>
            <w:noProof/>
          </w:rPr>
          <w:t>STRATEJİK AMAÇ 1</w:t>
        </w:r>
        <w:r w:rsidR="0005292F">
          <w:rPr>
            <w:noProof/>
            <w:webHidden/>
          </w:rPr>
          <w:tab/>
        </w:r>
        <w:r w:rsidR="00124C21">
          <w:rPr>
            <w:noProof/>
            <w:webHidden/>
          </w:rPr>
          <w:fldChar w:fldCharType="begin"/>
        </w:r>
        <w:r w:rsidR="0005292F">
          <w:rPr>
            <w:noProof/>
            <w:webHidden/>
          </w:rPr>
          <w:instrText xml:space="preserve"> PAGEREF _Toc429396914 \h </w:instrText>
        </w:r>
        <w:r w:rsidR="00124C21">
          <w:rPr>
            <w:noProof/>
            <w:webHidden/>
          </w:rPr>
        </w:r>
        <w:r w:rsidR="00124C21">
          <w:rPr>
            <w:noProof/>
            <w:webHidden/>
          </w:rPr>
          <w:fldChar w:fldCharType="separate"/>
        </w:r>
        <w:r w:rsidR="00324EA2">
          <w:rPr>
            <w:noProof/>
            <w:webHidden/>
          </w:rPr>
          <w:t>40</w:t>
        </w:r>
        <w:r w:rsidR="00124C21">
          <w:rPr>
            <w:noProof/>
            <w:webHidden/>
          </w:rPr>
          <w:fldChar w:fldCharType="end"/>
        </w:r>
      </w:hyperlink>
    </w:p>
    <w:p w:rsidR="0005292F" w:rsidRDefault="00E667AC">
      <w:pPr>
        <w:pStyle w:val="T3"/>
        <w:tabs>
          <w:tab w:val="right" w:leader="dot" w:pos="9062"/>
        </w:tabs>
        <w:rPr>
          <w:rFonts w:eastAsiaTheme="minorEastAsia"/>
          <w:noProof/>
          <w:lang w:eastAsia="tr-TR"/>
        </w:rPr>
      </w:pPr>
      <w:hyperlink w:anchor="_Toc429396915" w:history="1">
        <w:r w:rsidR="0005292F" w:rsidRPr="001859CC">
          <w:rPr>
            <w:rStyle w:val="Kpr"/>
            <w:noProof/>
          </w:rPr>
          <w:t>STRATEJİK AMAÇ 2</w:t>
        </w:r>
        <w:r w:rsidR="0005292F">
          <w:rPr>
            <w:noProof/>
            <w:webHidden/>
          </w:rPr>
          <w:tab/>
        </w:r>
        <w:r w:rsidR="00124C21">
          <w:rPr>
            <w:noProof/>
            <w:webHidden/>
          </w:rPr>
          <w:fldChar w:fldCharType="begin"/>
        </w:r>
        <w:r w:rsidR="0005292F">
          <w:rPr>
            <w:noProof/>
            <w:webHidden/>
          </w:rPr>
          <w:instrText xml:space="preserve"> PAGEREF _Toc429396915 \h </w:instrText>
        </w:r>
        <w:r w:rsidR="00124C21">
          <w:rPr>
            <w:noProof/>
            <w:webHidden/>
          </w:rPr>
        </w:r>
        <w:r w:rsidR="00124C21">
          <w:rPr>
            <w:noProof/>
            <w:webHidden/>
          </w:rPr>
          <w:fldChar w:fldCharType="separate"/>
        </w:r>
        <w:r w:rsidR="00324EA2">
          <w:rPr>
            <w:noProof/>
            <w:webHidden/>
          </w:rPr>
          <w:t>40</w:t>
        </w:r>
        <w:r w:rsidR="00124C21">
          <w:rPr>
            <w:noProof/>
            <w:webHidden/>
          </w:rPr>
          <w:fldChar w:fldCharType="end"/>
        </w:r>
      </w:hyperlink>
    </w:p>
    <w:p w:rsidR="0005292F" w:rsidRDefault="00E667AC">
      <w:pPr>
        <w:pStyle w:val="T3"/>
        <w:tabs>
          <w:tab w:val="right" w:leader="dot" w:pos="9062"/>
        </w:tabs>
        <w:rPr>
          <w:rFonts w:eastAsiaTheme="minorEastAsia"/>
          <w:noProof/>
          <w:lang w:eastAsia="tr-TR"/>
        </w:rPr>
      </w:pPr>
      <w:hyperlink w:anchor="_Toc429396916" w:history="1">
        <w:r w:rsidR="0005292F" w:rsidRPr="001859CC">
          <w:rPr>
            <w:rStyle w:val="Kpr"/>
            <w:noProof/>
          </w:rPr>
          <w:t>STRATEJİK AMAÇ 3</w:t>
        </w:r>
        <w:r w:rsidR="0005292F">
          <w:rPr>
            <w:noProof/>
            <w:webHidden/>
          </w:rPr>
          <w:tab/>
        </w:r>
        <w:r w:rsidR="00124C21">
          <w:rPr>
            <w:noProof/>
            <w:webHidden/>
          </w:rPr>
          <w:fldChar w:fldCharType="begin"/>
        </w:r>
        <w:r w:rsidR="0005292F">
          <w:rPr>
            <w:noProof/>
            <w:webHidden/>
          </w:rPr>
          <w:instrText xml:space="preserve"> PAGEREF _Toc429396916 \h </w:instrText>
        </w:r>
        <w:r w:rsidR="00124C21">
          <w:rPr>
            <w:noProof/>
            <w:webHidden/>
          </w:rPr>
        </w:r>
        <w:r w:rsidR="00124C21">
          <w:rPr>
            <w:noProof/>
            <w:webHidden/>
          </w:rPr>
          <w:fldChar w:fldCharType="separate"/>
        </w:r>
        <w:r w:rsidR="00324EA2">
          <w:rPr>
            <w:noProof/>
            <w:webHidden/>
          </w:rPr>
          <w:t>40</w:t>
        </w:r>
        <w:r w:rsidR="00124C21">
          <w:rPr>
            <w:noProof/>
            <w:webHidden/>
          </w:rPr>
          <w:fldChar w:fldCharType="end"/>
        </w:r>
      </w:hyperlink>
    </w:p>
    <w:p w:rsidR="0005292F" w:rsidRDefault="00E667AC">
      <w:pPr>
        <w:pStyle w:val="T2"/>
        <w:tabs>
          <w:tab w:val="left" w:pos="880"/>
          <w:tab w:val="right" w:leader="dot" w:pos="9062"/>
        </w:tabs>
        <w:rPr>
          <w:rFonts w:eastAsiaTheme="minorEastAsia"/>
          <w:noProof/>
          <w:lang w:eastAsia="tr-TR"/>
        </w:rPr>
      </w:pPr>
      <w:hyperlink w:anchor="_Toc429396917" w:history="1">
        <w:r w:rsidR="0005292F" w:rsidRPr="001859CC">
          <w:rPr>
            <w:rStyle w:val="Kpr"/>
            <w:noProof/>
          </w:rPr>
          <w:t>3.5.</w:t>
        </w:r>
        <w:r w:rsidR="0005292F">
          <w:rPr>
            <w:rFonts w:eastAsiaTheme="minorEastAsia"/>
            <w:noProof/>
            <w:lang w:eastAsia="tr-TR"/>
          </w:rPr>
          <w:tab/>
        </w:r>
        <w:r w:rsidR="0005292F" w:rsidRPr="001859CC">
          <w:rPr>
            <w:rStyle w:val="Kpr"/>
            <w:noProof/>
          </w:rPr>
          <w:t>TEMALAR</w:t>
        </w:r>
        <w:r w:rsidR="0005292F">
          <w:rPr>
            <w:noProof/>
            <w:webHidden/>
          </w:rPr>
          <w:tab/>
        </w:r>
        <w:r w:rsidR="00124C21">
          <w:rPr>
            <w:noProof/>
            <w:webHidden/>
          </w:rPr>
          <w:fldChar w:fldCharType="begin"/>
        </w:r>
        <w:r w:rsidR="0005292F">
          <w:rPr>
            <w:noProof/>
            <w:webHidden/>
          </w:rPr>
          <w:instrText xml:space="preserve"> PAGEREF _Toc429396917 \h </w:instrText>
        </w:r>
        <w:r w:rsidR="00124C21">
          <w:rPr>
            <w:noProof/>
            <w:webHidden/>
          </w:rPr>
        </w:r>
        <w:r w:rsidR="00124C21">
          <w:rPr>
            <w:noProof/>
            <w:webHidden/>
          </w:rPr>
          <w:fldChar w:fldCharType="separate"/>
        </w:r>
        <w:r w:rsidR="00324EA2">
          <w:rPr>
            <w:noProof/>
            <w:webHidden/>
          </w:rPr>
          <w:t>41</w:t>
        </w:r>
        <w:r w:rsidR="00124C21">
          <w:rPr>
            <w:noProof/>
            <w:webHidden/>
          </w:rPr>
          <w:fldChar w:fldCharType="end"/>
        </w:r>
      </w:hyperlink>
    </w:p>
    <w:p w:rsidR="0005292F" w:rsidRDefault="00E667AC">
      <w:pPr>
        <w:pStyle w:val="T1"/>
        <w:tabs>
          <w:tab w:val="right" w:leader="dot" w:pos="9062"/>
        </w:tabs>
        <w:rPr>
          <w:rFonts w:eastAsiaTheme="minorEastAsia"/>
          <w:noProof/>
          <w:lang w:eastAsia="tr-TR"/>
        </w:rPr>
      </w:pPr>
      <w:hyperlink w:anchor="_Toc429396918" w:history="1">
        <w:r w:rsidR="0005292F" w:rsidRPr="001859CC">
          <w:rPr>
            <w:rStyle w:val="Kpr"/>
            <w:rFonts w:eastAsiaTheme="majorEastAsia"/>
            <w:noProof/>
            <w:spacing w:val="-10"/>
            <w:kern w:val="28"/>
          </w:rPr>
          <w:t>TEMA 2: EĞİTİM VE ÖĞRETİMDE KALİTENİN ARTIRILMASI</w:t>
        </w:r>
        <w:r w:rsidR="0005292F">
          <w:rPr>
            <w:noProof/>
            <w:webHidden/>
          </w:rPr>
          <w:tab/>
        </w:r>
        <w:r w:rsidR="00124C21">
          <w:rPr>
            <w:noProof/>
            <w:webHidden/>
          </w:rPr>
          <w:fldChar w:fldCharType="begin"/>
        </w:r>
        <w:r w:rsidR="0005292F">
          <w:rPr>
            <w:noProof/>
            <w:webHidden/>
          </w:rPr>
          <w:instrText xml:space="preserve"> PAGEREF _Toc429396918 \h </w:instrText>
        </w:r>
        <w:r w:rsidR="00124C21">
          <w:rPr>
            <w:noProof/>
            <w:webHidden/>
          </w:rPr>
        </w:r>
        <w:r w:rsidR="00124C21">
          <w:rPr>
            <w:noProof/>
            <w:webHidden/>
          </w:rPr>
          <w:fldChar w:fldCharType="separate"/>
        </w:r>
        <w:r w:rsidR="00324EA2">
          <w:rPr>
            <w:noProof/>
            <w:webHidden/>
          </w:rPr>
          <w:t>41</w:t>
        </w:r>
        <w:r w:rsidR="00124C21">
          <w:rPr>
            <w:noProof/>
            <w:webHidden/>
          </w:rPr>
          <w:fldChar w:fldCharType="end"/>
        </w:r>
      </w:hyperlink>
    </w:p>
    <w:p w:rsidR="0005292F" w:rsidRDefault="00E667AC">
      <w:pPr>
        <w:pStyle w:val="T2"/>
        <w:tabs>
          <w:tab w:val="left" w:pos="880"/>
          <w:tab w:val="right" w:leader="dot" w:pos="9062"/>
        </w:tabs>
        <w:rPr>
          <w:rFonts w:eastAsiaTheme="minorEastAsia"/>
          <w:noProof/>
          <w:lang w:eastAsia="tr-TR"/>
        </w:rPr>
      </w:pPr>
      <w:hyperlink w:anchor="_Toc429396919" w:history="1">
        <w:r w:rsidR="0005292F" w:rsidRPr="001859CC">
          <w:rPr>
            <w:rStyle w:val="Kpr"/>
            <w:noProof/>
          </w:rPr>
          <w:t>3.6.</w:t>
        </w:r>
        <w:r w:rsidR="0005292F">
          <w:rPr>
            <w:rFonts w:eastAsiaTheme="minorEastAsia"/>
            <w:noProof/>
            <w:lang w:eastAsia="tr-TR"/>
          </w:rPr>
          <w:tab/>
        </w:r>
        <w:r w:rsidR="0005292F" w:rsidRPr="001859CC">
          <w:rPr>
            <w:rStyle w:val="Kpr"/>
            <w:noProof/>
          </w:rPr>
          <w:t>AMAÇLAR – HEDEFLER – TEDBİRLER</w:t>
        </w:r>
        <w:r w:rsidR="0005292F">
          <w:rPr>
            <w:noProof/>
            <w:webHidden/>
          </w:rPr>
          <w:tab/>
        </w:r>
        <w:r w:rsidR="00124C21">
          <w:rPr>
            <w:noProof/>
            <w:webHidden/>
          </w:rPr>
          <w:fldChar w:fldCharType="begin"/>
        </w:r>
        <w:r w:rsidR="0005292F">
          <w:rPr>
            <w:noProof/>
            <w:webHidden/>
          </w:rPr>
          <w:instrText xml:space="preserve"> PAGEREF _Toc429396919 \h </w:instrText>
        </w:r>
        <w:r w:rsidR="00124C21">
          <w:rPr>
            <w:noProof/>
            <w:webHidden/>
          </w:rPr>
        </w:r>
        <w:r w:rsidR="00124C21">
          <w:rPr>
            <w:noProof/>
            <w:webHidden/>
          </w:rPr>
          <w:fldChar w:fldCharType="separate"/>
        </w:r>
        <w:r w:rsidR="00324EA2">
          <w:rPr>
            <w:noProof/>
            <w:webHidden/>
          </w:rPr>
          <w:t>42</w:t>
        </w:r>
        <w:r w:rsidR="00124C21">
          <w:rPr>
            <w:noProof/>
            <w:webHidden/>
          </w:rPr>
          <w:fldChar w:fldCharType="end"/>
        </w:r>
      </w:hyperlink>
    </w:p>
    <w:p w:rsidR="0005292F" w:rsidRDefault="00E667AC">
      <w:pPr>
        <w:pStyle w:val="T3"/>
        <w:tabs>
          <w:tab w:val="right" w:leader="dot" w:pos="9062"/>
        </w:tabs>
        <w:rPr>
          <w:rFonts w:eastAsiaTheme="minorEastAsia"/>
          <w:noProof/>
          <w:lang w:eastAsia="tr-TR"/>
        </w:rPr>
      </w:pPr>
      <w:hyperlink w:anchor="_Toc429396920" w:history="1">
        <w:r w:rsidR="0005292F" w:rsidRPr="001859CC">
          <w:rPr>
            <w:rStyle w:val="Kpr"/>
            <w:noProof/>
          </w:rPr>
          <w:t>STRATEJİK AMAÇ 1</w:t>
        </w:r>
        <w:r w:rsidR="0005292F">
          <w:rPr>
            <w:noProof/>
            <w:webHidden/>
          </w:rPr>
          <w:tab/>
        </w:r>
        <w:r w:rsidR="00124C21">
          <w:rPr>
            <w:noProof/>
            <w:webHidden/>
          </w:rPr>
          <w:fldChar w:fldCharType="begin"/>
        </w:r>
        <w:r w:rsidR="0005292F">
          <w:rPr>
            <w:noProof/>
            <w:webHidden/>
          </w:rPr>
          <w:instrText xml:space="preserve"> PAGEREF _Toc429396920 \h </w:instrText>
        </w:r>
        <w:r w:rsidR="00124C21">
          <w:rPr>
            <w:noProof/>
            <w:webHidden/>
          </w:rPr>
        </w:r>
        <w:r w:rsidR="00124C21">
          <w:rPr>
            <w:noProof/>
            <w:webHidden/>
          </w:rPr>
          <w:fldChar w:fldCharType="separate"/>
        </w:r>
        <w:r w:rsidR="00324EA2">
          <w:rPr>
            <w:noProof/>
            <w:webHidden/>
          </w:rPr>
          <w:t>42</w:t>
        </w:r>
        <w:r w:rsidR="00124C21">
          <w:rPr>
            <w:noProof/>
            <w:webHidden/>
          </w:rPr>
          <w:fldChar w:fldCharType="end"/>
        </w:r>
      </w:hyperlink>
    </w:p>
    <w:p w:rsidR="0005292F" w:rsidRDefault="00E667AC">
      <w:pPr>
        <w:pStyle w:val="T1"/>
        <w:tabs>
          <w:tab w:val="right" w:leader="dot" w:pos="9062"/>
        </w:tabs>
        <w:rPr>
          <w:rFonts w:eastAsiaTheme="minorEastAsia"/>
          <w:noProof/>
          <w:lang w:eastAsia="tr-TR"/>
        </w:rPr>
      </w:pPr>
      <w:hyperlink w:anchor="_Toc429396921" w:history="1">
        <w:r w:rsidR="0005292F" w:rsidRPr="001859CC">
          <w:rPr>
            <w:rStyle w:val="Kpr"/>
            <w:rFonts w:eastAsiaTheme="majorEastAsia"/>
            <w:noProof/>
            <w:spacing w:val="-10"/>
            <w:kern w:val="28"/>
          </w:rPr>
          <w:t>TEMA 2: EĞİTİMDE KALİTENİN ARTIRILMASI</w:t>
        </w:r>
        <w:r w:rsidR="0005292F">
          <w:rPr>
            <w:noProof/>
            <w:webHidden/>
          </w:rPr>
          <w:tab/>
        </w:r>
        <w:r w:rsidR="00124C21">
          <w:rPr>
            <w:noProof/>
            <w:webHidden/>
          </w:rPr>
          <w:fldChar w:fldCharType="begin"/>
        </w:r>
        <w:r w:rsidR="0005292F">
          <w:rPr>
            <w:noProof/>
            <w:webHidden/>
          </w:rPr>
          <w:instrText xml:space="preserve"> PAGEREF _Toc429396921 \h </w:instrText>
        </w:r>
        <w:r w:rsidR="00124C21">
          <w:rPr>
            <w:noProof/>
            <w:webHidden/>
          </w:rPr>
        </w:r>
        <w:r w:rsidR="00124C21">
          <w:rPr>
            <w:noProof/>
            <w:webHidden/>
          </w:rPr>
          <w:fldChar w:fldCharType="separate"/>
        </w:r>
        <w:r w:rsidR="00324EA2">
          <w:rPr>
            <w:noProof/>
            <w:webHidden/>
          </w:rPr>
          <w:t>47</w:t>
        </w:r>
        <w:r w:rsidR="00124C21">
          <w:rPr>
            <w:noProof/>
            <w:webHidden/>
          </w:rPr>
          <w:fldChar w:fldCharType="end"/>
        </w:r>
      </w:hyperlink>
    </w:p>
    <w:p w:rsidR="0005292F" w:rsidRDefault="00E667AC">
      <w:pPr>
        <w:pStyle w:val="T3"/>
        <w:tabs>
          <w:tab w:val="right" w:leader="dot" w:pos="9062"/>
        </w:tabs>
        <w:rPr>
          <w:rFonts w:eastAsiaTheme="minorEastAsia"/>
          <w:noProof/>
          <w:lang w:eastAsia="tr-TR"/>
        </w:rPr>
      </w:pPr>
      <w:hyperlink w:anchor="_Toc429396922" w:history="1">
        <w:r w:rsidR="0005292F" w:rsidRPr="001859CC">
          <w:rPr>
            <w:rStyle w:val="Kpr"/>
            <w:noProof/>
          </w:rPr>
          <w:t>STRATEJİK AMAÇ 2</w:t>
        </w:r>
        <w:r w:rsidR="0005292F">
          <w:rPr>
            <w:noProof/>
            <w:webHidden/>
          </w:rPr>
          <w:tab/>
        </w:r>
        <w:r w:rsidR="00124C21">
          <w:rPr>
            <w:noProof/>
            <w:webHidden/>
          </w:rPr>
          <w:fldChar w:fldCharType="begin"/>
        </w:r>
        <w:r w:rsidR="0005292F">
          <w:rPr>
            <w:noProof/>
            <w:webHidden/>
          </w:rPr>
          <w:instrText xml:space="preserve"> PAGEREF _Toc429396922 \h </w:instrText>
        </w:r>
        <w:r w:rsidR="00124C21">
          <w:rPr>
            <w:noProof/>
            <w:webHidden/>
          </w:rPr>
        </w:r>
        <w:r w:rsidR="00124C21">
          <w:rPr>
            <w:noProof/>
            <w:webHidden/>
          </w:rPr>
          <w:fldChar w:fldCharType="separate"/>
        </w:r>
        <w:r w:rsidR="00324EA2">
          <w:rPr>
            <w:noProof/>
            <w:webHidden/>
          </w:rPr>
          <w:t>47</w:t>
        </w:r>
        <w:r w:rsidR="00124C21">
          <w:rPr>
            <w:noProof/>
            <w:webHidden/>
          </w:rPr>
          <w:fldChar w:fldCharType="end"/>
        </w:r>
      </w:hyperlink>
    </w:p>
    <w:p w:rsidR="0005292F" w:rsidRDefault="00E667AC">
      <w:pPr>
        <w:pStyle w:val="T3"/>
        <w:tabs>
          <w:tab w:val="right" w:leader="dot" w:pos="9062"/>
        </w:tabs>
        <w:rPr>
          <w:rFonts w:eastAsiaTheme="minorEastAsia"/>
          <w:noProof/>
          <w:lang w:eastAsia="tr-TR"/>
        </w:rPr>
      </w:pPr>
      <w:hyperlink w:anchor="_Toc429396923" w:history="1">
        <w:r w:rsidR="0005292F" w:rsidRPr="001859CC">
          <w:rPr>
            <w:rStyle w:val="Kpr"/>
            <w:noProof/>
          </w:rPr>
          <w:t>STRATEJİK AMAÇ 3</w:t>
        </w:r>
        <w:r w:rsidR="0005292F">
          <w:rPr>
            <w:noProof/>
            <w:webHidden/>
          </w:rPr>
          <w:tab/>
        </w:r>
        <w:r w:rsidR="00124C21">
          <w:rPr>
            <w:noProof/>
            <w:webHidden/>
          </w:rPr>
          <w:fldChar w:fldCharType="begin"/>
        </w:r>
        <w:r w:rsidR="0005292F">
          <w:rPr>
            <w:noProof/>
            <w:webHidden/>
          </w:rPr>
          <w:instrText xml:space="preserve"> PAGEREF _Toc429396923 \h </w:instrText>
        </w:r>
        <w:r w:rsidR="00124C21">
          <w:rPr>
            <w:noProof/>
            <w:webHidden/>
          </w:rPr>
        </w:r>
        <w:r w:rsidR="00124C21">
          <w:rPr>
            <w:noProof/>
            <w:webHidden/>
          </w:rPr>
          <w:fldChar w:fldCharType="separate"/>
        </w:r>
        <w:r w:rsidR="00324EA2">
          <w:rPr>
            <w:noProof/>
            <w:webHidden/>
          </w:rPr>
          <w:t>54</w:t>
        </w:r>
        <w:r w:rsidR="00124C21">
          <w:rPr>
            <w:noProof/>
            <w:webHidden/>
          </w:rPr>
          <w:fldChar w:fldCharType="end"/>
        </w:r>
      </w:hyperlink>
    </w:p>
    <w:p w:rsidR="0005292F" w:rsidRDefault="00E667AC">
      <w:pPr>
        <w:pStyle w:val="T1"/>
        <w:tabs>
          <w:tab w:val="right" w:leader="dot" w:pos="9062"/>
        </w:tabs>
        <w:rPr>
          <w:rFonts w:eastAsiaTheme="minorEastAsia"/>
          <w:noProof/>
          <w:lang w:eastAsia="tr-TR"/>
        </w:rPr>
      </w:pPr>
      <w:hyperlink w:anchor="_Toc429396924" w:history="1">
        <w:r w:rsidR="0005292F" w:rsidRPr="001859CC">
          <w:rPr>
            <w:rStyle w:val="Kpr"/>
            <w:bCs/>
            <w:noProof/>
          </w:rPr>
          <w:t>4.</w:t>
        </w:r>
        <w:r w:rsidR="0005292F" w:rsidRPr="001859CC">
          <w:rPr>
            <w:rStyle w:val="Kpr"/>
            <w:noProof/>
          </w:rPr>
          <w:t xml:space="preserve"> BÖLÜM</w:t>
        </w:r>
        <w:r w:rsidR="0005292F">
          <w:rPr>
            <w:noProof/>
            <w:webHidden/>
          </w:rPr>
          <w:tab/>
        </w:r>
        <w:r w:rsidR="00124C21">
          <w:rPr>
            <w:noProof/>
            <w:webHidden/>
          </w:rPr>
          <w:fldChar w:fldCharType="begin"/>
        </w:r>
        <w:r w:rsidR="0005292F">
          <w:rPr>
            <w:noProof/>
            <w:webHidden/>
          </w:rPr>
          <w:instrText xml:space="preserve"> PAGEREF _Toc429396924 \h </w:instrText>
        </w:r>
        <w:r w:rsidR="00124C21">
          <w:rPr>
            <w:noProof/>
            <w:webHidden/>
          </w:rPr>
        </w:r>
        <w:r w:rsidR="00124C21">
          <w:rPr>
            <w:noProof/>
            <w:webHidden/>
          </w:rPr>
          <w:fldChar w:fldCharType="separate"/>
        </w:r>
        <w:r w:rsidR="00324EA2">
          <w:rPr>
            <w:noProof/>
            <w:webHidden/>
          </w:rPr>
          <w:t>57</w:t>
        </w:r>
        <w:r w:rsidR="00124C21">
          <w:rPr>
            <w:noProof/>
            <w:webHidden/>
          </w:rPr>
          <w:fldChar w:fldCharType="end"/>
        </w:r>
      </w:hyperlink>
    </w:p>
    <w:p w:rsidR="0005292F" w:rsidRDefault="00E667AC">
      <w:pPr>
        <w:pStyle w:val="T1"/>
        <w:tabs>
          <w:tab w:val="right" w:leader="dot" w:pos="9062"/>
        </w:tabs>
        <w:rPr>
          <w:rFonts w:eastAsiaTheme="minorEastAsia"/>
          <w:noProof/>
          <w:lang w:eastAsia="tr-TR"/>
        </w:rPr>
      </w:pPr>
      <w:hyperlink w:anchor="_Toc429396925" w:history="1">
        <w:r w:rsidR="0005292F" w:rsidRPr="001859CC">
          <w:rPr>
            <w:rStyle w:val="Kpr"/>
            <w:noProof/>
          </w:rPr>
          <w:t>MALİYETLENDİRME</w:t>
        </w:r>
        <w:r w:rsidR="0005292F">
          <w:rPr>
            <w:noProof/>
            <w:webHidden/>
          </w:rPr>
          <w:tab/>
        </w:r>
        <w:r w:rsidR="00124C21">
          <w:rPr>
            <w:noProof/>
            <w:webHidden/>
          </w:rPr>
          <w:fldChar w:fldCharType="begin"/>
        </w:r>
        <w:r w:rsidR="0005292F">
          <w:rPr>
            <w:noProof/>
            <w:webHidden/>
          </w:rPr>
          <w:instrText xml:space="preserve"> PAGEREF _Toc429396925 \h </w:instrText>
        </w:r>
        <w:r w:rsidR="00124C21">
          <w:rPr>
            <w:noProof/>
            <w:webHidden/>
          </w:rPr>
        </w:r>
        <w:r w:rsidR="00124C21">
          <w:rPr>
            <w:noProof/>
            <w:webHidden/>
          </w:rPr>
          <w:fldChar w:fldCharType="separate"/>
        </w:r>
        <w:r w:rsidR="00324EA2">
          <w:rPr>
            <w:noProof/>
            <w:webHidden/>
          </w:rPr>
          <w:t>57</w:t>
        </w:r>
        <w:r w:rsidR="00124C21">
          <w:rPr>
            <w:noProof/>
            <w:webHidden/>
          </w:rPr>
          <w:fldChar w:fldCharType="end"/>
        </w:r>
      </w:hyperlink>
    </w:p>
    <w:p w:rsidR="0005292F" w:rsidRDefault="00E667AC">
      <w:pPr>
        <w:pStyle w:val="T1"/>
        <w:tabs>
          <w:tab w:val="right" w:leader="dot" w:pos="9062"/>
        </w:tabs>
        <w:rPr>
          <w:rFonts w:eastAsiaTheme="minorEastAsia"/>
          <w:noProof/>
          <w:lang w:eastAsia="tr-TR"/>
        </w:rPr>
      </w:pPr>
      <w:hyperlink w:anchor="_Toc429396926" w:history="1">
        <w:r w:rsidR="0005292F" w:rsidRPr="001859CC">
          <w:rPr>
            <w:rStyle w:val="Kpr"/>
            <w:noProof/>
          </w:rPr>
          <w:t>5. BÖLÜM</w:t>
        </w:r>
        <w:r w:rsidR="0005292F">
          <w:rPr>
            <w:noProof/>
            <w:webHidden/>
          </w:rPr>
          <w:tab/>
        </w:r>
        <w:r w:rsidR="00124C21">
          <w:rPr>
            <w:noProof/>
            <w:webHidden/>
          </w:rPr>
          <w:fldChar w:fldCharType="begin"/>
        </w:r>
        <w:r w:rsidR="0005292F">
          <w:rPr>
            <w:noProof/>
            <w:webHidden/>
          </w:rPr>
          <w:instrText xml:space="preserve"> PAGEREF _Toc429396926 \h </w:instrText>
        </w:r>
        <w:r w:rsidR="00124C21">
          <w:rPr>
            <w:noProof/>
            <w:webHidden/>
          </w:rPr>
        </w:r>
        <w:r w:rsidR="00124C21">
          <w:rPr>
            <w:noProof/>
            <w:webHidden/>
          </w:rPr>
          <w:fldChar w:fldCharType="separate"/>
        </w:r>
        <w:r w:rsidR="00324EA2">
          <w:rPr>
            <w:noProof/>
            <w:webHidden/>
          </w:rPr>
          <w:t>59</w:t>
        </w:r>
        <w:r w:rsidR="00124C21">
          <w:rPr>
            <w:noProof/>
            <w:webHidden/>
          </w:rPr>
          <w:fldChar w:fldCharType="end"/>
        </w:r>
      </w:hyperlink>
    </w:p>
    <w:p w:rsidR="0005292F" w:rsidRDefault="00E667AC">
      <w:pPr>
        <w:pStyle w:val="T1"/>
        <w:tabs>
          <w:tab w:val="right" w:leader="dot" w:pos="9062"/>
        </w:tabs>
        <w:rPr>
          <w:rFonts w:eastAsiaTheme="minorEastAsia"/>
          <w:noProof/>
          <w:lang w:eastAsia="tr-TR"/>
        </w:rPr>
      </w:pPr>
      <w:hyperlink w:anchor="_Toc429396927" w:history="1">
        <w:r w:rsidR="0005292F" w:rsidRPr="001859CC">
          <w:rPr>
            <w:rStyle w:val="Kpr"/>
            <w:noProof/>
          </w:rPr>
          <w:t>İZLEME VE DEĞERLENDİRME</w:t>
        </w:r>
        <w:r w:rsidR="0005292F">
          <w:rPr>
            <w:noProof/>
            <w:webHidden/>
          </w:rPr>
          <w:tab/>
        </w:r>
        <w:r w:rsidR="00124C21">
          <w:rPr>
            <w:noProof/>
            <w:webHidden/>
          </w:rPr>
          <w:fldChar w:fldCharType="begin"/>
        </w:r>
        <w:r w:rsidR="0005292F">
          <w:rPr>
            <w:noProof/>
            <w:webHidden/>
          </w:rPr>
          <w:instrText xml:space="preserve"> PAGEREF _Toc429396927 \h </w:instrText>
        </w:r>
        <w:r w:rsidR="00124C21">
          <w:rPr>
            <w:noProof/>
            <w:webHidden/>
          </w:rPr>
        </w:r>
        <w:r w:rsidR="00124C21">
          <w:rPr>
            <w:noProof/>
            <w:webHidden/>
          </w:rPr>
          <w:fldChar w:fldCharType="separate"/>
        </w:r>
        <w:r w:rsidR="00324EA2">
          <w:rPr>
            <w:noProof/>
            <w:webHidden/>
          </w:rPr>
          <w:t>59</w:t>
        </w:r>
        <w:r w:rsidR="00124C21">
          <w:rPr>
            <w:noProof/>
            <w:webHidden/>
          </w:rPr>
          <w:fldChar w:fldCharType="end"/>
        </w:r>
      </w:hyperlink>
    </w:p>
    <w:p w:rsidR="0005292F" w:rsidRDefault="00E667AC">
      <w:pPr>
        <w:pStyle w:val="T2"/>
        <w:tabs>
          <w:tab w:val="right" w:leader="dot" w:pos="9062"/>
        </w:tabs>
        <w:rPr>
          <w:rFonts w:eastAsiaTheme="minorEastAsia"/>
          <w:noProof/>
          <w:lang w:eastAsia="tr-TR"/>
        </w:rPr>
      </w:pPr>
      <w:hyperlink w:anchor="_Toc429396928" w:history="1">
        <w:r w:rsidR="0005292F" w:rsidRPr="001859CC">
          <w:rPr>
            <w:rStyle w:val="Kpr"/>
            <w:noProof/>
          </w:rPr>
          <w:t>5.1 İZLEME VE DEĞERLENDİRME SÜRECİ</w:t>
        </w:r>
        <w:r w:rsidR="0005292F">
          <w:rPr>
            <w:noProof/>
            <w:webHidden/>
          </w:rPr>
          <w:tab/>
        </w:r>
        <w:r w:rsidR="00124C21">
          <w:rPr>
            <w:noProof/>
            <w:webHidden/>
          </w:rPr>
          <w:fldChar w:fldCharType="begin"/>
        </w:r>
        <w:r w:rsidR="0005292F">
          <w:rPr>
            <w:noProof/>
            <w:webHidden/>
          </w:rPr>
          <w:instrText xml:space="preserve"> PAGEREF _Toc429396928 \h </w:instrText>
        </w:r>
        <w:r w:rsidR="00124C21">
          <w:rPr>
            <w:noProof/>
            <w:webHidden/>
          </w:rPr>
        </w:r>
        <w:r w:rsidR="00124C21">
          <w:rPr>
            <w:noProof/>
            <w:webHidden/>
          </w:rPr>
          <w:fldChar w:fldCharType="separate"/>
        </w:r>
        <w:r w:rsidR="00324EA2">
          <w:rPr>
            <w:noProof/>
            <w:webHidden/>
          </w:rPr>
          <w:t>60</w:t>
        </w:r>
        <w:r w:rsidR="00124C21">
          <w:rPr>
            <w:noProof/>
            <w:webHidden/>
          </w:rPr>
          <w:fldChar w:fldCharType="end"/>
        </w:r>
      </w:hyperlink>
    </w:p>
    <w:p w:rsidR="0005292F" w:rsidRDefault="00E667AC">
      <w:pPr>
        <w:pStyle w:val="T2"/>
        <w:tabs>
          <w:tab w:val="right" w:leader="dot" w:pos="9062"/>
        </w:tabs>
        <w:rPr>
          <w:rFonts w:eastAsiaTheme="minorEastAsia"/>
          <w:noProof/>
          <w:lang w:eastAsia="tr-TR"/>
        </w:rPr>
      </w:pPr>
      <w:hyperlink w:anchor="_Toc429396929" w:history="1">
        <w:r w:rsidR="0005292F" w:rsidRPr="001859CC">
          <w:rPr>
            <w:rStyle w:val="Kpr"/>
            <w:noProof/>
          </w:rPr>
          <w:t>5.2 PERFORMANS PROGRAMI</w:t>
        </w:r>
        <w:r w:rsidR="0005292F">
          <w:rPr>
            <w:noProof/>
            <w:webHidden/>
          </w:rPr>
          <w:tab/>
        </w:r>
        <w:r w:rsidR="00124C21">
          <w:rPr>
            <w:noProof/>
            <w:webHidden/>
          </w:rPr>
          <w:fldChar w:fldCharType="begin"/>
        </w:r>
        <w:r w:rsidR="0005292F">
          <w:rPr>
            <w:noProof/>
            <w:webHidden/>
          </w:rPr>
          <w:instrText xml:space="preserve"> PAGEREF _Toc429396929 \h </w:instrText>
        </w:r>
        <w:r w:rsidR="00124C21">
          <w:rPr>
            <w:noProof/>
            <w:webHidden/>
          </w:rPr>
        </w:r>
        <w:r w:rsidR="00124C21">
          <w:rPr>
            <w:noProof/>
            <w:webHidden/>
          </w:rPr>
          <w:fldChar w:fldCharType="separate"/>
        </w:r>
        <w:r w:rsidR="00324EA2">
          <w:rPr>
            <w:noProof/>
            <w:webHidden/>
          </w:rPr>
          <w:t>61</w:t>
        </w:r>
        <w:r w:rsidR="00124C21">
          <w:rPr>
            <w:noProof/>
            <w:webHidden/>
          </w:rPr>
          <w:fldChar w:fldCharType="end"/>
        </w:r>
      </w:hyperlink>
    </w:p>
    <w:p w:rsidR="0005292F" w:rsidRDefault="00E667AC">
      <w:pPr>
        <w:pStyle w:val="T2"/>
        <w:tabs>
          <w:tab w:val="right" w:leader="dot" w:pos="9062"/>
        </w:tabs>
        <w:rPr>
          <w:rFonts w:eastAsiaTheme="minorEastAsia"/>
          <w:noProof/>
          <w:lang w:eastAsia="tr-TR"/>
        </w:rPr>
      </w:pPr>
      <w:hyperlink w:anchor="_Toc429396930" w:history="1">
        <w:r w:rsidR="0005292F" w:rsidRPr="001859CC">
          <w:rPr>
            <w:rStyle w:val="Kpr"/>
            <w:noProof/>
          </w:rPr>
          <w:t>5.3 RAPORLAMA</w:t>
        </w:r>
        <w:r w:rsidR="0005292F">
          <w:rPr>
            <w:noProof/>
            <w:webHidden/>
          </w:rPr>
          <w:tab/>
        </w:r>
        <w:r w:rsidR="00124C21">
          <w:rPr>
            <w:noProof/>
            <w:webHidden/>
          </w:rPr>
          <w:fldChar w:fldCharType="begin"/>
        </w:r>
        <w:r w:rsidR="0005292F">
          <w:rPr>
            <w:noProof/>
            <w:webHidden/>
          </w:rPr>
          <w:instrText xml:space="preserve"> PAGEREF _Toc429396930 \h </w:instrText>
        </w:r>
        <w:r w:rsidR="00124C21">
          <w:rPr>
            <w:noProof/>
            <w:webHidden/>
          </w:rPr>
        </w:r>
        <w:r w:rsidR="00124C21">
          <w:rPr>
            <w:noProof/>
            <w:webHidden/>
          </w:rPr>
          <w:fldChar w:fldCharType="separate"/>
        </w:r>
        <w:r w:rsidR="00324EA2">
          <w:rPr>
            <w:noProof/>
            <w:webHidden/>
          </w:rPr>
          <w:t>61</w:t>
        </w:r>
        <w:r w:rsidR="00124C21">
          <w:rPr>
            <w:noProof/>
            <w:webHidden/>
          </w:rPr>
          <w:fldChar w:fldCharType="end"/>
        </w:r>
      </w:hyperlink>
    </w:p>
    <w:p w:rsidR="009E0859" w:rsidRDefault="00124C21" w:rsidP="009E0859">
      <w:pPr>
        <w:rPr>
          <w:b/>
          <w:color w:val="000080"/>
          <w:u w:val="single"/>
        </w:rPr>
      </w:pPr>
      <w:r>
        <w:rPr>
          <w:b/>
          <w:color w:val="000080"/>
          <w:u w:val="single"/>
        </w:rPr>
        <w:fldChar w:fldCharType="end"/>
      </w:r>
    </w:p>
    <w:p w:rsidR="003A741E" w:rsidRDefault="008E6873" w:rsidP="009E0859">
      <w:pPr>
        <w:rPr>
          <w:b/>
          <w:color w:val="000080"/>
          <w:u w:val="single"/>
        </w:rPr>
      </w:pPr>
      <w:r>
        <w:rPr>
          <w:b/>
          <w:color w:val="000080"/>
          <w:u w:val="single"/>
        </w:rPr>
        <w:t>Tablolar</w:t>
      </w:r>
      <w:r w:rsidR="00324EA2">
        <w:rPr>
          <w:b/>
          <w:color w:val="000080"/>
          <w:u w:val="single"/>
        </w:rPr>
        <w:t xml:space="preserve"> ve Şekiller</w:t>
      </w:r>
      <w:r>
        <w:rPr>
          <w:b/>
          <w:color w:val="000080"/>
          <w:u w:val="single"/>
        </w:rPr>
        <w:t xml:space="preserve"> Dizini</w:t>
      </w:r>
    </w:p>
    <w:p w:rsidR="000E07A7" w:rsidRDefault="00124C21">
      <w:pPr>
        <w:pStyle w:val="ekillerTablosu"/>
        <w:tabs>
          <w:tab w:val="right" w:leader="underscore" w:pos="9062"/>
        </w:tabs>
        <w:rPr>
          <w:rFonts w:eastAsiaTheme="minorEastAsia"/>
          <w:i w:val="0"/>
          <w:iCs w:val="0"/>
          <w:noProof/>
          <w:sz w:val="22"/>
          <w:szCs w:val="22"/>
          <w:lang w:eastAsia="tr-TR"/>
        </w:rPr>
      </w:pPr>
      <w:r>
        <w:fldChar w:fldCharType="begin"/>
      </w:r>
      <w:r w:rsidR="007D7901">
        <w:instrText xml:space="preserve"> TOC \h \z \t "Tırnak" \c </w:instrText>
      </w:r>
      <w:r>
        <w:fldChar w:fldCharType="separate"/>
      </w:r>
      <w:hyperlink w:anchor="_Toc429755144" w:history="1">
        <w:r w:rsidR="000E07A7" w:rsidRPr="002E08BA">
          <w:rPr>
            <w:rStyle w:val="Kpr"/>
            <w:noProof/>
          </w:rPr>
          <w:t>Şekil 1: Stratejik Plan Döngüsü</w:t>
        </w:r>
        <w:r w:rsidR="000E07A7">
          <w:rPr>
            <w:noProof/>
            <w:webHidden/>
          </w:rPr>
          <w:tab/>
        </w:r>
        <w:r>
          <w:rPr>
            <w:noProof/>
            <w:webHidden/>
          </w:rPr>
          <w:fldChar w:fldCharType="begin"/>
        </w:r>
        <w:r w:rsidR="000E07A7">
          <w:rPr>
            <w:noProof/>
            <w:webHidden/>
          </w:rPr>
          <w:instrText xml:space="preserve"> PAGEREF _Toc429755144 \h </w:instrText>
        </w:r>
        <w:r>
          <w:rPr>
            <w:noProof/>
            <w:webHidden/>
          </w:rPr>
        </w:r>
        <w:r>
          <w:rPr>
            <w:noProof/>
            <w:webHidden/>
          </w:rPr>
          <w:fldChar w:fldCharType="separate"/>
        </w:r>
        <w:r w:rsidR="000E07A7">
          <w:rPr>
            <w:noProof/>
            <w:webHidden/>
          </w:rPr>
          <w:t>11</w:t>
        </w:r>
        <w:r>
          <w:rPr>
            <w:noProof/>
            <w:webHidden/>
          </w:rPr>
          <w:fldChar w:fldCharType="end"/>
        </w:r>
      </w:hyperlink>
    </w:p>
    <w:p w:rsidR="000E07A7" w:rsidRDefault="00E667AC">
      <w:pPr>
        <w:pStyle w:val="ekillerTablosu"/>
        <w:tabs>
          <w:tab w:val="right" w:leader="underscore" w:pos="9062"/>
        </w:tabs>
        <w:rPr>
          <w:rFonts w:eastAsiaTheme="minorEastAsia"/>
          <w:i w:val="0"/>
          <w:iCs w:val="0"/>
          <w:noProof/>
          <w:sz w:val="22"/>
          <w:szCs w:val="22"/>
          <w:lang w:eastAsia="tr-TR"/>
        </w:rPr>
      </w:pPr>
      <w:hyperlink w:anchor="_Toc429755145" w:history="1">
        <w:r w:rsidR="000E07A7" w:rsidRPr="002E08BA">
          <w:rPr>
            <w:rStyle w:val="Kpr"/>
            <w:noProof/>
          </w:rPr>
          <w:t>Tablo 1: Stratejik Planlama Üst Kurulu</w:t>
        </w:r>
        <w:r w:rsidR="000E07A7">
          <w:rPr>
            <w:noProof/>
            <w:webHidden/>
          </w:rPr>
          <w:tab/>
        </w:r>
        <w:r w:rsidR="00124C21">
          <w:rPr>
            <w:noProof/>
            <w:webHidden/>
          </w:rPr>
          <w:fldChar w:fldCharType="begin"/>
        </w:r>
        <w:r w:rsidR="000E07A7">
          <w:rPr>
            <w:noProof/>
            <w:webHidden/>
          </w:rPr>
          <w:instrText xml:space="preserve"> PAGEREF _Toc429755145 \h </w:instrText>
        </w:r>
        <w:r w:rsidR="00124C21">
          <w:rPr>
            <w:noProof/>
            <w:webHidden/>
          </w:rPr>
        </w:r>
        <w:r w:rsidR="00124C21">
          <w:rPr>
            <w:noProof/>
            <w:webHidden/>
          </w:rPr>
          <w:fldChar w:fldCharType="separate"/>
        </w:r>
        <w:r w:rsidR="000E07A7">
          <w:rPr>
            <w:noProof/>
            <w:webHidden/>
          </w:rPr>
          <w:t>12</w:t>
        </w:r>
        <w:r w:rsidR="00124C21">
          <w:rPr>
            <w:noProof/>
            <w:webHidden/>
          </w:rPr>
          <w:fldChar w:fldCharType="end"/>
        </w:r>
      </w:hyperlink>
    </w:p>
    <w:p w:rsidR="000E07A7" w:rsidRDefault="00E667AC">
      <w:pPr>
        <w:pStyle w:val="ekillerTablosu"/>
        <w:tabs>
          <w:tab w:val="right" w:leader="underscore" w:pos="9062"/>
        </w:tabs>
        <w:rPr>
          <w:rFonts w:eastAsiaTheme="minorEastAsia"/>
          <w:i w:val="0"/>
          <w:iCs w:val="0"/>
          <w:noProof/>
          <w:sz w:val="22"/>
          <w:szCs w:val="22"/>
          <w:lang w:eastAsia="tr-TR"/>
        </w:rPr>
      </w:pPr>
      <w:hyperlink w:anchor="_Toc429755146" w:history="1">
        <w:r w:rsidR="000E07A7" w:rsidRPr="002E08BA">
          <w:rPr>
            <w:rStyle w:val="Kpr"/>
            <w:noProof/>
          </w:rPr>
          <w:t>Tablo 2: Stratejik Planlama Ekibi</w:t>
        </w:r>
        <w:r w:rsidR="000E07A7">
          <w:rPr>
            <w:noProof/>
            <w:webHidden/>
          </w:rPr>
          <w:tab/>
        </w:r>
        <w:r w:rsidR="00124C21">
          <w:rPr>
            <w:noProof/>
            <w:webHidden/>
          </w:rPr>
          <w:fldChar w:fldCharType="begin"/>
        </w:r>
        <w:r w:rsidR="000E07A7">
          <w:rPr>
            <w:noProof/>
            <w:webHidden/>
          </w:rPr>
          <w:instrText xml:space="preserve"> PAGEREF _Toc429755146 \h </w:instrText>
        </w:r>
        <w:r w:rsidR="00124C21">
          <w:rPr>
            <w:noProof/>
            <w:webHidden/>
          </w:rPr>
        </w:r>
        <w:r w:rsidR="00124C21">
          <w:rPr>
            <w:noProof/>
            <w:webHidden/>
          </w:rPr>
          <w:fldChar w:fldCharType="separate"/>
        </w:r>
        <w:r w:rsidR="000E07A7">
          <w:rPr>
            <w:noProof/>
            <w:webHidden/>
          </w:rPr>
          <w:t>12</w:t>
        </w:r>
        <w:r w:rsidR="00124C21">
          <w:rPr>
            <w:noProof/>
            <w:webHidden/>
          </w:rPr>
          <w:fldChar w:fldCharType="end"/>
        </w:r>
      </w:hyperlink>
    </w:p>
    <w:p w:rsidR="000E07A7" w:rsidRDefault="00E667AC">
      <w:pPr>
        <w:pStyle w:val="ekillerTablosu"/>
        <w:tabs>
          <w:tab w:val="right" w:leader="underscore" w:pos="9062"/>
        </w:tabs>
        <w:rPr>
          <w:rFonts w:eastAsiaTheme="minorEastAsia"/>
          <w:i w:val="0"/>
          <w:iCs w:val="0"/>
          <w:noProof/>
          <w:sz w:val="22"/>
          <w:szCs w:val="22"/>
          <w:lang w:eastAsia="tr-TR"/>
        </w:rPr>
      </w:pPr>
      <w:hyperlink w:anchor="_Toc429755147" w:history="1">
        <w:r w:rsidR="000E07A7" w:rsidRPr="002E08BA">
          <w:rPr>
            <w:rStyle w:val="Kpr"/>
            <w:noProof/>
          </w:rPr>
          <w:t>Tablo 3: Stratejik Planlama Yürütme Ekibi</w:t>
        </w:r>
        <w:r w:rsidR="000E07A7">
          <w:rPr>
            <w:noProof/>
            <w:webHidden/>
          </w:rPr>
          <w:tab/>
        </w:r>
        <w:r w:rsidR="00124C21">
          <w:rPr>
            <w:noProof/>
            <w:webHidden/>
          </w:rPr>
          <w:fldChar w:fldCharType="begin"/>
        </w:r>
        <w:r w:rsidR="000E07A7">
          <w:rPr>
            <w:noProof/>
            <w:webHidden/>
          </w:rPr>
          <w:instrText xml:space="preserve"> PAGEREF _Toc429755147 \h </w:instrText>
        </w:r>
        <w:r w:rsidR="00124C21">
          <w:rPr>
            <w:noProof/>
            <w:webHidden/>
          </w:rPr>
        </w:r>
        <w:r w:rsidR="00124C21">
          <w:rPr>
            <w:noProof/>
            <w:webHidden/>
          </w:rPr>
          <w:fldChar w:fldCharType="separate"/>
        </w:r>
        <w:r w:rsidR="000E07A7">
          <w:rPr>
            <w:noProof/>
            <w:webHidden/>
          </w:rPr>
          <w:t>13</w:t>
        </w:r>
        <w:r w:rsidR="00124C21">
          <w:rPr>
            <w:noProof/>
            <w:webHidden/>
          </w:rPr>
          <w:fldChar w:fldCharType="end"/>
        </w:r>
      </w:hyperlink>
    </w:p>
    <w:p w:rsidR="000E07A7" w:rsidRDefault="00E667AC">
      <w:pPr>
        <w:pStyle w:val="ekillerTablosu"/>
        <w:tabs>
          <w:tab w:val="right" w:leader="underscore" w:pos="9062"/>
        </w:tabs>
        <w:rPr>
          <w:rFonts w:eastAsiaTheme="minorEastAsia"/>
          <w:i w:val="0"/>
          <w:iCs w:val="0"/>
          <w:noProof/>
          <w:sz w:val="22"/>
          <w:szCs w:val="22"/>
          <w:lang w:eastAsia="tr-TR"/>
        </w:rPr>
      </w:pPr>
      <w:hyperlink w:anchor="_Toc429755148" w:history="1">
        <w:r w:rsidR="000E07A7" w:rsidRPr="002E08BA">
          <w:rPr>
            <w:rStyle w:val="Kpr"/>
            <w:noProof/>
          </w:rPr>
          <w:t>Tablo 4: Paydaş Analizi</w:t>
        </w:r>
        <w:r w:rsidR="000E07A7">
          <w:rPr>
            <w:noProof/>
            <w:webHidden/>
          </w:rPr>
          <w:tab/>
        </w:r>
        <w:r w:rsidR="00124C21">
          <w:rPr>
            <w:noProof/>
            <w:webHidden/>
          </w:rPr>
          <w:fldChar w:fldCharType="begin"/>
        </w:r>
        <w:r w:rsidR="000E07A7">
          <w:rPr>
            <w:noProof/>
            <w:webHidden/>
          </w:rPr>
          <w:instrText xml:space="preserve"> PAGEREF _Toc429755148 \h </w:instrText>
        </w:r>
        <w:r w:rsidR="00124C21">
          <w:rPr>
            <w:noProof/>
            <w:webHidden/>
          </w:rPr>
        </w:r>
        <w:r w:rsidR="00124C21">
          <w:rPr>
            <w:noProof/>
            <w:webHidden/>
          </w:rPr>
          <w:fldChar w:fldCharType="separate"/>
        </w:r>
        <w:r w:rsidR="000E07A7">
          <w:rPr>
            <w:noProof/>
            <w:webHidden/>
          </w:rPr>
          <w:t>28</w:t>
        </w:r>
        <w:r w:rsidR="00124C21">
          <w:rPr>
            <w:noProof/>
            <w:webHidden/>
          </w:rPr>
          <w:fldChar w:fldCharType="end"/>
        </w:r>
      </w:hyperlink>
    </w:p>
    <w:p w:rsidR="000E07A7" w:rsidRDefault="00E667AC">
      <w:pPr>
        <w:pStyle w:val="ekillerTablosu"/>
        <w:tabs>
          <w:tab w:val="right" w:leader="underscore" w:pos="9062"/>
        </w:tabs>
        <w:rPr>
          <w:rFonts w:eastAsiaTheme="minorEastAsia"/>
          <w:i w:val="0"/>
          <w:iCs w:val="0"/>
          <w:noProof/>
          <w:sz w:val="22"/>
          <w:szCs w:val="22"/>
          <w:lang w:eastAsia="tr-TR"/>
        </w:rPr>
      </w:pPr>
      <w:hyperlink w:anchor="_Toc429755149" w:history="1">
        <w:r w:rsidR="000E07A7" w:rsidRPr="002E08BA">
          <w:rPr>
            <w:rStyle w:val="Kpr"/>
            <w:noProof/>
          </w:rPr>
          <w:t>Şekil 2: Babadağ İlçe Teşkilat Şeması</w:t>
        </w:r>
        <w:r w:rsidR="000E07A7">
          <w:rPr>
            <w:noProof/>
            <w:webHidden/>
          </w:rPr>
          <w:tab/>
        </w:r>
        <w:r w:rsidR="00124C21">
          <w:rPr>
            <w:noProof/>
            <w:webHidden/>
          </w:rPr>
          <w:fldChar w:fldCharType="begin"/>
        </w:r>
        <w:r w:rsidR="000E07A7">
          <w:rPr>
            <w:noProof/>
            <w:webHidden/>
          </w:rPr>
          <w:instrText xml:space="preserve"> PAGEREF _Toc429755149 \h </w:instrText>
        </w:r>
        <w:r w:rsidR="00124C21">
          <w:rPr>
            <w:noProof/>
            <w:webHidden/>
          </w:rPr>
        </w:r>
        <w:r w:rsidR="00124C21">
          <w:rPr>
            <w:noProof/>
            <w:webHidden/>
          </w:rPr>
          <w:fldChar w:fldCharType="separate"/>
        </w:r>
        <w:r w:rsidR="000E07A7">
          <w:rPr>
            <w:noProof/>
            <w:webHidden/>
          </w:rPr>
          <w:t>29</w:t>
        </w:r>
        <w:r w:rsidR="00124C21">
          <w:rPr>
            <w:noProof/>
            <w:webHidden/>
          </w:rPr>
          <w:fldChar w:fldCharType="end"/>
        </w:r>
      </w:hyperlink>
    </w:p>
    <w:p w:rsidR="000E07A7" w:rsidRDefault="00E667AC">
      <w:pPr>
        <w:pStyle w:val="ekillerTablosu"/>
        <w:tabs>
          <w:tab w:val="right" w:leader="underscore" w:pos="9062"/>
        </w:tabs>
        <w:rPr>
          <w:rFonts w:eastAsiaTheme="minorEastAsia"/>
          <w:i w:val="0"/>
          <w:iCs w:val="0"/>
          <w:noProof/>
          <w:sz w:val="22"/>
          <w:szCs w:val="22"/>
          <w:lang w:eastAsia="tr-TR"/>
        </w:rPr>
      </w:pPr>
      <w:hyperlink w:anchor="_Toc429755150" w:history="1">
        <w:r w:rsidR="000E07A7" w:rsidRPr="002E08BA">
          <w:rPr>
            <w:rStyle w:val="Kpr"/>
            <w:noProof/>
          </w:rPr>
          <w:t>Tablo 5: Babadağ İlçe Milli Eğitim Müdürlüğü Personel Durumu</w:t>
        </w:r>
        <w:r w:rsidR="000E07A7">
          <w:rPr>
            <w:noProof/>
            <w:webHidden/>
          </w:rPr>
          <w:tab/>
        </w:r>
        <w:r w:rsidR="00124C21">
          <w:rPr>
            <w:noProof/>
            <w:webHidden/>
          </w:rPr>
          <w:fldChar w:fldCharType="begin"/>
        </w:r>
        <w:r w:rsidR="000E07A7">
          <w:rPr>
            <w:noProof/>
            <w:webHidden/>
          </w:rPr>
          <w:instrText xml:space="preserve"> PAGEREF _Toc429755150 \h </w:instrText>
        </w:r>
        <w:r w:rsidR="00124C21">
          <w:rPr>
            <w:noProof/>
            <w:webHidden/>
          </w:rPr>
        </w:r>
        <w:r w:rsidR="00124C21">
          <w:rPr>
            <w:noProof/>
            <w:webHidden/>
          </w:rPr>
          <w:fldChar w:fldCharType="separate"/>
        </w:r>
        <w:r w:rsidR="000E07A7">
          <w:rPr>
            <w:noProof/>
            <w:webHidden/>
          </w:rPr>
          <w:t>30</w:t>
        </w:r>
        <w:r w:rsidR="00124C21">
          <w:rPr>
            <w:noProof/>
            <w:webHidden/>
          </w:rPr>
          <w:fldChar w:fldCharType="end"/>
        </w:r>
      </w:hyperlink>
    </w:p>
    <w:p w:rsidR="000E07A7" w:rsidRDefault="00E667AC">
      <w:pPr>
        <w:pStyle w:val="ekillerTablosu"/>
        <w:tabs>
          <w:tab w:val="right" w:leader="underscore" w:pos="9062"/>
        </w:tabs>
        <w:rPr>
          <w:rFonts w:eastAsiaTheme="minorEastAsia"/>
          <w:i w:val="0"/>
          <w:iCs w:val="0"/>
          <w:noProof/>
          <w:sz w:val="22"/>
          <w:szCs w:val="22"/>
          <w:lang w:eastAsia="tr-TR"/>
        </w:rPr>
      </w:pPr>
      <w:hyperlink w:anchor="_Toc429755151" w:history="1">
        <w:r w:rsidR="000E07A7" w:rsidRPr="002E08BA">
          <w:rPr>
            <w:rStyle w:val="Kpr"/>
            <w:noProof/>
          </w:rPr>
          <w:t>Tablo 6: Babadağ Eğitim Kurumları Personel Durumu</w:t>
        </w:r>
        <w:r w:rsidR="000E07A7">
          <w:rPr>
            <w:noProof/>
            <w:webHidden/>
          </w:rPr>
          <w:tab/>
        </w:r>
        <w:r w:rsidR="00124C21">
          <w:rPr>
            <w:noProof/>
            <w:webHidden/>
          </w:rPr>
          <w:fldChar w:fldCharType="begin"/>
        </w:r>
        <w:r w:rsidR="000E07A7">
          <w:rPr>
            <w:noProof/>
            <w:webHidden/>
          </w:rPr>
          <w:instrText xml:space="preserve"> PAGEREF _Toc429755151 \h </w:instrText>
        </w:r>
        <w:r w:rsidR="00124C21">
          <w:rPr>
            <w:noProof/>
            <w:webHidden/>
          </w:rPr>
        </w:r>
        <w:r w:rsidR="00124C21">
          <w:rPr>
            <w:noProof/>
            <w:webHidden/>
          </w:rPr>
          <w:fldChar w:fldCharType="separate"/>
        </w:r>
        <w:r w:rsidR="000E07A7">
          <w:rPr>
            <w:noProof/>
            <w:webHidden/>
          </w:rPr>
          <w:t>31</w:t>
        </w:r>
        <w:r w:rsidR="00124C21">
          <w:rPr>
            <w:noProof/>
            <w:webHidden/>
          </w:rPr>
          <w:fldChar w:fldCharType="end"/>
        </w:r>
      </w:hyperlink>
    </w:p>
    <w:p w:rsidR="000E07A7" w:rsidRDefault="00E667AC">
      <w:pPr>
        <w:pStyle w:val="ekillerTablosu"/>
        <w:tabs>
          <w:tab w:val="right" w:leader="underscore" w:pos="9062"/>
        </w:tabs>
        <w:rPr>
          <w:rFonts w:eastAsiaTheme="minorEastAsia"/>
          <w:i w:val="0"/>
          <w:iCs w:val="0"/>
          <w:noProof/>
          <w:sz w:val="22"/>
          <w:szCs w:val="22"/>
          <w:lang w:eastAsia="tr-TR"/>
        </w:rPr>
      </w:pPr>
      <w:hyperlink w:anchor="_Toc429755152" w:history="1">
        <w:r w:rsidR="000E07A7" w:rsidRPr="002E08BA">
          <w:rPr>
            <w:rStyle w:val="Kpr"/>
            <w:noProof/>
          </w:rPr>
          <w:t>Tablo 7: Babadağ Eğitim Kurumları Sayısı</w:t>
        </w:r>
        <w:r w:rsidR="000E07A7">
          <w:rPr>
            <w:noProof/>
            <w:webHidden/>
          </w:rPr>
          <w:tab/>
        </w:r>
        <w:r w:rsidR="00124C21">
          <w:rPr>
            <w:noProof/>
            <w:webHidden/>
          </w:rPr>
          <w:fldChar w:fldCharType="begin"/>
        </w:r>
        <w:r w:rsidR="000E07A7">
          <w:rPr>
            <w:noProof/>
            <w:webHidden/>
          </w:rPr>
          <w:instrText xml:space="preserve"> PAGEREF _Toc429755152 \h </w:instrText>
        </w:r>
        <w:r w:rsidR="00124C21">
          <w:rPr>
            <w:noProof/>
            <w:webHidden/>
          </w:rPr>
        </w:r>
        <w:r w:rsidR="00124C21">
          <w:rPr>
            <w:noProof/>
            <w:webHidden/>
          </w:rPr>
          <w:fldChar w:fldCharType="separate"/>
        </w:r>
        <w:r w:rsidR="000E07A7">
          <w:rPr>
            <w:noProof/>
            <w:webHidden/>
          </w:rPr>
          <w:t>31</w:t>
        </w:r>
        <w:r w:rsidR="00124C21">
          <w:rPr>
            <w:noProof/>
            <w:webHidden/>
          </w:rPr>
          <w:fldChar w:fldCharType="end"/>
        </w:r>
      </w:hyperlink>
    </w:p>
    <w:p w:rsidR="000E07A7" w:rsidRDefault="00E667AC">
      <w:pPr>
        <w:pStyle w:val="ekillerTablosu"/>
        <w:tabs>
          <w:tab w:val="right" w:leader="underscore" w:pos="9062"/>
        </w:tabs>
        <w:rPr>
          <w:rFonts w:eastAsiaTheme="minorEastAsia"/>
          <w:i w:val="0"/>
          <w:iCs w:val="0"/>
          <w:noProof/>
          <w:sz w:val="22"/>
          <w:szCs w:val="22"/>
          <w:lang w:eastAsia="tr-TR"/>
        </w:rPr>
      </w:pPr>
      <w:hyperlink w:anchor="_Toc429755153" w:history="1">
        <w:r w:rsidR="000E07A7" w:rsidRPr="002E08BA">
          <w:rPr>
            <w:rStyle w:val="Kpr"/>
            <w:noProof/>
          </w:rPr>
          <w:t>Tablo 8: Babadağ İlçe Eğitim Genel Tablosu</w:t>
        </w:r>
        <w:r w:rsidR="000E07A7">
          <w:rPr>
            <w:noProof/>
            <w:webHidden/>
          </w:rPr>
          <w:tab/>
        </w:r>
        <w:r w:rsidR="00124C21">
          <w:rPr>
            <w:noProof/>
            <w:webHidden/>
          </w:rPr>
          <w:fldChar w:fldCharType="begin"/>
        </w:r>
        <w:r w:rsidR="000E07A7">
          <w:rPr>
            <w:noProof/>
            <w:webHidden/>
          </w:rPr>
          <w:instrText xml:space="preserve"> PAGEREF _Toc429755153 \h </w:instrText>
        </w:r>
        <w:r w:rsidR="00124C21">
          <w:rPr>
            <w:noProof/>
            <w:webHidden/>
          </w:rPr>
        </w:r>
        <w:r w:rsidR="00124C21">
          <w:rPr>
            <w:noProof/>
            <w:webHidden/>
          </w:rPr>
          <w:fldChar w:fldCharType="separate"/>
        </w:r>
        <w:r w:rsidR="000E07A7">
          <w:rPr>
            <w:noProof/>
            <w:webHidden/>
          </w:rPr>
          <w:t>32</w:t>
        </w:r>
        <w:r w:rsidR="00124C21">
          <w:rPr>
            <w:noProof/>
            <w:webHidden/>
          </w:rPr>
          <w:fldChar w:fldCharType="end"/>
        </w:r>
      </w:hyperlink>
    </w:p>
    <w:p w:rsidR="000E07A7" w:rsidRDefault="00E667AC">
      <w:pPr>
        <w:pStyle w:val="ekillerTablosu"/>
        <w:tabs>
          <w:tab w:val="right" w:leader="underscore" w:pos="9062"/>
        </w:tabs>
        <w:rPr>
          <w:rFonts w:eastAsiaTheme="minorEastAsia"/>
          <w:i w:val="0"/>
          <w:iCs w:val="0"/>
          <w:noProof/>
          <w:sz w:val="22"/>
          <w:szCs w:val="22"/>
          <w:lang w:eastAsia="tr-TR"/>
        </w:rPr>
      </w:pPr>
      <w:hyperlink w:anchor="_Toc429755154" w:history="1">
        <w:r w:rsidR="000E07A7" w:rsidRPr="002E08BA">
          <w:rPr>
            <w:rStyle w:val="Kpr"/>
            <w:noProof/>
          </w:rPr>
          <w:t>Tablo 9: Maliyetlendirme Tablosu</w:t>
        </w:r>
        <w:r w:rsidR="000E07A7">
          <w:rPr>
            <w:noProof/>
            <w:webHidden/>
          </w:rPr>
          <w:tab/>
        </w:r>
        <w:r w:rsidR="00124C21">
          <w:rPr>
            <w:noProof/>
            <w:webHidden/>
          </w:rPr>
          <w:fldChar w:fldCharType="begin"/>
        </w:r>
        <w:r w:rsidR="000E07A7">
          <w:rPr>
            <w:noProof/>
            <w:webHidden/>
          </w:rPr>
          <w:instrText xml:space="preserve"> PAGEREF _Toc429755154 \h </w:instrText>
        </w:r>
        <w:r w:rsidR="00124C21">
          <w:rPr>
            <w:noProof/>
            <w:webHidden/>
          </w:rPr>
        </w:r>
        <w:r w:rsidR="00124C21">
          <w:rPr>
            <w:noProof/>
            <w:webHidden/>
          </w:rPr>
          <w:fldChar w:fldCharType="separate"/>
        </w:r>
        <w:r w:rsidR="000E07A7">
          <w:rPr>
            <w:noProof/>
            <w:webHidden/>
          </w:rPr>
          <w:t>58</w:t>
        </w:r>
        <w:r w:rsidR="00124C21">
          <w:rPr>
            <w:noProof/>
            <w:webHidden/>
          </w:rPr>
          <w:fldChar w:fldCharType="end"/>
        </w:r>
      </w:hyperlink>
    </w:p>
    <w:p w:rsidR="000E07A7" w:rsidRDefault="00E667AC">
      <w:pPr>
        <w:pStyle w:val="ekillerTablosu"/>
        <w:tabs>
          <w:tab w:val="right" w:leader="underscore" w:pos="9062"/>
        </w:tabs>
        <w:rPr>
          <w:rFonts w:eastAsiaTheme="minorEastAsia"/>
          <w:i w:val="0"/>
          <w:iCs w:val="0"/>
          <w:noProof/>
          <w:sz w:val="22"/>
          <w:szCs w:val="22"/>
          <w:lang w:eastAsia="tr-TR"/>
        </w:rPr>
      </w:pPr>
      <w:hyperlink w:anchor="_Toc429755155" w:history="1">
        <w:r w:rsidR="000E07A7" w:rsidRPr="002E08BA">
          <w:rPr>
            <w:rStyle w:val="Kpr"/>
            <w:noProof/>
          </w:rPr>
          <w:t>Şekil 3: Stratejik Planlama Süreci</w:t>
        </w:r>
        <w:r w:rsidR="000E07A7">
          <w:rPr>
            <w:noProof/>
            <w:webHidden/>
          </w:rPr>
          <w:tab/>
        </w:r>
        <w:r w:rsidR="00124C21">
          <w:rPr>
            <w:noProof/>
            <w:webHidden/>
          </w:rPr>
          <w:fldChar w:fldCharType="begin"/>
        </w:r>
        <w:r w:rsidR="000E07A7">
          <w:rPr>
            <w:noProof/>
            <w:webHidden/>
          </w:rPr>
          <w:instrText xml:space="preserve"> PAGEREF _Toc429755155 \h </w:instrText>
        </w:r>
        <w:r w:rsidR="00124C21">
          <w:rPr>
            <w:noProof/>
            <w:webHidden/>
          </w:rPr>
        </w:r>
        <w:r w:rsidR="00124C21">
          <w:rPr>
            <w:noProof/>
            <w:webHidden/>
          </w:rPr>
          <w:fldChar w:fldCharType="separate"/>
        </w:r>
        <w:r w:rsidR="000E07A7">
          <w:rPr>
            <w:noProof/>
            <w:webHidden/>
          </w:rPr>
          <w:t>60</w:t>
        </w:r>
        <w:r w:rsidR="00124C21">
          <w:rPr>
            <w:noProof/>
            <w:webHidden/>
          </w:rPr>
          <w:fldChar w:fldCharType="end"/>
        </w:r>
      </w:hyperlink>
    </w:p>
    <w:p w:rsidR="004B4158" w:rsidRDefault="00124C21" w:rsidP="004B4158">
      <w:r>
        <w:fldChar w:fldCharType="end"/>
      </w:r>
      <w:r w:rsidR="00394C4A">
        <w:t xml:space="preserve"> </w:t>
      </w:r>
    </w:p>
    <w:p w:rsidR="00216949" w:rsidRPr="00107198" w:rsidRDefault="00216949" w:rsidP="00107198">
      <w:pPr>
        <w:rPr>
          <w:u w:val="single"/>
        </w:rPr>
      </w:pPr>
    </w:p>
    <w:p w:rsidR="00EC4B8C" w:rsidRDefault="00EC4B8C" w:rsidP="00EC4B8C">
      <w:pPr>
        <w:pStyle w:val="STRJ12015"/>
      </w:pPr>
      <w:bookmarkStart w:id="4" w:name="_Toc416447456"/>
    </w:p>
    <w:p w:rsidR="00EC4B8C" w:rsidRDefault="00EC4B8C" w:rsidP="00EC4B8C">
      <w:pPr>
        <w:pStyle w:val="STRJ12015"/>
      </w:pPr>
    </w:p>
    <w:p w:rsidR="003A4A13" w:rsidRDefault="003A4A13" w:rsidP="003A4A13">
      <w:pPr>
        <w:pStyle w:val="STRJ22015"/>
      </w:pPr>
    </w:p>
    <w:p w:rsidR="003A4A13" w:rsidRDefault="003A4A13" w:rsidP="003A4A13">
      <w:pPr>
        <w:pStyle w:val="STRJ32015"/>
        <w:rPr>
          <w:lang w:eastAsia="en-US"/>
        </w:rPr>
      </w:pPr>
    </w:p>
    <w:p w:rsidR="003A4A13" w:rsidRDefault="003A4A13" w:rsidP="003A4A13"/>
    <w:p w:rsidR="003A4A13" w:rsidRDefault="003A4A13" w:rsidP="003A4A13"/>
    <w:p w:rsidR="00EC4B8C" w:rsidRDefault="00EC4B8C" w:rsidP="009A6711">
      <w:pPr>
        <w:pStyle w:val="Balk1"/>
      </w:pPr>
      <w:bookmarkStart w:id="5" w:name="_Toc429396879"/>
      <w:r w:rsidRPr="0001578D">
        <w:t>1.BÖLÜM</w:t>
      </w:r>
      <w:bookmarkEnd w:id="4"/>
      <w:bookmarkEnd w:id="5"/>
    </w:p>
    <w:p w:rsidR="009A6711" w:rsidRPr="009A6711" w:rsidRDefault="009A6711" w:rsidP="009A6711">
      <w:pPr>
        <w:rPr>
          <w:lang w:eastAsia="tr-TR"/>
        </w:rPr>
      </w:pPr>
    </w:p>
    <w:p w:rsidR="00EC4B8C" w:rsidRDefault="00EC4B8C" w:rsidP="009A6711">
      <w:pPr>
        <w:pStyle w:val="Balk1"/>
      </w:pPr>
      <w:bookmarkStart w:id="6" w:name="_Toc416447457"/>
      <w:bookmarkStart w:id="7" w:name="_Toc429396880"/>
      <w:r w:rsidRPr="0001578D">
        <w:t>STRATEJİK PLAN HAZIRLIK SÜRECİ</w:t>
      </w:r>
      <w:bookmarkEnd w:id="6"/>
      <w:bookmarkEnd w:id="7"/>
    </w:p>
    <w:p w:rsidR="00EC4B8C" w:rsidRDefault="00EC4B8C" w:rsidP="00EC4B8C">
      <w:pPr>
        <w:pStyle w:val="STRJ22015"/>
      </w:pPr>
    </w:p>
    <w:p w:rsidR="00EC4B8C" w:rsidRDefault="00EC4B8C" w:rsidP="00EC4B8C">
      <w:pPr>
        <w:pStyle w:val="STRJ32015"/>
        <w:rPr>
          <w:lang w:eastAsia="en-US"/>
        </w:rPr>
      </w:pPr>
    </w:p>
    <w:p w:rsidR="00EC4B8C" w:rsidRDefault="00EC4B8C" w:rsidP="00EC4B8C"/>
    <w:p w:rsidR="00EC4B8C" w:rsidRDefault="00EC4B8C" w:rsidP="00EC4B8C"/>
    <w:p w:rsidR="00EC4B8C" w:rsidRDefault="00EC4B8C" w:rsidP="00EC4B8C"/>
    <w:p w:rsidR="00EC4B8C" w:rsidRDefault="00EC4B8C" w:rsidP="00EC4B8C"/>
    <w:p w:rsidR="00EC4B8C" w:rsidRDefault="00EC4B8C" w:rsidP="00EC4B8C"/>
    <w:p w:rsidR="00EC4B8C" w:rsidRDefault="00EC4B8C" w:rsidP="00EC4B8C"/>
    <w:p w:rsidR="00265FB3" w:rsidRDefault="00983447" w:rsidP="00983447">
      <w:pPr>
        <w:pStyle w:val="Balk3"/>
        <w:ind w:left="1068"/>
      </w:pPr>
      <w:bookmarkStart w:id="8" w:name="_Toc429396881"/>
      <w:r>
        <w:lastRenderedPageBreak/>
        <w:t>1.</w:t>
      </w:r>
      <w:r w:rsidR="001344B0">
        <w:t>1. S</w:t>
      </w:r>
      <w:r w:rsidR="009A6711">
        <w:t>tratejik Planlama Süreci</w:t>
      </w:r>
      <w:bookmarkEnd w:id="8"/>
    </w:p>
    <w:p w:rsidR="00265FB3" w:rsidRDefault="00004B35">
      <w:pPr>
        <w:rPr>
          <w:rFonts w:ascii="Times New Roman" w:hAnsi="Times New Roman" w:cs="Times New Roman"/>
          <w:color w:val="FF0000"/>
          <w:sz w:val="16"/>
          <w:szCs w:val="16"/>
        </w:rPr>
      </w:pPr>
      <w:r>
        <w:rPr>
          <w:noProof/>
          <w:lang w:eastAsia="tr-TR"/>
        </w:rPr>
        <mc:AlternateContent>
          <mc:Choice Requires="wpg">
            <w:drawing>
              <wp:anchor distT="0" distB="0" distL="114300" distR="114300" simplePos="0" relativeHeight="251666432" behindDoc="0" locked="0" layoutInCell="1" allowOverlap="1">
                <wp:simplePos x="0" y="0"/>
                <wp:positionH relativeFrom="column">
                  <wp:posOffset>10795</wp:posOffset>
                </wp:positionH>
                <wp:positionV relativeFrom="paragraph">
                  <wp:posOffset>200660</wp:posOffset>
                </wp:positionV>
                <wp:extent cx="6177280" cy="4899660"/>
                <wp:effectExtent l="15240" t="19050" r="17780" b="43815"/>
                <wp:wrapTopAndBottom/>
                <wp:docPr id="19"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280" cy="4899660"/>
                          <a:chOff x="0" y="-625"/>
                          <a:chExt cx="62408" cy="45988"/>
                        </a:xfrm>
                      </wpg:grpSpPr>
                      <wps:wsp>
                        <wps:cNvPr id="20" name="Düz Ok Bağlayıcısı 4"/>
                        <wps:cNvCnPr>
                          <a:cxnSpLocks noChangeShapeType="1"/>
                        </wps:cNvCnPr>
                        <wps:spPr bwMode="auto">
                          <a:xfrm flipH="1">
                            <a:off x="30930" y="13345"/>
                            <a:ext cx="213" cy="5556"/>
                          </a:xfrm>
                          <a:prstGeom prst="straightConnector1">
                            <a:avLst/>
                          </a:prstGeom>
                          <a:noFill/>
                          <a:ln w="2540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 name="Düz Ok Bağlayıcısı 5"/>
                        <wps:cNvCnPr>
                          <a:cxnSpLocks noChangeShapeType="1"/>
                        </wps:cNvCnPr>
                        <wps:spPr bwMode="auto">
                          <a:xfrm flipH="1">
                            <a:off x="32323" y="12842"/>
                            <a:ext cx="9056" cy="5969"/>
                          </a:xfrm>
                          <a:prstGeom prst="straightConnector1">
                            <a:avLst/>
                          </a:prstGeom>
                          <a:noFill/>
                          <a:ln w="2540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22" name="Grup 6"/>
                        <wpg:cNvGrpSpPr>
                          <a:grpSpLocks/>
                        </wpg:cNvGrpSpPr>
                        <wpg:grpSpPr bwMode="auto">
                          <a:xfrm>
                            <a:off x="0" y="-625"/>
                            <a:ext cx="62408" cy="45987"/>
                            <a:chOff x="0" y="-625"/>
                            <a:chExt cx="62408" cy="45988"/>
                          </a:xfrm>
                        </wpg:grpSpPr>
                        <wps:wsp>
                          <wps:cNvPr id="23" name="Yuvarlatılmış Dikdörtgen 7"/>
                          <wps:cNvSpPr>
                            <a:spLocks noChangeArrowheads="1"/>
                          </wps:cNvSpPr>
                          <wps:spPr bwMode="auto">
                            <a:xfrm>
                              <a:off x="19563" y="-625"/>
                              <a:ext cx="21973" cy="6485"/>
                            </a:xfrm>
                            <a:prstGeom prst="roundRect">
                              <a:avLst>
                                <a:gd name="adj" fmla="val 16667"/>
                              </a:avLst>
                            </a:prstGeom>
                            <a:solidFill>
                              <a:schemeClr val="accent5">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txbx>
                            <w:txbxContent>
                              <w:p w:rsidR="00E667AC" w:rsidRPr="00FE4281" w:rsidRDefault="00E667AC" w:rsidP="001344B0">
                                <w:pPr>
                                  <w:jc w:val="center"/>
                                  <w:rPr>
                                    <w:b/>
                                    <w:color w:val="FFFFFF" w:themeColor="background1"/>
                                  </w:rPr>
                                </w:pPr>
                                <w:r>
                                  <w:rPr>
                                    <w:b/>
                                    <w:color w:val="FFFFFF" w:themeColor="background1"/>
                                  </w:rPr>
                                  <w:t>STRATEJİK PLAN</w:t>
                                </w:r>
                              </w:p>
                              <w:p w:rsidR="00E667AC" w:rsidRPr="00FE4281" w:rsidRDefault="00E667AC" w:rsidP="001344B0">
                                <w:pPr>
                                  <w:jc w:val="center"/>
                                  <w:rPr>
                                    <w:b/>
                                    <w:color w:val="FFFFFF" w:themeColor="background1"/>
                                  </w:rPr>
                                </w:pPr>
                                <w:r w:rsidRPr="00FE4281">
                                  <w:rPr>
                                    <w:b/>
                                    <w:color w:val="FFFFFF" w:themeColor="background1"/>
                                  </w:rPr>
                                  <w:t>PLANLANMASI</w:t>
                                </w:r>
                              </w:p>
                            </w:txbxContent>
                          </wps:txbx>
                          <wps:bodyPr rot="0" vert="horz" wrap="square" lIns="91440" tIns="45720" rIns="91440" bIns="45720" anchor="ctr" anchorCtr="0" upright="1">
                            <a:noAutofit/>
                          </wps:bodyPr>
                        </wps:wsp>
                        <wps:wsp>
                          <wps:cNvPr id="24" name="Yuvarlatılmış Dikdörtgen 8"/>
                          <wps:cNvSpPr>
                            <a:spLocks noChangeArrowheads="1"/>
                          </wps:cNvSpPr>
                          <wps:spPr bwMode="auto">
                            <a:xfrm>
                              <a:off x="20733" y="38876"/>
                              <a:ext cx="21866" cy="6486"/>
                            </a:xfrm>
                            <a:prstGeom prst="roundRect">
                              <a:avLst>
                                <a:gd name="adj" fmla="val 16667"/>
                              </a:avLst>
                            </a:prstGeom>
                            <a:solidFill>
                              <a:schemeClr val="accent5">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txbx>
                            <w:txbxContent>
                              <w:p w:rsidR="00E667AC" w:rsidRPr="00FE4281" w:rsidRDefault="00E667AC" w:rsidP="001344B0">
                                <w:pPr>
                                  <w:jc w:val="center"/>
                                  <w:rPr>
                                    <w:b/>
                                    <w:color w:val="FFFFFF" w:themeColor="background1"/>
                                  </w:rPr>
                                </w:pPr>
                                <w:r>
                                  <w:rPr>
                                    <w:b/>
                                    <w:color w:val="FFFFFF" w:themeColor="background1"/>
                                  </w:rPr>
                                  <w:t>STRATEJİK PLAN SÜRECİNİN YENİDEN DEĞERLENDİRİLMESİ</w:t>
                                </w:r>
                              </w:p>
                            </w:txbxContent>
                          </wps:txbx>
                          <wps:bodyPr rot="0" vert="horz" wrap="square" lIns="91440" tIns="45720" rIns="91440" bIns="45720" anchor="ctr" anchorCtr="0" upright="1">
                            <a:noAutofit/>
                          </wps:bodyPr>
                        </wps:wsp>
                        <wps:wsp>
                          <wps:cNvPr id="25" name="Yuvarlatılmış Dikdörtgen 9"/>
                          <wps:cNvSpPr>
                            <a:spLocks noChangeArrowheads="1"/>
                          </wps:cNvSpPr>
                          <wps:spPr bwMode="auto">
                            <a:xfrm>
                              <a:off x="2096" y="9569"/>
                              <a:ext cx="15949" cy="3021"/>
                            </a:xfrm>
                            <a:prstGeom prst="roundRect">
                              <a:avLst>
                                <a:gd name="adj" fmla="val 16667"/>
                              </a:avLst>
                            </a:prstGeom>
                            <a:solidFill>
                              <a:schemeClr val="accent5">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txbx>
                            <w:txbxContent>
                              <w:p w:rsidR="00E667AC" w:rsidRPr="00FE4281" w:rsidRDefault="00E667AC" w:rsidP="001344B0">
                                <w:pPr>
                                  <w:jc w:val="center"/>
                                  <w:rPr>
                                    <w:b/>
                                    <w:color w:val="FFFFFF" w:themeColor="background1"/>
                                  </w:rPr>
                                </w:pPr>
                                <w:r>
                                  <w:rPr>
                                    <w:b/>
                                    <w:color w:val="FFFFFF" w:themeColor="background1"/>
                                  </w:rPr>
                                  <w:t>İÇ ÇEVRE ANALİZİ</w:t>
                                </w:r>
                              </w:p>
                            </w:txbxContent>
                          </wps:txbx>
                          <wps:bodyPr rot="0" vert="horz" wrap="square" lIns="91440" tIns="45720" rIns="91440" bIns="45720" anchor="ctr" anchorCtr="0" upright="1">
                            <a:noAutofit/>
                          </wps:bodyPr>
                        </wps:wsp>
                        <wps:wsp>
                          <wps:cNvPr id="26" name="Yuvarlatılmış Dikdörtgen 10"/>
                          <wps:cNvSpPr>
                            <a:spLocks noChangeArrowheads="1"/>
                          </wps:cNvSpPr>
                          <wps:spPr bwMode="auto">
                            <a:xfrm>
                              <a:off x="22219" y="9820"/>
                              <a:ext cx="17334" cy="3022"/>
                            </a:xfrm>
                            <a:prstGeom prst="roundRect">
                              <a:avLst>
                                <a:gd name="adj" fmla="val 16667"/>
                              </a:avLst>
                            </a:prstGeom>
                            <a:solidFill>
                              <a:schemeClr val="accent5">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txbx>
                            <w:txbxContent>
                              <w:p w:rsidR="00E667AC" w:rsidRPr="00FE4281" w:rsidRDefault="00E667AC" w:rsidP="001344B0">
                                <w:pPr>
                                  <w:jc w:val="center"/>
                                  <w:rPr>
                                    <w:b/>
                                    <w:color w:val="FFFFFF" w:themeColor="background1"/>
                                  </w:rPr>
                                </w:pPr>
                                <w:r>
                                  <w:rPr>
                                    <w:b/>
                                    <w:color w:val="FFFFFF" w:themeColor="background1"/>
                                  </w:rPr>
                                  <w:t>YASAL YÜKÜMLÜLÜKLER</w:t>
                                </w:r>
                              </w:p>
                            </w:txbxContent>
                          </wps:txbx>
                          <wps:bodyPr rot="0" vert="horz" wrap="square" lIns="91440" tIns="45720" rIns="91440" bIns="45720" anchor="ctr" anchorCtr="0" upright="1">
                            <a:noAutofit/>
                          </wps:bodyPr>
                        </wps:wsp>
                        <wps:wsp>
                          <wps:cNvPr id="27" name="Yuvarlatılmış Dikdörtgen 11"/>
                          <wps:cNvSpPr>
                            <a:spLocks noChangeArrowheads="1"/>
                          </wps:cNvSpPr>
                          <wps:spPr bwMode="auto">
                            <a:xfrm>
                              <a:off x="42135" y="9771"/>
                              <a:ext cx="17334" cy="2819"/>
                            </a:xfrm>
                            <a:prstGeom prst="roundRect">
                              <a:avLst>
                                <a:gd name="adj" fmla="val 16667"/>
                              </a:avLst>
                            </a:prstGeom>
                            <a:solidFill>
                              <a:schemeClr val="accent5">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txbx>
                            <w:txbxContent>
                              <w:p w:rsidR="00E667AC" w:rsidRPr="00FE4281" w:rsidRDefault="00E667AC" w:rsidP="001344B0">
                                <w:pPr>
                                  <w:jc w:val="center"/>
                                  <w:rPr>
                                    <w:b/>
                                    <w:color w:val="FFFFFF" w:themeColor="background1"/>
                                  </w:rPr>
                                </w:pPr>
                                <w:r>
                                  <w:rPr>
                                    <w:b/>
                                    <w:color w:val="FFFFFF" w:themeColor="background1"/>
                                  </w:rPr>
                                  <w:t>İÇ VE DIŞ PAYDAŞLAR</w:t>
                                </w:r>
                              </w:p>
                            </w:txbxContent>
                          </wps:txbx>
                          <wps:bodyPr rot="0" vert="horz" wrap="square" lIns="91440" tIns="45720" rIns="91440" bIns="45720" anchor="ctr" anchorCtr="0" upright="1">
                            <a:noAutofit/>
                          </wps:bodyPr>
                        </wps:wsp>
                        <wps:wsp>
                          <wps:cNvPr id="28" name="Yuvarlatılmış Dikdörtgen 12"/>
                          <wps:cNvSpPr>
                            <a:spLocks noChangeArrowheads="1"/>
                          </wps:cNvSpPr>
                          <wps:spPr bwMode="auto">
                            <a:xfrm>
                              <a:off x="1117" y="13524"/>
                              <a:ext cx="18446" cy="5287"/>
                            </a:xfrm>
                            <a:prstGeom prst="roundRect">
                              <a:avLst>
                                <a:gd name="adj" fmla="val 16667"/>
                              </a:avLst>
                            </a:prstGeom>
                            <a:solidFill>
                              <a:schemeClr val="accent5">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txbx>
                            <w:txbxContent>
                              <w:p w:rsidR="00E667AC" w:rsidRPr="00FE4281" w:rsidRDefault="00E667AC" w:rsidP="001344B0">
                                <w:pPr>
                                  <w:jc w:val="center"/>
                                  <w:rPr>
                                    <w:b/>
                                    <w:color w:val="FFFFFF" w:themeColor="background1"/>
                                  </w:rPr>
                                </w:pPr>
                                <w:r>
                                  <w:rPr>
                                    <w:b/>
                                    <w:color w:val="FFFFFF" w:themeColor="background1"/>
                                  </w:rPr>
                                  <w:t>MİSYON VE TEMEL DEĞERLER</w:t>
                                </w:r>
                              </w:p>
                            </w:txbxContent>
                          </wps:txbx>
                          <wps:bodyPr rot="0" vert="horz" wrap="square" lIns="91440" tIns="45720" rIns="91440" bIns="45720" anchor="ctr" anchorCtr="0" upright="1">
                            <a:noAutofit/>
                          </wps:bodyPr>
                        </wps:wsp>
                        <wps:wsp>
                          <wps:cNvPr id="29" name="Yuvarlatılmış Dikdörtgen 13"/>
                          <wps:cNvSpPr>
                            <a:spLocks noChangeArrowheads="1"/>
                          </wps:cNvSpPr>
                          <wps:spPr bwMode="auto">
                            <a:xfrm>
                              <a:off x="19457" y="18925"/>
                              <a:ext cx="22582" cy="3022"/>
                            </a:xfrm>
                            <a:prstGeom prst="roundRect">
                              <a:avLst>
                                <a:gd name="adj" fmla="val 16667"/>
                              </a:avLst>
                            </a:prstGeom>
                            <a:solidFill>
                              <a:schemeClr val="accent5">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txbx>
                            <w:txbxContent>
                              <w:p w:rsidR="00E667AC" w:rsidRPr="00FE4281" w:rsidRDefault="00E667AC" w:rsidP="001344B0">
                                <w:pPr>
                                  <w:jc w:val="center"/>
                                  <w:rPr>
                                    <w:b/>
                                    <w:color w:val="FFFFFF" w:themeColor="background1"/>
                                  </w:rPr>
                                </w:pPr>
                                <w:r>
                                  <w:rPr>
                                    <w:b/>
                                    <w:color w:val="FFFFFF" w:themeColor="background1"/>
                                  </w:rPr>
                                  <w:t>STRATEJİK ALANLARIN TESBİTİ</w:t>
                                </w:r>
                              </w:p>
                            </w:txbxContent>
                          </wps:txbx>
                          <wps:bodyPr rot="0" vert="horz" wrap="square" lIns="91440" tIns="45720" rIns="91440" bIns="45720" anchor="ctr" anchorCtr="0" upright="1">
                            <a:noAutofit/>
                          </wps:bodyPr>
                        </wps:wsp>
                        <wps:wsp>
                          <wps:cNvPr id="30" name="Yuvarlatılmış Dikdörtgen 14"/>
                          <wps:cNvSpPr>
                            <a:spLocks noChangeArrowheads="1"/>
                          </wps:cNvSpPr>
                          <wps:spPr bwMode="auto">
                            <a:xfrm>
                              <a:off x="20946" y="24242"/>
                              <a:ext cx="21866" cy="7942"/>
                            </a:xfrm>
                            <a:prstGeom prst="roundRect">
                              <a:avLst>
                                <a:gd name="adj" fmla="val 16667"/>
                              </a:avLst>
                            </a:prstGeom>
                            <a:solidFill>
                              <a:schemeClr val="accent6">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txbx>
                            <w:txbxContent>
                              <w:p w:rsidR="00E667AC" w:rsidRDefault="00E667AC" w:rsidP="001344B0">
                                <w:pPr>
                                  <w:jc w:val="center"/>
                                  <w:rPr>
                                    <w:b/>
                                    <w:color w:val="FFFFFF" w:themeColor="background1"/>
                                  </w:rPr>
                                </w:pPr>
                              </w:p>
                              <w:p w:rsidR="00E667AC" w:rsidRPr="00FE4281" w:rsidRDefault="00E667AC" w:rsidP="001344B0">
                                <w:pPr>
                                  <w:jc w:val="center"/>
                                  <w:rPr>
                                    <w:b/>
                                    <w:color w:val="FFFFFF" w:themeColor="background1"/>
                                  </w:rPr>
                                </w:pPr>
                                <w:r>
                                  <w:rPr>
                                    <w:b/>
                                    <w:color w:val="FFFFFF" w:themeColor="background1"/>
                                  </w:rPr>
                                  <w:t>STRATEJİK PLAN OLUŞTURMA</w:t>
                                </w:r>
                              </w:p>
                            </w:txbxContent>
                          </wps:txbx>
                          <wps:bodyPr rot="0" vert="horz" wrap="square" lIns="91440" tIns="45720" rIns="91440" bIns="45720" anchor="ctr" anchorCtr="0" upright="1">
                            <a:noAutofit/>
                          </wps:bodyPr>
                        </wps:wsp>
                        <wps:wsp>
                          <wps:cNvPr id="31" name="Yuvarlatılmış Dikdörtgen 15"/>
                          <wps:cNvSpPr>
                            <a:spLocks noChangeArrowheads="1"/>
                          </wps:cNvSpPr>
                          <wps:spPr bwMode="auto">
                            <a:xfrm>
                              <a:off x="18935" y="35230"/>
                              <a:ext cx="27159" cy="3022"/>
                            </a:xfrm>
                            <a:prstGeom prst="roundRect">
                              <a:avLst>
                                <a:gd name="adj" fmla="val 16667"/>
                              </a:avLst>
                            </a:prstGeom>
                            <a:solidFill>
                              <a:schemeClr val="accent5">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txbx>
                            <w:txbxContent>
                              <w:p w:rsidR="00E667AC" w:rsidRPr="00FE4281" w:rsidRDefault="00E667AC" w:rsidP="001344B0">
                                <w:pPr>
                                  <w:jc w:val="center"/>
                                  <w:rPr>
                                    <w:b/>
                                    <w:color w:val="FFFFFF" w:themeColor="background1"/>
                                  </w:rPr>
                                </w:pPr>
                                <w:r>
                                  <w:rPr>
                                    <w:b/>
                                    <w:color w:val="FFFFFF" w:themeColor="background1"/>
                                  </w:rPr>
                                  <w:t>STRATEJİK PLANIN UYGULANMASI</w:t>
                                </w:r>
                              </w:p>
                            </w:txbxContent>
                          </wps:txbx>
                          <wps:bodyPr rot="0" vert="horz" wrap="square" lIns="91440" tIns="45720" rIns="91440" bIns="45720" anchor="ctr" anchorCtr="0" upright="1">
                            <a:noAutofit/>
                          </wps:bodyPr>
                        </wps:wsp>
                        <wps:wsp>
                          <wps:cNvPr id="32" name="Yuvarlatılmış Dikdörtgen 16"/>
                          <wps:cNvSpPr>
                            <a:spLocks noChangeArrowheads="1"/>
                          </wps:cNvSpPr>
                          <wps:spPr bwMode="auto">
                            <a:xfrm>
                              <a:off x="39553" y="14779"/>
                              <a:ext cx="19560" cy="3021"/>
                            </a:xfrm>
                            <a:prstGeom prst="roundRect">
                              <a:avLst>
                                <a:gd name="adj" fmla="val 16667"/>
                              </a:avLst>
                            </a:prstGeom>
                            <a:solidFill>
                              <a:schemeClr val="accent5">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txbx>
                            <w:txbxContent>
                              <w:p w:rsidR="00E667AC" w:rsidRPr="00FE4281" w:rsidRDefault="00E667AC" w:rsidP="001344B0">
                                <w:pPr>
                                  <w:jc w:val="center"/>
                                  <w:rPr>
                                    <w:b/>
                                    <w:color w:val="FFFFFF" w:themeColor="background1"/>
                                  </w:rPr>
                                </w:pPr>
                                <w:r>
                                  <w:rPr>
                                    <w:b/>
                                    <w:color w:val="FFFFFF" w:themeColor="background1"/>
                                  </w:rPr>
                                  <w:t>VİZYON</w:t>
                                </w:r>
                              </w:p>
                            </w:txbxContent>
                          </wps:txbx>
                          <wps:bodyPr rot="0" vert="horz" wrap="square" lIns="91440" tIns="45720" rIns="91440" bIns="45720" anchor="ctr" anchorCtr="0" upright="1">
                            <a:noAutofit/>
                          </wps:bodyPr>
                        </wps:wsp>
                        <wps:wsp>
                          <wps:cNvPr id="33" name="Düz Bağlayıcı 17"/>
                          <wps:cNvCnPr>
                            <a:cxnSpLocks noChangeShapeType="1"/>
                          </wps:cNvCnPr>
                          <wps:spPr bwMode="auto">
                            <a:xfrm>
                              <a:off x="42812" y="3083"/>
                              <a:ext cx="19355" cy="110"/>
                            </a:xfrm>
                            <a:prstGeom prst="line">
                              <a:avLst/>
                            </a:prstGeom>
                            <a:noFill/>
                            <a:ln w="254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5" name="Düz Bağlayıcı 18"/>
                          <wps:cNvCnPr>
                            <a:cxnSpLocks noChangeShapeType="1"/>
                          </wps:cNvCnPr>
                          <wps:spPr bwMode="auto">
                            <a:xfrm>
                              <a:off x="0" y="41466"/>
                              <a:ext cx="20751" cy="108"/>
                            </a:xfrm>
                            <a:prstGeom prst="line">
                              <a:avLst/>
                            </a:prstGeom>
                            <a:noFill/>
                            <a:ln w="254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6" name="Düz Bağlayıcı 20"/>
                          <wps:cNvCnPr>
                            <a:cxnSpLocks noChangeShapeType="1"/>
                          </wps:cNvCnPr>
                          <wps:spPr bwMode="auto">
                            <a:xfrm flipV="1">
                              <a:off x="42317" y="41148"/>
                              <a:ext cx="20091" cy="285"/>
                            </a:xfrm>
                            <a:prstGeom prst="line">
                              <a:avLst/>
                            </a:prstGeom>
                            <a:noFill/>
                            <a:ln w="254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7" name="Düz Bağlayıcı 24"/>
                          <wps:cNvCnPr>
                            <a:cxnSpLocks noChangeShapeType="1"/>
                          </wps:cNvCnPr>
                          <wps:spPr bwMode="auto">
                            <a:xfrm flipH="1" flipV="1">
                              <a:off x="61987" y="3083"/>
                              <a:ext cx="334" cy="37930"/>
                            </a:xfrm>
                            <a:prstGeom prst="line">
                              <a:avLst/>
                            </a:prstGeom>
                            <a:noFill/>
                            <a:ln w="254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8" name="Düz Bağlayıcı 25"/>
                          <wps:cNvCnPr>
                            <a:cxnSpLocks noChangeShapeType="1"/>
                          </wps:cNvCnPr>
                          <wps:spPr bwMode="auto">
                            <a:xfrm flipV="1">
                              <a:off x="106" y="1807"/>
                              <a:ext cx="308" cy="39722"/>
                            </a:xfrm>
                            <a:prstGeom prst="line">
                              <a:avLst/>
                            </a:prstGeom>
                            <a:noFill/>
                            <a:ln w="25400">
                              <a:solidFill>
                                <a:schemeClr val="accent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9" name="Düz Ok Bağlayıcısı 26"/>
                          <wps:cNvCnPr>
                            <a:cxnSpLocks noChangeShapeType="1"/>
                          </wps:cNvCnPr>
                          <wps:spPr bwMode="auto">
                            <a:xfrm flipH="1">
                              <a:off x="18612" y="6524"/>
                              <a:ext cx="8705" cy="4080"/>
                            </a:xfrm>
                            <a:prstGeom prst="straightConnector1">
                              <a:avLst/>
                            </a:prstGeom>
                            <a:noFill/>
                            <a:ln w="2540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0" name="Düz Ok Bağlayıcısı 27"/>
                          <wps:cNvCnPr>
                            <a:cxnSpLocks noChangeShapeType="1"/>
                          </wps:cNvCnPr>
                          <wps:spPr bwMode="auto">
                            <a:xfrm>
                              <a:off x="34130" y="6698"/>
                              <a:ext cx="7754" cy="3727"/>
                            </a:xfrm>
                            <a:prstGeom prst="straightConnector1">
                              <a:avLst/>
                            </a:prstGeom>
                            <a:noFill/>
                            <a:ln w="2540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1" name="Düz Ok Bağlayıcısı 28"/>
                          <wps:cNvCnPr>
                            <a:cxnSpLocks noChangeShapeType="1"/>
                          </wps:cNvCnPr>
                          <wps:spPr bwMode="auto">
                            <a:xfrm>
                              <a:off x="318" y="1807"/>
                              <a:ext cx="17965" cy="451"/>
                            </a:xfrm>
                            <a:prstGeom prst="straightConnector1">
                              <a:avLst/>
                            </a:prstGeom>
                            <a:noFill/>
                            <a:ln w="2540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2" name="Düz Ok Bağlayıcısı 29"/>
                          <wps:cNvCnPr>
                            <a:cxnSpLocks noChangeShapeType="1"/>
                          </wps:cNvCnPr>
                          <wps:spPr bwMode="auto">
                            <a:xfrm>
                              <a:off x="18612" y="12248"/>
                              <a:ext cx="10558" cy="6456"/>
                            </a:xfrm>
                            <a:prstGeom prst="straightConnector1">
                              <a:avLst/>
                            </a:prstGeom>
                            <a:noFill/>
                            <a:ln w="2540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3" name="Düz Ok Bağlayıcısı 30"/>
                          <wps:cNvCnPr>
                            <a:cxnSpLocks noChangeShapeType="1"/>
                          </wps:cNvCnPr>
                          <wps:spPr bwMode="auto">
                            <a:xfrm>
                              <a:off x="31047" y="22009"/>
                              <a:ext cx="0" cy="2251"/>
                            </a:xfrm>
                            <a:prstGeom prst="straightConnector1">
                              <a:avLst/>
                            </a:prstGeom>
                            <a:noFill/>
                            <a:ln w="2540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4" name="Düz Ok Bağlayıcısı 31"/>
                          <wps:cNvCnPr>
                            <a:cxnSpLocks noChangeShapeType="1"/>
                          </wps:cNvCnPr>
                          <wps:spPr bwMode="auto">
                            <a:xfrm>
                              <a:off x="31366" y="32641"/>
                              <a:ext cx="0" cy="2709"/>
                            </a:xfrm>
                            <a:prstGeom prst="straightConnector1">
                              <a:avLst/>
                            </a:prstGeom>
                            <a:noFill/>
                            <a:ln w="25400">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 2" o:spid="_x0000_s1026" style="position:absolute;margin-left:.85pt;margin-top:15.8pt;width:486.4pt;height:385.8pt;z-index:251666432;mso-width-relative:margin;mso-height-relative:margin" coordorigin=",-625" coordsize="62408,4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">
                <v:shapetype id="_x0000_t32" coordsize="21600,21600" o:spt="32" o:oned="t" path="m,l21600,21600e" filled="f">
                  <v:path arrowok="t" fillok="f" o:connecttype="none"/>
                  <o:lock v:ext="edit" shapetype="t"/>
                </v:shapetype>
                <v:shape id="Düz Ok Bağlayıcısı 4" o:spid="_x0000_s1027" type="#_x0000_t32" style="position:absolute;left:30930;top:13345;width:213;height:5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nGsAAAADbAAAADwAAAGRycy9kb3ducmV2LnhtbERPzWrCQBC+C32HZQq96aYeRKKrSKEQ&#10;7am2DzBkp9nU7Owmu43Rp+8cCj1+fP/b/eQ7NdKQ2sAGnhcFKOI62JYbA58fr/M1qJSRLXaBycCN&#10;Eux3D7MtljZc+Z3Gc26UhHAq0YDLOZZap9qRx7QIkVi4rzB4zAKHRtsBrxLuO70sipX22LI0OIz0&#10;4qi+nH+8geVpWjXVzfXfVZ/vdE/x+LaOxjw9TocNqExT/hf/uSsrPlkvX+QH6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6k5xrAAAAA2wAAAA8AAAAAAAAAAAAAAAAA&#10;oQIAAGRycy9kb3ducmV2LnhtbFBLBQYAAAAABAAEAPkAAACOAwAAAAA=&#10;" strokecolor="#4e92d1 [3044]" strokeweight="2pt">
                  <v:stroke endarrow="block"/>
                </v:shape>
                <v:shape id="Düz Ok Bağlayıcısı 5" o:spid="_x0000_s1028" type="#_x0000_t32" style="position:absolute;left:32323;top:12842;width:9056;height:59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hCgcEAAADbAAAADwAAAGRycy9kb3ducmV2LnhtbESPzYoCMRCE7wv7DqEXvK0ZPYiMRlkE&#10;YdSTPw/QTNrJuJNOnEQdfXojCB6Lqq+Kms4724grtaF2rGDQz0AQl07XXCk47Je/YxAhImtsHJOC&#10;OwWYz76/pphrd+MtXXexEqmEQ44KTIw+lzKUhiyGvvPEyTu61mJMsq2kbvGWym0jh1k2khZrTgsG&#10;PS0Mlf+7i1UwXHejqrib86k4xwc9gl9txl6p3k/3NwERqYuf8JsudOIG8PqSfo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6EKBwQAAANsAAAAPAAAAAAAAAAAAAAAA&#10;AKECAABkcnMvZG93bnJldi54bWxQSwUGAAAAAAQABAD5AAAAjwMAAAAA&#10;" strokecolor="#4e92d1 [3044]" strokeweight="2pt">
                  <v:stroke endarrow="block"/>
                </v:shape>
                <v:group id="Grup 6" o:spid="_x0000_s1029" style="position:absolute;top:-625;width:62408;height:45987" coordorigin=",-625" coordsize="62408,45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Yuvarlatılmış Dikdörtgen 7" o:spid="_x0000_s1030" style="position:absolute;left:19563;top:-625;width:21973;height:6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8bcUA&#10;AADbAAAADwAAAGRycy9kb3ducmV2LnhtbESPQWvCQBSE7wX/w/IEL2I2NdSW6CpWKG3Jxao010f2&#10;mQSzb0N2q6m/visIPQ4z8w2zWPWmEWfqXG1ZwWMUgyAurK65VHDYv01eQDiPrLGxTAp+ycFqOXhY&#10;YKrthb/ovPOlCBB2KSqovG9TKV1RkUEX2ZY4eEfbGfRBdqXUHV4C3DRyGsczabDmsFBhS5uKitPu&#10;xyh4r19z+4z5WF6vTwl9HzL/uc2UGg379RyEp97/h+/tD61gmsDt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TxtxQAAANsAAAAPAAAAAAAAAAAAAAAAAJgCAABkcnMv&#10;ZG93bnJldi54bWxQSwUGAAAAAAQABAD1AAAAigMAAAAA&#10;" fillcolor="#4472c4 [3208]" strokecolor="white [3201]" strokeweight="3pt">
                    <v:shadow on="t" color="black" opacity="24903f" origin=",.5" offset="0,.55556mm"/>
                    <v:textbox>
                      <w:txbxContent>
                        <w:p w:rsidR="00E667AC" w:rsidRPr="00FE4281" w:rsidRDefault="00E667AC" w:rsidP="001344B0">
                          <w:pPr>
                            <w:jc w:val="center"/>
                            <w:rPr>
                              <w:b/>
                              <w:color w:val="FFFFFF" w:themeColor="background1"/>
                            </w:rPr>
                          </w:pPr>
                          <w:r>
                            <w:rPr>
                              <w:b/>
                              <w:color w:val="FFFFFF" w:themeColor="background1"/>
                            </w:rPr>
                            <w:t>STRATEJİK PLAN</w:t>
                          </w:r>
                        </w:p>
                        <w:p w:rsidR="00E667AC" w:rsidRPr="00FE4281" w:rsidRDefault="00E667AC" w:rsidP="001344B0">
                          <w:pPr>
                            <w:jc w:val="center"/>
                            <w:rPr>
                              <w:b/>
                              <w:color w:val="FFFFFF" w:themeColor="background1"/>
                            </w:rPr>
                          </w:pPr>
                          <w:r w:rsidRPr="00FE4281">
                            <w:rPr>
                              <w:b/>
                              <w:color w:val="FFFFFF" w:themeColor="background1"/>
                            </w:rPr>
                            <w:t>PLANLANMASI</w:t>
                          </w:r>
                        </w:p>
                      </w:txbxContent>
                    </v:textbox>
                  </v:roundrect>
                  <v:roundrect id="Yuvarlatılmış Dikdörtgen 8" o:spid="_x0000_s1031" style="position:absolute;left:20733;top:38876;width:21866;height:6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kGcUA&#10;AADbAAAADwAAAGRycy9kb3ducmV2LnhtbESPW2vCQBSE3wv9D8sp+FJ0U1svRFdRQVR88Ya+HrLH&#10;JDR7NmRXjf76riD0cZiZb5jhuDaFuFLlcssKvloRCOLE6pxTBYf9vNkH4TyyxsIyKbiTg/Ho/W2I&#10;sbY33tJ151MRIOxiVJB5X8ZSuiQjg65lS+LgnW1l0AdZpVJXeAtwU8h2FHWlwZzDQoYlzTJKfncX&#10;o2CRT0+2h6dP+Xh0vul4WPvVZq1U46OeDEB4qv1/+NVeagXtH3h+CT9Aj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QZxQAAANsAAAAPAAAAAAAAAAAAAAAAAJgCAABkcnMv&#10;ZG93bnJldi54bWxQSwUGAAAAAAQABAD1AAAAigMAAAAA&#10;" fillcolor="#4472c4 [3208]" strokecolor="white [3201]" strokeweight="3pt">
                    <v:shadow on="t" color="black" opacity="24903f" origin=",.5" offset="0,.55556mm"/>
                    <v:textbox>
                      <w:txbxContent>
                        <w:p w:rsidR="00E667AC" w:rsidRPr="00FE4281" w:rsidRDefault="00E667AC" w:rsidP="001344B0">
                          <w:pPr>
                            <w:jc w:val="center"/>
                            <w:rPr>
                              <w:b/>
                              <w:color w:val="FFFFFF" w:themeColor="background1"/>
                            </w:rPr>
                          </w:pPr>
                          <w:r>
                            <w:rPr>
                              <w:b/>
                              <w:color w:val="FFFFFF" w:themeColor="background1"/>
                            </w:rPr>
                            <w:t>STRATEJİK PLAN SÜRECİNİN YENİDEN DEĞERLENDİRİLMESİ</w:t>
                          </w:r>
                        </w:p>
                      </w:txbxContent>
                    </v:textbox>
                  </v:roundrect>
                  <v:roundrect id="Yuvarlatılmış Dikdörtgen 9" o:spid="_x0000_s1032" style="position:absolute;left:2096;top:9569;width:15949;height:30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gsUA&#10;AADbAAAADwAAAGRycy9kb3ducmV2LnhtbESPQWvCQBSE74X+h+UVehHdVNGW6CptQax4sTHU6yP7&#10;TEKzb0N2TVJ/vSsIPQ4z8w2zWPWmEi01rrSs4GUUgSDOrC45V5Ae1sM3EM4ja6wsk4I/crBaPj4s&#10;MNa2429qE5+LAGEXo4LC+zqW0mUFGXQjWxMH72Qbgz7IJpe6wS7ATSXHUTSTBksOCwXW9FlQ9puc&#10;jYJN+XG0r3gcyMtlOqGfdOe3+51Sz0/9+xyEp97/h+/tL61gPIXb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AGCxQAAANsAAAAPAAAAAAAAAAAAAAAAAJgCAABkcnMv&#10;ZG93bnJldi54bWxQSwUGAAAAAAQABAD1AAAAigMAAAAA&#10;" fillcolor="#4472c4 [3208]" strokecolor="white [3201]" strokeweight="3pt">
                    <v:shadow on="t" color="black" opacity="24903f" origin=",.5" offset="0,.55556mm"/>
                    <v:textbox>
                      <w:txbxContent>
                        <w:p w:rsidR="00E667AC" w:rsidRPr="00FE4281" w:rsidRDefault="00E667AC" w:rsidP="001344B0">
                          <w:pPr>
                            <w:jc w:val="center"/>
                            <w:rPr>
                              <w:b/>
                              <w:color w:val="FFFFFF" w:themeColor="background1"/>
                            </w:rPr>
                          </w:pPr>
                          <w:r>
                            <w:rPr>
                              <w:b/>
                              <w:color w:val="FFFFFF" w:themeColor="background1"/>
                            </w:rPr>
                            <w:t>İÇ ÇEVRE ANALİZİ</w:t>
                          </w:r>
                        </w:p>
                      </w:txbxContent>
                    </v:textbox>
                  </v:roundrect>
                  <v:roundrect id="Yuvarlatılmış Dikdörtgen 10" o:spid="_x0000_s1033" style="position:absolute;left:22219;top:9820;width:17334;height:3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f9cUA&#10;AADbAAAADwAAAGRycy9kb3ducmV2LnhtbESPQWvCQBSE74X+h+UVeim6qaIt0VXagljxYmOo10f2&#10;mYRm34bsmqT+elcQPA4z8w0zX/amEi01rrSs4HUYgSDOrC45V5DuV4N3EM4ja6wsk4J/crBcPD7M&#10;Mda24x9qE5+LAGEXo4LC+zqW0mUFGXRDWxMH72gbgz7IJpe6wS7ATSVHUTSVBksOCwXW9FVQ9pec&#10;jIJ1+Xmwb3h4kefzZEy/6dZvdlulnp/6jxkIT72/h2/tb61gNIXrl/A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p/1xQAAANsAAAAPAAAAAAAAAAAAAAAAAJgCAABkcnMv&#10;ZG93bnJldi54bWxQSwUGAAAAAAQABAD1AAAAigMAAAAA&#10;" fillcolor="#4472c4 [3208]" strokecolor="white [3201]" strokeweight="3pt">
                    <v:shadow on="t" color="black" opacity="24903f" origin=",.5" offset="0,.55556mm"/>
                    <v:textbox>
                      <w:txbxContent>
                        <w:p w:rsidR="00E667AC" w:rsidRPr="00FE4281" w:rsidRDefault="00E667AC" w:rsidP="001344B0">
                          <w:pPr>
                            <w:jc w:val="center"/>
                            <w:rPr>
                              <w:b/>
                              <w:color w:val="FFFFFF" w:themeColor="background1"/>
                            </w:rPr>
                          </w:pPr>
                          <w:r>
                            <w:rPr>
                              <w:b/>
                              <w:color w:val="FFFFFF" w:themeColor="background1"/>
                            </w:rPr>
                            <w:t>YASAL YÜKÜMLÜLÜKLER</w:t>
                          </w:r>
                        </w:p>
                      </w:txbxContent>
                    </v:textbox>
                  </v:roundrect>
                  <v:roundrect id="Yuvarlatılmış Dikdörtgen 11" o:spid="_x0000_s1034" style="position:absolute;left:42135;top:9771;width:17334;height:28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6bsQA&#10;AADbAAAADwAAAGRycy9kb3ducmV2LnhtbESPT4vCMBTE7wt+h/AEL7KmKv6haxQVxBUvrsp6fTTP&#10;tti8lCZq9dNvBGGPw8z8hpnMalOIG1Uut6yg24lAECdW55wqOB5Wn2MQziNrLCyTggc5mE0bHxOM&#10;tb3zD932PhUBwi5GBZn3ZSylSzIy6Dq2JA7e2VYGfZBVKnWF9wA3hexF0VAazDksZFjSMqPksr8a&#10;Bet8cbIjPLXl8zno0+9x6ze7rVKtZj3/AuGp9v/hd/tbK+iN4PUl/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Om7EAAAA2wAAAA8AAAAAAAAAAAAAAAAAmAIAAGRycy9k&#10;b3ducmV2LnhtbFBLBQYAAAAABAAEAPUAAACJAwAAAAA=&#10;" fillcolor="#4472c4 [3208]" strokecolor="white [3201]" strokeweight="3pt">
                    <v:shadow on="t" color="black" opacity="24903f" origin=",.5" offset="0,.55556mm"/>
                    <v:textbox>
                      <w:txbxContent>
                        <w:p w:rsidR="00E667AC" w:rsidRPr="00FE4281" w:rsidRDefault="00E667AC" w:rsidP="001344B0">
                          <w:pPr>
                            <w:jc w:val="center"/>
                            <w:rPr>
                              <w:b/>
                              <w:color w:val="FFFFFF" w:themeColor="background1"/>
                            </w:rPr>
                          </w:pPr>
                          <w:r>
                            <w:rPr>
                              <w:b/>
                              <w:color w:val="FFFFFF" w:themeColor="background1"/>
                            </w:rPr>
                            <w:t>İÇ VE DIŞ PAYDAŞLAR</w:t>
                          </w:r>
                        </w:p>
                      </w:txbxContent>
                    </v:textbox>
                  </v:roundrect>
                  <v:roundrect id="Yuvarlatılmış Dikdörtgen 12" o:spid="_x0000_s1035" style="position:absolute;left:1117;top:13524;width:18446;height:5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uHMIA&#10;AADbAAAADwAAAGRycy9kb3ducmV2LnhtbERPz2vCMBS+D/wfwhO8jJnaMR3VKCrINryok3l9NM+2&#10;2LyUJNbOv345CDt+fL9ni87UoiXnK8sKRsMEBHFudcWFguP35uUdhA/IGmvLpOCXPCzmvacZZtre&#10;eE/tIRQihrDPUEEZQpNJ6fOSDPqhbYgjd7bOYIjQFVI7vMVwU8s0ScbSYMWxocSG1iXll8PVKPio&#10;Vic7wdOzvN/fXunnuA1fu61Sg363nIII1IV/8cP9qRWkcWz8E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a4cwgAAANsAAAAPAAAAAAAAAAAAAAAAAJgCAABkcnMvZG93&#10;bnJldi54bWxQSwUGAAAAAAQABAD1AAAAhwMAAAAA&#10;" fillcolor="#4472c4 [3208]" strokecolor="white [3201]" strokeweight="3pt">
                    <v:shadow on="t" color="black" opacity="24903f" origin=",.5" offset="0,.55556mm"/>
                    <v:textbox>
                      <w:txbxContent>
                        <w:p w:rsidR="00E667AC" w:rsidRPr="00FE4281" w:rsidRDefault="00E667AC" w:rsidP="001344B0">
                          <w:pPr>
                            <w:jc w:val="center"/>
                            <w:rPr>
                              <w:b/>
                              <w:color w:val="FFFFFF" w:themeColor="background1"/>
                            </w:rPr>
                          </w:pPr>
                          <w:r>
                            <w:rPr>
                              <w:b/>
                              <w:color w:val="FFFFFF" w:themeColor="background1"/>
                            </w:rPr>
                            <w:t>MİSYON VE TEMEL DEĞERLER</w:t>
                          </w:r>
                        </w:p>
                      </w:txbxContent>
                    </v:textbox>
                  </v:roundrect>
                  <v:roundrect id="Yuvarlatılmış Dikdörtgen 13" o:spid="_x0000_s1036" style="position:absolute;left:19457;top:18925;width:22582;height:3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Lh8UA&#10;AADbAAAADwAAAGRycy9kb3ducmV2LnhtbESPW2vCQBSE3wv9D8sp+FJ0U0u9RFdRQVR88Ya+HrLH&#10;JDR7NmRXjf76riD0cZiZb5jhuDaFuFLlcssKvloRCOLE6pxTBYf9vNkD4TyyxsIyKbiTg/Ho/W2I&#10;sbY33tJ151MRIOxiVJB5X8ZSuiQjg65lS+LgnW1l0AdZpVJXeAtwU8h2FHWkwZzDQoYlzTJKfncX&#10;o2CRT0+2i6dP+Xj8fNPxsParzVqpxkc9GYDwVPv/8Ku91ArafXh+CT9Aj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QuHxQAAANsAAAAPAAAAAAAAAAAAAAAAAJgCAABkcnMv&#10;ZG93bnJldi54bWxQSwUGAAAAAAQABAD1AAAAigMAAAAA&#10;" fillcolor="#4472c4 [3208]" strokecolor="white [3201]" strokeweight="3pt">
                    <v:shadow on="t" color="black" opacity="24903f" origin=",.5" offset="0,.55556mm"/>
                    <v:textbox>
                      <w:txbxContent>
                        <w:p w:rsidR="00E667AC" w:rsidRPr="00FE4281" w:rsidRDefault="00E667AC" w:rsidP="001344B0">
                          <w:pPr>
                            <w:jc w:val="center"/>
                            <w:rPr>
                              <w:b/>
                              <w:color w:val="FFFFFF" w:themeColor="background1"/>
                            </w:rPr>
                          </w:pPr>
                          <w:r>
                            <w:rPr>
                              <w:b/>
                              <w:color w:val="FFFFFF" w:themeColor="background1"/>
                            </w:rPr>
                            <w:t>STRATEJİK ALANLARIN TESBİTİ</w:t>
                          </w:r>
                        </w:p>
                      </w:txbxContent>
                    </v:textbox>
                  </v:roundrect>
                  <v:roundrect id="Yuvarlatılmış Dikdörtgen 14" o:spid="_x0000_s1037" style="position:absolute;left:20946;top:24242;width:21866;height:79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05pr8A&#10;AADbAAAADwAAAGRycy9kb3ducmV2LnhtbERPy4rCMBTdD/gP4QpuBk2tMC3VKOIDBFdWFy4vzbUt&#10;NjeliVr/3iyEWR7Oe7HqTSOe1LnasoLpJAJBXFhdc6ngct6PUxDOI2tsLJOCNzlYLQc/C8y0ffGJ&#10;nrkvRQhhl6GCyvs2k9IVFRl0E9sSB+5mO4M+wK6UusNXCDeNjKPoTxqsOTRU2NKmouKeP4yC3c1u&#10;TdnEW05qn+bXNvmNk6NSo2G/noPw1Pt/8dd90ApmYX34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7TmmvwAAANsAAAAPAAAAAAAAAAAAAAAAAJgCAABkcnMvZG93bnJl&#10;di54bWxQSwUGAAAAAAQABAD1AAAAhAMAAAAA&#10;" fillcolor="#70ad47 [3209]" strokecolor="white [3201]" strokeweight="3pt">
                    <v:shadow on="t" color="black" opacity="24903f" origin=",.5" offset="0,.55556mm"/>
                    <v:textbox>
                      <w:txbxContent>
                        <w:p w:rsidR="00E667AC" w:rsidRDefault="00E667AC" w:rsidP="001344B0">
                          <w:pPr>
                            <w:jc w:val="center"/>
                            <w:rPr>
                              <w:b/>
                              <w:color w:val="FFFFFF" w:themeColor="background1"/>
                            </w:rPr>
                          </w:pPr>
                        </w:p>
                        <w:p w:rsidR="00E667AC" w:rsidRPr="00FE4281" w:rsidRDefault="00E667AC" w:rsidP="001344B0">
                          <w:pPr>
                            <w:jc w:val="center"/>
                            <w:rPr>
                              <w:b/>
                              <w:color w:val="FFFFFF" w:themeColor="background1"/>
                            </w:rPr>
                          </w:pPr>
                          <w:r>
                            <w:rPr>
                              <w:b/>
                              <w:color w:val="FFFFFF" w:themeColor="background1"/>
                            </w:rPr>
                            <w:t>STRATEJİK PLAN OLUŞTURMA</w:t>
                          </w:r>
                        </w:p>
                      </w:txbxContent>
                    </v:textbox>
                  </v:roundrect>
                  <v:roundrect id="Yuvarlatılmış Dikdörtgen 15" o:spid="_x0000_s1038" style="position:absolute;left:18935;top:35230;width:27159;height:3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RXMQA&#10;AADbAAAADwAAAGRycy9kb3ducmV2LnhtbESPT4vCMBTE7wt+h/AEL6KpyqpUo6iwrIsX/6HXR/Ns&#10;i81LabLa9dMbQdjjMDO/Yabz2hTiRpXLLSvodSMQxInVOacKjoevzhiE88gaC8uk4I8czGeNjynG&#10;2t55R7e9T0WAsItRQeZ9GUvpkowMuq4tiYN3sZVBH2SVSl3hPcBNIftRNJQGcw4LGZa0yii57n+N&#10;gu98ebYjPLfl4/E5oNNx43+2G6VazXoxAeGp9v/hd3utFQx6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kVzEAAAA2wAAAA8AAAAAAAAAAAAAAAAAmAIAAGRycy9k&#10;b3ducmV2LnhtbFBLBQYAAAAABAAEAPUAAACJAwAAAAA=&#10;" fillcolor="#4472c4 [3208]" strokecolor="white [3201]" strokeweight="3pt">
                    <v:shadow on="t" color="black" opacity="24903f" origin=",.5" offset="0,.55556mm"/>
                    <v:textbox>
                      <w:txbxContent>
                        <w:p w:rsidR="00E667AC" w:rsidRPr="00FE4281" w:rsidRDefault="00E667AC" w:rsidP="001344B0">
                          <w:pPr>
                            <w:jc w:val="center"/>
                            <w:rPr>
                              <w:b/>
                              <w:color w:val="FFFFFF" w:themeColor="background1"/>
                            </w:rPr>
                          </w:pPr>
                          <w:r>
                            <w:rPr>
                              <w:b/>
                              <w:color w:val="FFFFFF" w:themeColor="background1"/>
                            </w:rPr>
                            <w:t>STRATEJİK PLANIN UYGULANMASI</w:t>
                          </w:r>
                        </w:p>
                      </w:txbxContent>
                    </v:textbox>
                  </v:roundrect>
                  <v:roundrect id="Yuvarlatılmış Dikdörtgen 16" o:spid="_x0000_s1039" style="position:absolute;left:39553;top:14779;width:19560;height:30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PK8UA&#10;AADbAAAADwAAAGRycy9kb3ducmV2LnhtbESPQWvCQBSE7wX/w/IEL2I2NdSW6CpWKG3Jxao010f2&#10;mQSzb0N2q6m/visIPQ4z8w2zWPWmEWfqXG1ZwWMUgyAurK65VHDYv01eQDiPrLGxTAp+ycFqOXhY&#10;YKrthb/ovPOlCBB2KSqovG9TKV1RkUEX2ZY4eEfbGfRBdqXUHV4C3DRyGsczabDmsFBhS5uKitPu&#10;xyh4r19z+4z5WF6vTwl9HzL/uc2UGg379RyEp97/h+/tD60gmcLt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A8rxQAAANsAAAAPAAAAAAAAAAAAAAAAAJgCAABkcnMv&#10;ZG93bnJldi54bWxQSwUGAAAAAAQABAD1AAAAigMAAAAA&#10;" fillcolor="#4472c4 [3208]" strokecolor="white [3201]" strokeweight="3pt">
                    <v:shadow on="t" color="black" opacity="24903f" origin=",.5" offset="0,.55556mm"/>
                    <v:textbox>
                      <w:txbxContent>
                        <w:p w:rsidR="00E667AC" w:rsidRPr="00FE4281" w:rsidRDefault="00E667AC" w:rsidP="001344B0">
                          <w:pPr>
                            <w:jc w:val="center"/>
                            <w:rPr>
                              <w:b/>
                              <w:color w:val="FFFFFF" w:themeColor="background1"/>
                            </w:rPr>
                          </w:pPr>
                          <w:r>
                            <w:rPr>
                              <w:b/>
                              <w:color w:val="FFFFFF" w:themeColor="background1"/>
                            </w:rPr>
                            <w:t>VİZYON</w:t>
                          </w:r>
                        </w:p>
                      </w:txbxContent>
                    </v:textbox>
                  </v:roundrect>
                  <v:line id="Düz Bağlayıcı 17" o:spid="_x0000_s1040" style="position:absolute;visibility:visible;mso-wrap-style:square" from="42812,3083" to="62167,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mo8YAAADbAAAADwAAAGRycy9kb3ducmV2LnhtbESPT2sCMRTE70K/Q3gFL6JZFaSuRikW&#10;iwcP1Qri7bF5+6duXrabdF399I0geBxm5jfMfNmaUjRUu8KyguEgAkGcWF1wpuDwve6/gXAeWWNp&#10;mRRcycFy8dKZY6zthXfU7H0mAoRdjApy76tYSpfkZNANbEUcvNTWBn2QdSZ1jZcAN6UcRdFEGiw4&#10;LORY0Sqn5Lz/Mwo+/dl93Kan49d2/cvp9Se99XaNUt3X9n0GwlPrn+FHe6MVjMdw/xJ+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ZJqPGAAAA2wAAAA8AAAAAAAAA&#10;AAAAAAAAoQIAAGRycy9kb3ducmV2LnhtbFBLBQYAAAAABAAEAPkAAACUAwAAAAA=&#10;" strokecolor="#5b9bd5 [3204]" strokeweight="2pt">
                    <v:shadow on="t" color="black" opacity="22936f" origin=",.5" offset="0,.63889mm"/>
                  </v:line>
                  <v:line id="Düz Bağlayıcı 18" o:spid="_x0000_s1041" style="position:absolute;visibility:visible;mso-wrap-style:square" from="0,41466" to="20751,4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TMcAAADbAAAADwAAAGRycy9kb3ducmV2LnhtbESPS2sCQRCE7wH/w9CBXILOmhDRjaOI&#10;YvCQgy+Q3Jqd3kfc6Vl3Juvqr88Igseiqr6ixtPWlKKh2hWWFfR7EQjixOqCMwX73bI7BOE8ssbS&#10;Mim4kIPppPM0xljbM2+o2fpMBAi7GBXk3lexlC7JyaDr2Yo4eKmtDfog60zqGs8Bbkr5FkUDabDg&#10;sJBjRfOckuP2zyj48ke3uI5+Duvv5YnTy296fd00Sr08t7NPEJ5a/wjf2yut4P0Dbl/CD5C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PBtMxwAAANsAAAAPAAAAAAAA&#10;AAAAAAAAAKECAABkcnMvZG93bnJldi54bWxQSwUGAAAAAAQABAD5AAAAlQMAAAAA&#10;" strokecolor="#5b9bd5 [3204]" strokeweight="2pt">
                    <v:shadow on="t" color="black" opacity="22936f" origin=",.5" offset="0,.63889mm"/>
                  </v:line>
                  <v:line id="Düz Bağlayıcı 20" o:spid="_x0000_s1042" style="position:absolute;flip:y;visibility:visible;mso-wrap-style:square" from="42317,41148" to="62408,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fLTsUAAADbAAAADwAAAGRycy9kb3ducmV2LnhtbESPT2vCQBTE74V+h+UVvNVNI9gSXUX8&#10;Dz2UJqI9vmZfk2D2bciuJn57t1DocZiZ3zDTeW9qcaXWVZYVvAwjEMS51RUXCg7Z5vkNhPPIGmvL&#10;pOBGDuazx4cpJtp2/EnX1BciQNglqKD0vkmkdHlJBt3QNsTB+7GtQR9kW0jdYhfgppZxFI2lwYrD&#10;QokNLUvKz+nFKOg+drvTOv7Wmdl+Zekifs+Oq1elBk/9YgLCU+//w3/tvVYwGsPvl/A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fLTsUAAADbAAAADwAAAAAAAAAA&#10;AAAAAAChAgAAZHJzL2Rvd25yZXYueG1sUEsFBgAAAAAEAAQA+QAAAJMDAAAAAA==&#10;" strokecolor="#5b9bd5 [3204]" strokeweight="2pt">
                    <v:shadow on="t" color="black" opacity="22936f" origin=",.5" offset="0,.63889mm"/>
                  </v:line>
                  <v:line id="Düz Bağlayıcı 24" o:spid="_x0000_s1043" style="position:absolute;flip:x y;visibility:visible;mso-wrap-style:square" from="61987,3083" to="62321,4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1VcUAAADbAAAADwAAAGRycy9kb3ducmV2LnhtbESPQWvCQBSE74X+h+UJvdWNbYmauoZS&#10;LPWYRg85PrPPJDT7NmTXJP33riD0OMzMN8wmnUwrBupdY1nBYh6BIC6tbrhScDx8Pa9AOI+ssbVM&#10;Cv7IQbp9fNhgou3IPzTkvhIBwi5BBbX3XSKlK2sy6Oa2Iw7e2fYGfZB9JXWPY4CbVr5EUSwNNhwW&#10;auzos6byN78YBadjlx3i77fluNqts+q8LvLiVCj1NJs+3kF4mvx/+N7eawWvS7h9CT9Ab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V1VcUAAADbAAAADwAAAAAAAAAA&#10;AAAAAAChAgAAZHJzL2Rvd25yZXYueG1sUEsFBgAAAAAEAAQA+QAAAJMDAAAAAA==&#10;" strokecolor="#5b9bd5 [3204]" strokeweight="2pt">
                    <v:shadow on="t" color="black" opacity="22936f" origin=",.5" offset="0,.63889mm"/>
                  </v:line>
                  <v:line id="Düz Bağlayıcı 25" o:spid="_x0000_s1044" style="position:absolute;flip:y;visibility:visible;mso-wrap-style:square" from="106,1807" to="414,4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p8MAAADbAAAADwAAAGRycy9kb3ducmV2LnhtbERPTWvCQBC9F/oflin0VjdGqCW6ilSt&#10;ggdpItrjNDsmodnZkN2a+O/dg+Dx8b6n897U4kKtqywrGA4iEMS51RUXCg7Z+u0DhPPIGmvLpOBK&#10;Duaz56cpJtp2/E2X1BcihLBLUEHpfZNI6fKSDLqBbYgDd7atQR9gW0jdYhfCTS3jKHqXBisODSU2&#10;9FlS/pf+GwXdfrM5reJfnZmvnyxdxLvsuBwr9frSLyYgPPX+Ib67t1rBKIwNX8I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k+qfDAAAA2wAAAA8AAAAAAAAAAAAA&#10;AAAAoQIAAGRycy9kb3ducmV2LnhtbFBLBQYAAAAABAAEAPkAAACRAwAAAAA=&#10;" strokecolor="#5b9bd5 [3204]" strokeweight="2pt">
                    <v:shadow on="t" color="black" opacity="22936f" origin=",.5" offset="0,.63889mm"/>
                  </v:line>
                  <v:shape id="Düz Ok Bağlayıcısı 26" o:spid="_x0000_s1045" type="#_x0000_t32" style="position:absolute;left:18612;top:6524;width:8705;height:4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YWsMAAADbAAAADwAAAGRycy9kb3ducmV2LnhtbESPUWvCMBSF3wf+h3AF39ZUB6LVWIYw&#10;6NyTbj/g0tw13ZqbtMm0+usXYbDHwznnO5xtOdpOnGkIrWMF8ywHQVw73XKj4OP95XEFIkRkjZ1j&#10;UnClAOVu8rDFQrsLH+l8io1IEA4FKjAx+kLKUBuyGDLniZP36QaLMcmhkXrAS4LbTi7yfCkttpwW&#10;DHraG6q/Tz9WweIwLpvqavqvqo83ugX/+rbySs2m4/MGRKQx/of/2pVW8LSG+5f0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H2FrDAAAA2wAAAA8AAAAAAAAAAAAA&#10;AAAAoQIAAGRycy9kb3ducmV2LnhtbFBLBQYAAAAABAAEAPkAAACRAwAAAAA=&#10;" strokecolor="#4e92d1 [3044]" strokeweight="2pt">
                    <v:stroke endarrow="block"/>
                  </v:shape>
                  <v:shape id="Düz Ok Bağlayıcısı 27" o:spid="_x0000_s1046" type="#_x0000_t32" style="position:absolute;left:34130;top:6698;width:7754;height:3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HVsEAAADbAAAADwAAAGRycy9kb3ducmV2LnhtbERPy4rCMBTdC/5DuIK7MXUYhrEaRWQG&#10;pDOCr427a3Nti8lNaaKtf28WAy4P5z1bdNaIOzW+cqxgPEpAEOdOV1woOB5+3r5A+ICs0TgmBQ/y&#10;sJj3ezNMtWt5R/d9KEQMYZ+igjKEOpXS5yVZ9CNXE0fu4hqLIcKmkLrBNoZbI9+T5FNarDg2lFjT&#10;qqT8ur9ZBXX2HTI72fxqc84Of5vT1pzXrVLDQbecggjUhZf4373WCj7i+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R4dWwQAAANsAAAAPAAAAAAAAAAAAAAAA&#10;AKECAABkcnMvZG93bnJldi54bWxQSwUGAAAAAAQABAD5AAAAjwMAAAAA&#10;" strokecolor="#4e92d1 [3044]" strokeweight="2pt">
                    <v:stroke endarrow="block"/>
                  </v:shape>
                  <v:shape id="Düz Ok Bağlayıcısı 28" o:spid="_x0000_s1047" type="#_x0000_t32" style="position:absolute;left:318;top:1807;width:17965;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izcQAAADbAAAADwAAAGRycy9kb3ducmV2LnhtbESPQWvCQBSE70L/w/IKvdWNUsRGVyml&#10;gkQFq168PbPPJHT3bciuJv57Vyh4HGbmG2Y676wRV2p85VjBoJ+AIM6drrhQcNgv3scgfEDWaByT&#10;ght5mM9eelNMtWv5l667UIgIYZ+igjKEOpXS5yVZ9H1XE0fv7BqLIcqmkLrBNsKtkcMkGUmLFceF&#10;Emv6Lin/212sgjr7CZn93Ky0OWX79ea4Nadlq9Tba/c1ARGoC8/wf3upFXwM4PEl/g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yLNxAAAANsAAAAPAAAAAAAAAAAA&#10;AAAAAKECAABkcnMvZG93bnJldi54bWxQSwUGAAAAAAQABAD5AAAAkgMAAAAA&#10;" strokecolor="#4e92d1 [3044]" strokeweight="2pt">
                    <v:stroke endarrow="block"/>
                  </v:shape>
                  <v:shape id="Düz Ok Bağlayıcısı 29" o:spid="_x0000_s1048" type="#_x0000_t32" style="position:absolute;left:18612;top:12248;width:10558;height:6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m8usQAAADbAAAADwAAAGRycy9kb3ducmV2LnhtbESPQWvCQBSE70L/w/IKvdVNpYiNrlKK&#10;gkQFq168PbPPJHT3bciuJv57Vyh4HGbmG2Yy66wRV2p85VjBRz8BQZw7XXGh4LBfvI9A+ICs0Tgm&#10;BTfyMJu+9CaYatfyL113oRARwj5FBWUIdSqlz0uy6PuuJo7e2TUWQ5RNIXWDbYRbIwdJMpQWK44L&#10;Jdb0U1L+t7tYBXU2D5n92qy0OWX79ea4Nadlq9Tba/c9BhGoC8/wf3upFXwO4PEl/gA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2by6xAAAANsAAAAPAAAAAAAAAAAA&#10;AAAAAKECAABkcnMvZG93bnJldi54bWxQSwUGAAAAAAQABAD5AAAAkgMAAAAA&#10;" strokecolor="#4e92d1 [3044]" strokeweight="2pt">
                    <v:stroke endarrow="block"/>
                  </v:shape>
                  <v:shape id="Düz Ok Bağlayıcısı 30" o:spid="_x0000_s1049" type="#_x0000_t32" style="position:absolute;left:31047;top:22009;width:0;height:2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UZIcUAAADbAAAADwAAAGRycy9kb3ducmV2LnhtbESPQWvCQBSE7wX/w/KE3nRjK2Kjq5TS&#10;gkQFq7309sw+k+Du25DdmvjvXUHocZiZb5j5srNGXKjxlWMFo2ECgjh3uuJCwc/hazAF4QOyRuOY&#10;FFzJw3LRe5pjql3L33TZh0JECPsUFZQh1KmUPi/Joh+6mjh6J9dYDFE2hdQNthFujXxJkom0WHFc&#10;KLGmj5Ly8/7PKqizz5DZt+1am2N22Gx/d+a4apV67nfvMxCBuvAffrRXWsH4Fe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UZIcUAAADbAAAADwAAAAAAAAAA&#10;AAAAAAChAgAAZHJzL2Rvd25yZXYueG1sUEsFBgAAAAAEAAQA+QAAAJMDAAAAAA==&#10;" strokecolor="#4e92d1 [3044]" strokeweight="2pt">
                    <v:stroke endarrow="block"/>
                  </v:shape>
                  <v:shape id="Düz Ok Bağlayıcısı 31" o:spid="_x0000_s1050" type="#_x0000_t32" style="position:absolute;left:31366;top:32641;width:0;height:2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BVcUAAADbAAAADwAAAGRycy9kb3ducmV2LnhtbESPT2vCQBTE7wW/w/IEb3VjkVLTbESk&#10;gsQK/umlt2f2NQnuvg3Z1aTfvlso9DjMzG+YbDlYI+7U+caxgtk0AUFcOt1wpeDjvHl8AeEDskbj&#10;mBR8k4dlPnrIMNWu5yPdT6ESEcI+RQV1CG0qpS9rsuinriWO3pfrLIYou0rqDvsIt0Y+JcmztNhw&#10;XKixpXVN5fV0swra4i0UdrHfaXMpzu/7z4O5bHulJuNh9Qoi0BD+w3/trVYwn8Pvl/gD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yBVcUAAADbAAAADwAAAAAAAAAA&#10;AAAAAAChAgAAZHJzL2Rvd25yZXYueG1sUEsFBgAAAAAEAAQA+QAAAJMDAAAAAA==&#10;" strokecolor="#4e92d1 [3044]" strokeweight="2pt">
                    <v:stroke endarrow="block"/>
                  </v:shape>
                </v:group>
                <w10:wrap type="topAndBottom"/>
              </v:group>
            </w:pict>
          </mc:Fallback>
        </mc:AlternateContent>
      </w:r>
    </w:p>
    <w:p w:rsidR="001344B0" w:rsidRDefault="0005292F" w:rsidP="007D7901">
      <w:pPr>
        <w:pStyle w:val="Alnt"/>
      </w:pPr>
      <w:bookmarkStart w:id="9" w:name="_Toc429392563"/>
      <w:bookmarkStart w:id="10" w:name="_Toc429755144"/>
      <w:r>
        <w:t xml:space="preserve">Şekil </w:t>
      </w:r>
      <w:r w:rsidR="001344B0">
        <w:t>1</w:t>
      </w:r>
      <w:r w:rsidR="00A37932">
        <w:t>:</w:t>
      </w:r>
      <w:r w:rsidR="001344B0">
        <w:t xml:space="preserve"> </w:t>
      </w:r>
      <w:r w:rsidR="001344B0" w:rsidRPr="004B4158">
        <w:t>Stratejik</w:t>
      </w:r>
      <w:r w:rsidR="001344B0">
        <w:t xml:space="preserve"> </w:t>
      </w:r>
      <w:r w:rsidR="001344B0" w:rsidRPr="004B4158">
        <w:t>Plan</w:t>
      </w:r>
      <w:r w:rsidR="001344B0">
        <w:t xml:space="preserve"> </w:t>
      </w:r>
      <w:r w:rsidR="001344B0" w:rsidRPr="004B4158">
        <w:t>Döngüsü</w:t>
      </w:r>
      <w:bookmarkEnd w:id="9"/>
      <w:bookmarkEnd w:id="10"/>
    </w:p>
    <w:p w:rsidR="001344B0" w:rsidRDefault="001344B0" w:rsidP="009A6711">
      <w:pPr>
        <w:pStyle w:val="Balk3"/>
        <w:numPr>
          <w:ilvl w:val="1"/>
          <w:numId w:val="41"/>
        </w:numPr>
      </w:pPr>
      <w:bookmarkStart w:id="11" w:name="_Toc416447460"/>
      <w:bookmarkStart w:id="12" w:name="_Toc429396882"/>
      <w:r w:rsidRPr="0001578D">
        <w:t>Yasal Çerçeve</w:t>
      </w:r>
      <w:bookmarkEnd w:id="11"/>
      <w:bookmarkEnd w:id="12"/>
    </w:p>
    <w:p w:rsidR="001344B0" w:rsidRPr="001344B0" w:rsidRDefault="001344B0" w:rsidP="001344B0"/>
    <w:p w:rsidR="001344B0" w:rsidRPr="0001578D" w:rsidRDefault="001344B0" w:rsidP="00460D0A">
      <w:pPr>
        <w:ind w:firstLine="851"/>
        <w:jc w:val="both"/>
      </w:pPr>
      <w:r w:rsidRPr="0001578D">
        <w:t xml:space="preserve">Kalkınma planı ve programında yer alan politika ve hedefler doğrultusunda, kamu kaynaklarının etkili, ekonomik ve verimli şekilde elde edilmesi ve kullanılmasını; hesap verilebilirliği ve saydamlığı sağlamak üzere amacıyla çıkarılan 5018 Sayılı Kamu Malî Yönetimi ve Kontrol Kanununun 9. Maddesinde kurumların Stratejik Plan hazırlaması öngörülmektedir. </w:t>
      </w:r>
    </w:p>
    <w:p w:rsidR="001344B0" w:rsidRPr="0001578D" w:rsidRDefault="001344B0" w:rsidP="00460D0A">
      <w:pPr>
        <w:ind w:firstLine="851"/>
        <w:jc w:val="both"/>
      </w:pPr>
      <w:r w:rsidRPr="0001578D">
        <w:t xml:space="preserve">Türk eğitim sistemini </w:t>
      </w:r>
      <w:r w:rsidRPr="00460D0A">
        <w:t>d</w:t>
      </w:r>
      <w:r w:rsidRPr="0001578D">
        <w:t xml:space="preserve">üzenleyen mevzuat ile birlikte eğitim sistemi için referans bir politika belgesi niteliğinde olan ve toplumumuzun Bakanlıktan beklediği örnek ve öncü olma </w:t>
      </w:r>
      <w:proofErr w:type="gramStart"/>
      <w:r w:rsidRPr="0001578D">
        <w:t>misyonuna</w:t>
      </w:r>
      <w:proofErr w:type="gramEnd"/>
      <w:r w:rsidRPr="0001578D">
        <w:t xml:space="preserve"> Türkiye’nin AB vizyonuna uygun bir Stratejik Plan, Müdürlüğümüzün hazırlayıp yürürlüğe koyacağı en öncelikli konulardan birisidir.</w:t>
      </w:r>
    </w:p>
    <w:p w:rsidR="001344B0" w:rsidRPr="0001578D" w:rsidRDefault="001344B0" w:rsidP="00460D0A">
      <w:pPr>
        <w:ind w:firstLine="851"/>
      </w:pPr>
      <w:r>
        <w:t>Babadağ</w:t>
      </w:r>
      <w:r w:rsidRPr="0001578D">
        <w:t xml:space="preserve"> İl</w:t>
      </w:r>
      <w:r>
        <w:t>çe</w:t>
      </w:r>
      <w:r w:rsidRPr="0001578D">
        <w:t xml:space="preserve"> Millî Eğitim Müdürlüğü, ilgili kanun ve yönetmelikler çerçevesinde Bakanlığımızın 2015-2019 Stratejik Planların yapılmasını öngören 16.09.2013 tarih2013/26 sayılı genelgesi ile stratejik planlama sürecini başlatmıştır. 2015 – 2019 Stratejik Planı, </w:t>
      </w:r>
      <w:r>
        <w:t>Babadağ</w:t>
      </w:r>
      <w:r w:rsidRPr="0001578D">
        <w:t xml:space="preserve"> İl</w:t>
      </w:r>
      <w:r>
        <w:t>çe</w:t>
      </w:r>
      <w:r w:rsidRPr="0001578D">
        <w:t xml:space="preserve"> </w:t>
      </w:r>
      <w:proofErr w:type="spellStart"/>
      <w:r w:rsidRPr="0001578D">
        <w:t>MEM’in</w:t>
      </w:r>
      <w:proofErr w:type="spellEnd"/>
      <w:r w:rsidRPr="0001578D">
        <w:t xml:space="preserve"> ilk stratejik planı olan 2010-2014 yıllarını kapsayan planının ardından ikinci planlama dönemi olarak adlandırılabilir.</w:t>
      </w:r>
    </w:p>
    <w:p w:rsidR="001344B0" w:rsidRPr="0001578D" w:rsidRDefault="009A6711" w:rsidP="009A6711">
      <w:pPr>
        <w:pStyle w:val="Balk3"/>
        <w:numPr>
          <w:ilvl w:val="1"/>
          <w:numId w:val="41"/>
        </w:numPr>
      </w:pPr>
      <w:bookmarkStart w:id="13" w:name="_Toc416447461"/>
      <w:r>
        <w:lastRenderedPageBreak/>
        <w:t xml:space="preserve"> </w:t>
      </w:r>
      <w:bookmarkStart w:id="14" w:name="_Toc429396883"/>
      <w:r w:rsidR="001344B0">
        <w:t>Babadağ İlçe</w:t>
      </w:r>
      <w:r w:rsidR="001344B0" w:rsidRPr="0001578D">
        <w:t xml:space="preserve"> Millî Eğitim Müdürlüğünde Gerçekleştirilen Çalışmalar</w:t>
      </w:r>
      <w:bookmarkEnd w:id="13"/>
      <w:bookmarkEnd w:id="14"/>
    </w:p>
    <w:p w:rsidR="001344B0" w:rsidRPr="007D7901" w:rsidRDefault="001344B0" w:rsidP="001344B0">
      <w:pPr>
        <w:pStyle w:val="ListeParagraf"/>
        <w:numPr>
          <w:ilvl w:val="0"/>
          <w:numId w:val="40"/>
        </w:numPr>
        <w:spacing w:before="40" w:line="288" w:lineRule="auto"/>
        <w:rPr>
          <w:rStyle w:val="Gl"/>
          <w:b w:val="0"/>
        </w:rPr>
      </w:pPr>
      <w:bookmarkStart w:id="15" w:name="_Ref223843264"/>
      <w:r w:rsidRPr="007D7901">
        <w:rPr>
          <w:rStyle w:val="Gl"/>
          <w:b w:val="0"/>
        </w:rPr>
        <w:t>Stratejik Planlama Üst Kurulu oluşturuldu.</w:t>
      </w:r>
      <w:bookmarkEnd w:id="15"/>
    </w:p>
    <w:p w:rsidR="001344B0" w:rsidRPr="007D7901" w:rsidRDefault="001344B0" w:rsidP="001344B0">
      <w:pPr>
        <w:pStyle w:val="ListeParagraf"/>
        <w:numPr>
          <w:ilvl w:val="0"/>
          <w:numId w:val="40"/>
        </w:numPr>
        <w:spacing w:before="40" w:line="288" w:lineRule="auto"/>
        <w:rPr>
          <w:rStyle w:val="Gl"/>
          <w:b w:val="0"/>
        </w:rPr>
      </w:pPr>
      <w:r w:rsidRPr="007D7901">
        <w:rPr>
          <w:rStyle w:val="Gl"/>
          <w:b w:val="0"/>
        </w:rPr>
        <w:t>Stratejik Planlama Yürütme Ekibi Kuruldu.</w:t>
      </w:r>
    </w:p>
    <w:p w:rsidR="001344B0" w:rsidRPr="007D7901" w:rsidRDefault="001344B0" w:rsidP="001344B0">
      <w:pPr>
        <w:pStyle w:val="ListeParagraf"/>
        <w:numPr>
          <w:ilvl w:val="0"/>
          <w:numId w:val="40"/>
        </w:numPr>
        <w:spacing w:before="40" w:line="288" w:lineRule="auto"/>
        <w:rPr>
          <w:rStyle w:val="Gl"/>
          <w:b w:val="0"/>
        </w:rPr>
      </w:pPr>
      <w:r w:rsidRPr="007D7901">
        <w:rPr>
          <w:rStyle w:val="Gl"/>
          <w:b w:val="0"/>
        </w:rPr>
        <w:t xml:space="preserve">İç Paydaş ve Dış Paydaş analizleri gerçekleştirildi. </w:t>
      </w:r>
    </w:p>
    <w:p w:rsidR="001344B0" w:rsidRPr="007D7901" w:rsidRDefault="001344B0" w:rsidP="001344B0">
      <w:pPr>
        <w:pStyle w:val="ListeParagraf"/>
        <w:numPr>
          <w:ilvl w:val="0"/>
          <w:numId w:val="40"/>
        </w:numPr>
        <w:spacing w:before="40" w:line="288" w:lineRule="auto"/>
        <w:rPr>
          <w:rStyle w:val="Gl"/>
          <w:b w:val="0"/>
        </w:rPr>
      </w:pPr>
      <w:r w:rsidRPr="007D7901">
        <w:rPr>
          <w:rStyle w:val="Gl"/>
          <w:b w:val="0"/>
        </w:rPr>
        <w:t>Çevre analizi olan PESTLE analizi gerçekleştirildi.</w:t>
      </w:r>
    </w:p>
    <w:p w:rsidR="001344B0" w:rsidRPr="007D7901" w:rsidRDefault="001344B0" w:rsidP="001344B0">
      <w:pPr>
        <w:pStyle w:val="ListeParagraf"/>
        <w:numPr>
          <w:ilvl w:val="0"/>
          <w:numId w:val="40"/>
        </w:numPr>
        <w:spacing w:before="40" w:line="288" w:lineRule="auto"/>
        <w:rPr>
          <w:rStyle w:val="Gl"/>
          <w:b w:val="0"/>
        </w:rPr>
      </w:pPr>
      <w:r w:rsidRPr="007D7901">
        <w:rPr>
          <w:rStyle w:val="Gl"/>
          <w:b w:val="0"/>
        </w:rPr>
        <w:t>GZFT Analizi hem Üst Kurul ile hem de Yürütme Kurulu eliyle yapıldı.</w:t>
      </w:r>
    </w:p>
    <w:p w:rsidR="001344B0" w:rsidRPr="007D7901" w:rsidRDefault="001344B0" w:rsidP="001344B0">
      <w:pPr>
        <w:pStyle w:val="ListeParagraf"/>
        <w:numPr>
          <w:ilvl w:val="0"/>
          <w:numId w:val="40"/>
        </w:numPr>
        <w:spacing w:before="40" w:line="288" w:lineRule="auto"/>
        <w:rPr>
          <w:rStyle w:val="Gl"/>
          <w:b w:val="0"/>
        </w:rPr>
      </w:pPr>
      <w:r w:rsidRPr="007D7901">
        <w:rPr>
          <w:rStyle w:val="Gl"/>
          <w:b w:val="0"/>
        </w:rPr>
        <w:t>Milli Eğitim Müdürlüğünde yer alan şubelerle çalışmalar yapılarak Stratejik Planın uygulanabilirliği sağlandı.</w:t>
      </w:r>
    </w:p>
    <w:p w:rsidR="001344B0" w:rsidRPr="007D7901" w:rsidRDefault="001344B0" w:rsidP="001344B0">
      <w:pPr>
        <w:pStyle w:val="ListeParagraf"/>
        <w:numPr>
          <w:ilvl w:val="0"/>
          <w:numId w:val="40"/>
        </w:numPr>
        <w:spacing w:before="40" w:line="288" w:lineRule="auto"/>
        <w:rPr>
          <w:rStyle w:val="Gl"/>
          <w:b w:val="0"/>
        </w:rPr>
      </w:pPr>
      <w:r w:rsidRPr="007D7901">
        <w:rPr>
          <w:rStyle w:val="Gl"/>
          <w:b w:val="0"/>
        </w:rPr>
        <w:t xml:space="preserve">Rapor </w:t>
      </w:r>
      <w:r w:rsidR="009E4F7F">
        <w:rPr>
          <w:rStyle w:val="Gl"/>
          <w:b w:val="0"/>
        </w:rPr>
        <w:t>güncellenerek hazırlandı ve</w:t>
      </w:r>
      <w:r w:rsidRPr="007D7901">
        <w:rPr>
          <w:rStyle w:val="Gl"/>
          <w:b w:val="0"/>
        </w:rPr>
        <w:t xml:space="preserve"> Denizli İl Milli Eğitim Müdürlüğüne gönderildi.</w:t>
      </w:r>
    </w:p>
    <w:p w:rsidR="00265FB3" w:rsidRPr="0070363B" w:rsidRDefault="009A6711" w:rsidP="009A6711">
      <w:pPr>
        <w:pStyle w:val="Balk3"/>
        <w:numPr>
          <w:ilvl w:val="1"/>
          <w:numId w:val="41"/>
        </w:numPr>
      </w:pPr>
      <w:r>
        <w:t xml:space="preserve"> </w:t>
      </w:r>
      <w:bookmarkStart w:id="16" w:name="_Toc429396884"/>
      <w:r w:rsidR="001344B0">
        <w:t>B</w:t>
      </w:r>
      <w:r>
        <w:t>abadağ İlçesi Stratejik Planlama Üst Kurulu</w:t>
      </w:r>
      <w:bookmarkEnd w:id="16"/>
    </w:p>
    <w:tbl>
      <w:tblPr>
        <w:tblpPr w:leftFromText="141" w:rightFromText="141" w:vertAnchor="text" w:horzAnchor="margin" w:tblpY="293"/>
        <w:tblW w:w="9000"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19"/>
        <w:gridCol w:w="2126"/>
        <w:gridCol w:w="2127"/>
        <w:gridCol w:w="2552"/>
        <w:gridCol w:w="1476"/>
      </w:tblGrid>
      <w:tr w:rsidR="00206C61" w:rsidRPr="0099737C" w:rsidTr="009A6711">
        <w:trPr>
          <w:trHeight w:val="259"/>
          <w:tblCellSpacing w:w="0" w:type="dxa"/>
        </w:trPr>
        <w:tc>
          <w:tcPr>
            <w:tcW w:w="719" w:type="dxa"/>
            <w:tcBorders>
              <w:top w:val="single" w:sz="4" w:space="0" w:color="auto"/>
            </w:tcBorders>
            <w:shd w:val="clear" w:color="auto" w:fill="A8D08D" w:themeFill="accent6" w:themeFillTint="99"/>
            <w:vAlign w:val="center"/>
          </w:tcPr>
          <w:p w:rsidR="00206C61" w:rsidRPr="00206C61" w:rsidRDefault="00206C61" w:rsidP="009A6711">
            <w:pPr>
              <w:spacing w:line="360" w:lineRule="auto"/>
              <w:jc w:val="center"/>
              <w:rPr>
                <w:rFonts w:ascii="Calibri" w:hAnsi="Calibri"/>
                <w:sz w:val="16"/>
                <w:szCs w:val="16"/>
              </w:rPr>
            </w:pPr>
            <w:r w:rsidRPr="00206C61">
              <w:rPr>
                <w:rFonts w:ascii="Calibri" w:hAnsi="Calibri"/>
                <w:b/>
                <w:bCs/>
                <w:sz w:val="16"/>
                <w:szCs w:val="16"/>
              </w:rPr>
              <w:t>SIRA NO</w:t>
            </w:r>
          </w:p>
        </w:tc>
        <w:tc>
          <w:tcPr>
            <w:tcW w:w="2126" w:type="dxa"/>
            <w:tcBorders>
              <w:top w:val="single" w:sz="4" w:space="0" w:color="auto"/>
            </w:tcBorders>
            <w:shd w:val="clear" w:color="auto" w:fill="A8D08D" w:themeFill="accent6" w:themeFillTint="99"/>
            <w:vAlign w:val="center"/>
          </w:tcPr>
          <w:p w:rsidR="00206C61" w:rsidRPr="00206C61" w:rsidRDefault="00206C61" w:rsidP="009A6711">
            <w:pPr>
              <w:spacing w:line="360" w:lineRule="auto"/>
              <w:jc w:val="center"/>
              <w:rPr>
                <w:rFonts w:ascii="Calibri" w:hAnsi="Calibri"/>
                <w:sz w:val="16"/>
                <w:szCs w:val="16"/>
              </w:rPr>
            </w:pPr>
            <w:r w:rsidRPr="00206C61">
              <w:rPr>
                <w:rFonts w:ascii="Calibri" w:hAnsi="Calibri"/>
                <w:b/>
                <w:bCs/>
                <w:sz w:val="16"/>
                <w:szCs w:val="16"/>
              </w:rPr>
              <w:t>ADI SOYADI</w:t>
            </w:r>
          </w:p>
        </w:tc>
        <w:tc>
          <w:tcPr>
            <w:tcW w:w="2127" w:type="dxa"/>
            <w:tcBorders>
              <w:top w:val="single" w:sz="4" w:space="0" w:color="auto"/>
            </w:tcBorders>
            <w:shd w:val="clear" w:color="auto" w:fill="A8D08D" w:themeFill="accent6" w:themeFillTint="99"/>
            <w:vAlign w:val="center"/>
          </w:tcPr>
          <w:p w:rsidR="00206C61" w:rsidRPr="00206C61" w:rsidRDefault="00206C61" w:rsidP="009A6711">
            <w:pPr>
              <w:spacing w:line="360" w:lineRule="auto"/>
              <w:jc w:val="center"/>
              <w:rPr>
                <w:rFonts w:ascii="Calibri" w:hAnsi="Calibri"/>
                <w:sz w:val="16"/>
                <w:szCs w:val="16"/>
              </w:rPr>
            </w:pPr>
            <w:r w:rsidRPr="00206C61">
              <w:rPr>
                <w:rFonts w:ascii="Calibri" w:hAnsi="Calibri"/>
                <w:b/>
                <w:bCs/>
                <w:sz w:val="16"/>
                <w:szCs w:val="16"/>
              </w:rPr>
              <w:t>Görevi</w:t>
            </w:r>
          </w:p>
        </w:tc>
        <w:tc>
          <w:tcPr>
            <w:tcW w:w="2552" w:type="dxa"/>
            <w:tcBorders>
              <w:top w:val="single" w:sz="4" w:space="0" w:color="auto"/>
            </w:tcBorders>
            <w:shd w:val="clear" w:color="auto" w:fill="A8D08D" w:themeFill="accent6" w:themeFillTint="99"/>
            <w:vAlign w:val="center"/>
          </w:tcPr>
          <w:p w:rsidR="00206C61" w:rsidRPr="00206C61" w:rsidRDefault="00206C61" w:rsidP="009A6711">
            <w:pPr>
              <w:spacing w:line="360" w:lineRule="auto"/>
              <w:jc w:val="center"/>
              <w:rPr>
                <w:rFonts w:ascii="Calibri" w:hAnsi="Calibri"/>
                <w:b/>
                <w:sz w:val="16"/>
                <w:szCs w:val="16"/>
              </w:rPr>
            </w:pPr>
            <w:r w:rsidRPr="00206C61">
              <w:rPr>
                <w:rFonts w:ascii="Calibri" w:hAnsi="Calibri"/>
                <w:b/>
                <w:sz w:val="16"/>
                <w:szCs w:val="16"/>
              </w:rPr>
              <w:t>Görev Yeri</w:t>
            </w:r>
          </w:p>
        </w:tc>
        <w:tc>
          <w:tcPr>
            <w:tcW w:w="1476" w:type="dxa"/>
            <w:tcBorders>
              <w:top w:val="single" w:sz="4" w:space="0" w:color="auto"/>
            </w:tcBorders>
            <w:shd w:val="clear" w:color="auto" w:fill="A8D08D" w:themeFill="accent6" w:themeFillTint="99"/>
            <w:vAlign w:val="center"/>
          </w:tcPr>
          <w:p w:rsidR="00206C61" w:rsidRPr="00206C61" w:rsidRDefault="00206C61" w:rsidP="009A6711">
            <w:pPr>
              <w:spacing w:line="360" w:lineRule="auto"/>
              <w:jc w:val="center"/>
              <w:rPr>
                <w:rFonts w:ascii="Calibri" w:hAnsi="Calibri"/>
                <w:b/>
                <w:sz w:val="16"/>
                <w:szCs w:val="16"/>
              </w:rPr>
            </w:pPr>
            <w:r w:rsidRPr="00206C61">
              <w:rPr>
                <w:rFonts w:ascii="Calibri" w:hAnsi="Calibri"/>
                <w:b/>
                <w:sz w:val="16"/>
                <w:szCs w:val="16"/>
              </w:rPr>
              <w:t>Komisyondaki Görevi</w:t>
            </w:r>
          </w:p>
        </w:tc>
      </w:tr>
      <w:tr w:rsidR="00206C61" w:rsidRPr="0099737C" w:rsidTr="009A6711">
        <w:trPr>
          <w:trHeight w:val="465"/>
          <w:tblCellSpacing w:w="0" w:type="dxa"/>
        </w:trPr>
        <w:tc>
          <w:tcPr>
            <w:tcW w:w="719" w:type="dxa"/>
            <w:shd w:val="clear" w:color="auto" w:fill="FFF2CC" w:themeFill="accent4" w:themeFillTint="33"/>
            <w:vAlign w:val="center"/>
          </w:tcPr>
          <w:p w:rsidR="00206C61" w:rsidRPr="00CB164D" w:rsidRDefault="00206C61" w:rsidP="00A25ED1">
            <w:pPr>
              <w:spacing w:line="360" w:lineRule="auto"/>
              <w:jc w:val="center"/>
              <w:rPr>
                <w:rFonts w:ascii="Calibri" w:hAnsi="Calibri"/>
                <w:sz w:val="18"/>
                <w:szCs w:val="18"/>
              </w:rPr>
            </w:pPr>
            <w:r w:rsidRPr="00CB164D">
              <w:rPr>
                <w:rFonts w:ascii="Calibri" w:hAnsi="Calibri"/>
                <w:sz w:val="18"/>
                <w:szCs w:val="18"/>
              </w:rPr>
              <w:t>1</w:t>
            </w:r>
          </w:p>
        </w:tc>
        <w:tc>
          <w:tcPr>
            <w:tcW w:w="2126" w:type="dxa"/>
            <w:shd w:val="clear" w:color="auto" w:fill="FFF2CC" w:themeFill="accent4" w:themeFillTint="33"/>
            <w:vAlign w:val="center"/>
          </w:tcPr>
          <w:p w:rsidR="00206C61" w:rsidRPr="00CB164D" w:rsidRDefault="009E4F7F" w:rsidP="00A25ED1">
            <w:pPr>
              <w:spacing w:line="360" w:lineRule="auto"/>
              <w:ind w:left="249"/>
              <w:rPr>
                <w:rFonts w:ascii="Calibri" w:hAnsi="Calibri"/>
                <w:sz w:val="18"/>
                <w:szCs w:val="18"/>
              </w:rPr>
            </w:pPr>
            <w:r>
              <w:rPr>
                <w:rFonts w:ascii="Calibri" w:hAnsi="Calibri"/>
                <w:sz w:val="18"/>
                <w:szCs w:val="18"/>
              </w:rPr>
              <w:t>Nihat TOPKARA</w:t>
            </w:r>
          </w:p>
        </w:tc>
        <w:tc>
          <w:tcPr>
            <w:tcW w:w="2127" w:type="dxa"/>
            <w:shd w:val="clear" w:color="auto" w:fill="FFF2CC" w:themeFill="accent4" w:themeFillTint="33"/>
            <w:vAlign w:val="center"/>
          </w:tcPr>
          <w:p w:rsidR="00206C61" w:rsidRPr="00206C61" w:rsidRDefault="00206C61" w:rsidP="00CB164D">
            <w:pPr>
              <w:spacing w:line="360" w:lineRule="auto"/>
              <w:ind w:firstLine="269"/>
              <w:rPr>
                <w:rFonts w:ascii="Calibri" w:hAnsi="Calibri"/>
                <w:sz w:val="18"/>
                <w:szCs w:val="18"/>
              </w:rPr>
            </w:pPr>
            <w:r w:rsidRPr="00206C61">
              <w:rPr>
                <w:rFonts w:ascii="Calibri" w:hAnsi="Calibri"/>
                <w:sz w:val="18"/>
                <w:szCs w:val="18"/>
              </w:rPr>
              <w:t>İlçe Milli Eğitim Müdürü</w:t>
            </w:r>
          </w:p>
        </w:tc>
        <w:tc>
          <w:tcPr>
            <w:tcW w:w="2552" w:type="dxa"/>
            <w:shd w:val="clear" w:color="auto" w:fill="FFF2CC" w:themeFill="accent4" w:themeFillTint="33"/>
            <w:vAlign w:val="center"/>
          </w:tcPr>
          <w:p w:rsidR="00206C61" w:rsidRPr="00206C61" w:rsidRDefault="00206C61" w:rsidP="00A25ED1">
            <w:pPr>
              <w:spacing w:line="360" w:lineRule="auto"/>
              <w:ind w:firstLine="247"/>
              <w:rPr>
                <w:rFonts w:ascii="Calibri" w:hAnsi="Calibri"/>
                <w:sz w:val="18"/>
                <w:szCs w:val="18"/>
              </w:rPr>
            </w:pPr>
            <w:r w:rsidRPr="00206C61">
              <w:rPr>
                <w:rFonts w:ascii="Calibri" w:hAnsi="Calibri"/>
                <w:sz w:val="18"/>
                <w:szCs w:val="18"/>
              </w:rPr>
              <w:t>Babadağ İlçe MEM</w:t>
            </w:r>
          </w:p>
        </w:tc>
        <w:tc>
          <w:tcPr>
            <w:tcW w:w="1476" w:type="dxa"/>
            <w:shd w:val="clear" w:color="auto" w:fill="FFF2CC" w:themeFill="accent4" w:themeFillTint="33"/>
            <w:vAlign w:val="center"/>
          </w:tcPr>
          <w:p w:rsidR="00206C61" w:rsidRPr="00206C61" w:rsidRDefault="00206C61" w:rsidP="00A25ED1">
            <w:pPr>
              <w:spacing w:line="360" w:lineRule="auto"/>
              <w:ind w:firstLine="247"/>
              <w:rPr>
                <w:rFonts w:ascii="Calibri" w:hAnsi="Calibri"/>
                <w:sz w:val="18"/>
                <w:szCs w:val="18"/>
              </w:rPr>
            </w:pPr>
            <w:r w:rsidRPr="00206C61">
              <w:rPr>
                <w:rFonts w:ascii="Calibri" w:hAnsi="Calibri"/>
                <w:sz w:val="18"/>
                <w:szCs w:val="18"/>
              </w:rPr>
              <w:t>Başkan</w:t>
            </w:r>
          </w:p>
        </w:tc>
      </w:tr>
      <w:tr w:rsidR="00206C61" w:rsidRPr="0099737C" w:rsidTr="00CB164D">
        <w:trPr>
          <w:trHeight w:val="452"/>
          <w:tblCellSpacing w:w="0" w:type="dxa"/>
        </w:trPr>
        <w:tc>
          <w:tcPr>
            <w:tcW w:w="719" w:type="dxa"/>
            <w:shd w:val="clear" w:color="auto" w:fill="auto"/>
            <w:vAlign w:val="center"/>
          </w:tcPr>
          <w:p w:rsidR="00206C61" w:rsidRPr="00CB164D" w:rsidRDefault="00206C61" w:rsidP="00A25ED1">
            <w:pPr>
              <w:spacing w:line="360" w:lineRule="auto"/>
              <w:jc w:val="center"/>
              <w:rPr>
                <w:rFonts w:ascii="Calibri" w:hAnsi="Calibri"/>
                <w:sz w:val="18"/>
                <w:szCs w:val="18"/>
              </w:rPr>
            </w:pPr>
            <w:r w:rsidRPr="00CB164D">
              <w:rPr>
                <w:rFonts w:ascii="Calibri" w:hAnsi="Calibri"/>
                <w:sz w:val="18"/>
                <w:szCs w:val="18"/>
              </w:rPr>
              <w:t>2</w:t>
            </w:r>
          </w:p>
        </w:tc>
        <w:tc>
          <w:tcPr>
            <w:tcW w:w="2126" w:type="dxa"/>
            <w:shd w:val="clear" w:color="auto" w:fill="auto"/>
            <w:vAlign w:val="center"/>
          </w:tcPr>
          <w:p w:rsidR="00206C61" w:rsidRPr="00CB164D" w:rsidRDefault="009E4F7F" w:rsidP="00A25ED1">
            <w:pPr>
              <w:spacing w:line="360" w:lineRule="auto"/>
              <w:ind w:left="249"/>
              <w:rPr>
                <w:rFonts w:ascii="Calibri" w:hAnsi="Calibri"/>
                <w:sz w:val="18"/>
                <w:szCs w:val="18"/>
              </w:rPr>
            </w:pPr>
            <w:r>
              <w:rPr>
                <w:rFonts w:ascii="Calibri" w:hAnsi="Calibri"/>
                <w:sz w:val="18"/>
                <w:szCs w:val="18"/>
              </w:rPr>
              <w:t>Hakan EMEKLİ</w:t>
            </w:r>
          </w:p>
        </w:tc>
        <w:tc>
          <w:tcPr>
            <w:tcW w:w="2127" w:type="dxa"/>
            <w:shd w:val="clear" w:color="auto" w:fill="auto"/>
            <w:vAlign w:val="center"/>
          </w:tcPr>
          <w:p w:rsidR="00206C61" w:rsidRPr="00206C61" w:rsidRDefault="00206C61" w:rsidP="00A25ED1">
            <w:pPr>
              <w:spacing w:line="360" w:lineRule="auto"/>
              <w:ind w:firstLine="247"/>
              <w:rPr>
                <w:rFonts w:ascii="Calibri" w:hAnsi="Calibri"/>
                <w:sz w:val="18"/>
                <w:szCs w:val="18"/>
              </w:rPr>
            </w:pPr>
            <w:r w:rsidRPr="00206C61">
              <w:rPr>
                <w:rFonts w:ascii="Calibri" w:hAnsi="Calibri"/>
                <w:sz w:val="18"/>
                <w:szCs w:val="18"/>
              </w:rPr>
              <w:t>Şube Müdürü</w:t>
            </w:r>
          </w:p>
        </w:tc>
        <w:tc>
          <w:tcPr>
            <w:tcW w:w="2552" w:type="dxa"/>
            <w:shd w:val="clear" w:color="auto" w:fill="auto"/>
            <w:vAlign w:val="center"/>
          </w:tcPr>
          <w:p w:rsidR="00206C61" w:rsidRPr="00206C61" w:rsidRDefault="00206C61" w:rsidP="00A25ED1">
            <w:pPr>
              <w:spacing w:line="360" w:lineRule="auto"/>
              <w:ind w:firstLine="247"/>
              <w:rPr>
                <w:rFonts w:ascii="Calibri" w:hAnsi="Calibri"/>
                <w:sz w:val="18"/>
                <w:szCs w:val="18"/>
              </w:rPr>
            </w:pPr>
            <w:r w:rsidRPr="00206C61">
              <w:rPr>
                <w:rFonts w:ascii="Calibri" w:hAnsi="Calibri"/>
                <w:sz w:val="18"/>
                <w:szCs w:val="18"/>
              </w:rPr>
              <w:t>Babadağ İlçe MEM</w:t>
            </w:r>
          </w:p>
        </w:tc>
        <w:tc>
          <w:tcPr>
            <w:tcW w:w="1476" w:type="dxa"/>
            <w:shd w:val="clear" w:color="auto" w:fill="auto"/>
            <w:vAlign w:val="center"/>
          </w:tcPr>
          <w:p w:rsidR="00206C61" w:rsidRPr="00206C61" w:rsidRDefault="00206C61" w:rsidP="00A25ED1">
            <w:pPr>
              <w:spacing w:line="360" w:lineRule="auto"/>
              <w:ind w:firstLine="247"/>
              <w:rPr>
                <w:rFonts w:ascii="Calibri" w:hAnsi="Calibri"/>
                <w:sz w:val="18"/>
                <w:szCs w:val="18"/>
              </w:rPr>
            </w:pPr>
            <w:r w:rsidRPr="00206C61">
              <w:rPr>
                <w:rFonts w:ascii="Calibri" w:hAnsi="Calibri"/>
                <w:sz w:val="18"/>
                <w:szCs w:val="18"/>
              </w:rPr>
              <w:t>Üye</w:t>
            </w:r>
          </w:p>
        </w:tc>
      </w:tr>
      <w:tr w:rsidR="00206C61" w:rsidRPr="0099737C" w:rsidTr="009A6711">
        <w:trPr>
          <w:trHeight w:val="452"/>
          <w:tblCellSpacing w:w="0" w:type="dxa"/>
        </w:trPr>
        <w:tc>
          <w:tcPr>
            <w:tcW w:w="719" w:type="dxa"/>
            <w:shd w:val="clear" w:color="auto" w:fill="FFF2CC" w:themeFill="accent4" w:themeFillTint="33"/>
            <w:vAlign w:val="center"/>
          </w:tcPr>
          <w:p w:rsidR="00206C61" w:rsidRPr="00CB164D" w:rsidRDefault="00206C61" w:rsidP="00A25ED1">
            <w:pPr>
              <w:spacing w:line="360" w:lineRule="auto"/>
              <w:jc w:val="center"/>
              <w:rPr>
                <w:rFonts w:ascii="Calibri" w:hAnsi="Calibri"/>
                <w:sz w:val="18"/>
                <w:szCs w:val="18"/>
              </w:rPr>
            </w:pPr>
            <w:r w:rsidRPr="00CB164D">
              <w:rPr>
                <w:rFonts w:ascii="Calibri" w:hAnsi="Calibri"/>
                <w:sz w:val="18"/>
                <w:szCs w:val="18"/>
              </w:rPr>
              <w:t>3</w:t>
            </w:r>
          </w:p>
        </w:tc>
        <w:tc>
          <w:tcPr>
            <w:tcW w:w="2126" w:type="dxa"/>
            <w:shd w:val="clear" w:color="auto" w:fill="FFF2CC" w:themeFill="accent4" w:themeFillTint="33"/>
            <w:vAlign w:val="center"/>
          </w:tcPr>
          <w:p w:rsidR="00206C61" w:rsidRPr="00CB164D" w:rsidRDefault="009E4F7F" w:rsidP="00A25ED1">
            <w:pPr>
              <w:spacing w:line="360" w:lineRule="auto"/>
              <w:ind w:left="249"/>
              <w:rPr>
                <w:rFonts w:ascii="Calibri" w:hAnsi="Calibri"/>
                <w:color w:val="0000FF"/>
                <w:sz w:val="18"/>
                <w:szCs w:val="18"/>
              </w:rPr>
            </w:pPr>
            <w:r>
              <w:rPr>
                <w:rFonts w:ascii="Calibri" w:hAnsi="Calibri"/>
                <w:sz w:val="18"/>
                <w:szCs w:val="18"/>
              </w:rPr>
              <w:t>Himmet TUNCAY</w:t>
            </w:r>
          </w:p>
        </w:tc>
        <w:tc>
          <w:tcPr>
            <w:tcW w:w="2127" w:type="dxa"/>
            <w:shd w:val="clear" w:color="auto" w:fill="FFF2CC" w:themeFill="accent4" w:themeFillTint="33"/>
            <w:vAlign w:val="center"/>
          </w:tcPr>
          <w:p w:rsidR="00206C61" w:rsidRPr="00206C61" w:rsidRDefault="00206C61" w:rsidP="00A25ED1">
            <w:pPr>
              <w:spacing w:line="276" w:lineRule="auto"/>
              <w:ind w:left="-15" w:firstLine="180"/>
              <w:rPr>
                <w:rFonts w:ascii="Calibri" w:hAnsi="Calibri"/>
                <w:sz w:val="18"/>
                <w:szCs w:val="18"/>
              </w:rPr>
            </w:pPr>
            <w:r>
              <w:rPr>
                <w:rFonts w:ascii="Calibri" w:hAnsi="Calibri"/>
                <w:sz w:val="18"/>
                <w:szCs w:val="18"/>
              </w:rPr>
              <w:t xml:space="preserve">  </w:t>
            </w:r>
            <w:r w:rsidRPr="00206C61">
              <w:rPr>
                <w:rFonts w:ascii="Calibri" w:hAnsi="Calibri"/>
                <w:sz w:val="18"/>
                <w:szCs w:val="18"/>
              </w:rPr>
              <w:t>Şube Müdürü</w:t>
            </w:r>
          </w:p>
        </w:tc>
        <w:tc>
          <w:tcPr>
            <w:tcW w:w="2552" w:type="dxa"/>
            <w:shd w:val="clear" w:color="auto" w:fill="FFF2CC" w:themeFill="accent4" w:themeFillTint="33"/>
            <w:vAlign w:val="center"/>
          </w:tcPr>
          <w:p w:rsidR="00206C61" w:rsidRPr="00206C61" w:rsidRDefault="00206C61" w:rsidP="00A25ED1">
            <w:pPr>
              <w:spacing w:line="276" w:lineRule="auto"/>
              <w:ind w:left="-15" w:firstLine="180"/>
              <w:rPr>
                <w:rFonts w:ascii="Calibri" w:hAnsi="Calibri"/>
                <w:sz w:val="18"/>
                <w:szCs w:val="18"/>
              </w:rPr>
            </w:pPr>
            <w:r w:rsidRPr="00206C61">
              <w:rPr>
                <w:rFonts w:ascii="Calibri" w:hAnsi="Calibri"/>
                <w:sz w:val="18"/>
                <w:szCs w:val="18"/>
              </w:rPr>
              <w:t>Babadağ İlçe MEM</w:t>
            </w:r>
          </w:p>
        </w:tc>
        <w:tc>
          <w:tcPr>
            <w:tcW w:w="1476" w:type="dxa"/>
            <w:shd w:val="clear" w:color="auto" w:fill="FFF2CC" w:themeFill="accent4" w:themeFillTint="33"/>
            <w:vAlign w:val="center"/>
          </w:tcPr>
          <w:p w:rsidR="00206C61" w:rsidRPr="00206C61" w:rsidRDefault="00206C61" w:rsidP="00A25ED1">
            <w:pPr>
              <w:spacing w:line="276" w:lineRule="auto"/>
              <w:ind w:left="-15" w:firstLine="180"/>
              <w:rPr>
                <w:rFonts w:ascii="Calibri" w:hAnsi="Calibri"/>
                <w:sz w:val="18"/>
                <w:szCs w:val="18"/>
              </w:rPr>
            </w:pPr>
            <w:r w:rsidRPr="00206C61">
              <w:rPr>
                <w:rFonts w:ascii="Calibri" w:hAnsi="Calibri"/>
                <w:sz w:val="18"/>
                <w:szCs w:val="18"/>
              </w:rPr>
              <w:t>Üye</w:t>
            </w:r>
          </w:p>
        </w:tc>
      </w:tr>
      <w:tr w:rsidR="00206C61" w:rsidRPr="0099737C" w:rsidTr="00CB164D">
        <w:trPr>
          <w:trHeight w:val="452"/>
          <w:tblCellSpacing w:w="0" w:type="dxa"/>
        </w:trPr>
        <w:tc>
          <w:tcPr>
            <w:tcW w:w="719" w:type="dxa"/>
            <w:shd w:val="clear" w:color="auto" w:fill="auto"/>
            <w:vAlign w:val="center"/>
          </w:tcPr>
          <w:p w:rsidR="00206C61" w:rsidRPr="00CB164D" w:rsidRDefault="00206C61" w:rsidP="001344B0">
            <w:pPr>
              <w:spacing w:line="360" w:lineRule="auto"/>
              <w:jc w:val="center"/>
              <w:rPr>
                <w:rFonts w:ascii="Calibri" w:hAnsi="Calibri"/>
                <w:sz w:val="18"/>
                <w:szCs w:val="18"/>
              </w:rPr>
            </w:pPr>
            <w:r w:rsidRPr="00CB164D">
              <w:rPr>
                <w:rFonts w:ascii="Calibri" w:hAnsi="Calibri"/>
                <w:sz w:val="18"/>
                <w:szCs w:val="18"/>
              </w:rPr>
              <w:t>4</w:t>
            </w:r>
          </w:p>
        </w:tc>
        <w:tc>
          <w:tcPr>
            <w:tcW w:w="2126" w:type="dxa"/>
            <w:shd w:val="clear" w:color="auto" w:fill="auto"/>
            <w:vAlign w:val="center"/>
          </w:tcPr>
          <w:p w:rsidR="00206C61" w:rsidRPr="00CB164D" w:rsidRDefault="00206C61" w:rsidP="001344B0">
            <w:pPr>
              <w:spacing w:line="360" w:lineRule="auto"/>
              <w:ind w:left="249"/>
              <w:rPr>
                <w:rFonts w:ascii="Calibri" w:hAnsi="Calibri"/>
                <w:color w:val="0000FF"/>
                <w:sz w:val="18"/>
                <w:szCs w:val="18"/>
              </w:rPr>
            </w:pPr>
            <w:r w:rsidRPr="00CB164D">
              <w:rPr>
                <w:sz w:val="18"/>
                <w:szCs w:val="18"/>
              </w:rPr>
              <w:t xml:space="preserve">Murat ÖZTÜRK    </w:t>
            </w:r>
          </w:p>
        </w:tc>
        <w:tc>
          <w:tcPr>
            <w:tcW w:w="2127" w:type="dxa"/>
            <w:shd w:val="clear" w:color="auto" w:fill="auto"/>
            <w:vAlign w:val="center"/>
          </w:tcPr>
          <w:p w:rsidR="00206C61" w:rsidRPr="00206C61" w:rsidRDefault="00CB164D" w:rsidP="00CB164D">
            <w:pPr>
              <w:spacing w:line="276" w:lineRule="auto"/>
              <w:ind w:firstLine="269"/>
              <w:rPr>
                <w:rFonts w:ascii="Calibri" w:hAnsi="Calibri"/>
                <w:sz w:val="18"/>
                <w:szCs w:val="18"/>
              </w:rPr>
            </w:pPr>
            <w:r>
              <w:rPr>
                <w:rFonts w:ascii="Calibri" w:hAnsi="Calibri"/>
                <w:sz w:val="18"/>
                <w:szCs w:val="18"/>
              </w:rPr>
              <w:t>O</w:t>
            </w:r>
            <w:r w:rsidR="00206C61" w:rsidRPr="00206C61">
              <w:rPr>
                <w:rFonts w:ascii="Calibri" w:hAnsi="Calibri"/>
                <w:sz w:val="18"/>
                <w:szCs w:val="18"/>
              </w:rPr>
              <w:t>kul Müdürü</w:t>
            </w:r>
          </w:p>
        </w:tc>
        <w:tc>
          <w:tcPr>
            <w:tcW w:w="2552" w:type="dxa"/>
            <w:shd w:val="clear" w:color="auto" w:fill="auto"/>
            <w:vAlign w:val="center"/>
          </w:tcPr>
          <w:p w:rsidR="00206C61" w:rsidRPr="00206C61" w:rsidRDefault="00206C61" w:rsidP="001344B0">
            <w:pPr>
              <w:spacing w:line="276" w:lineRule="auto"/>
              <w:ind w:left="-15" w:firstLine="180"/>
              <w:rPr>
                <w:rFonts w:ascii="Calibri" w:hAnsi="Calibri"/>
                <w:sz w:val="18"/>
                <w:szCs w:val="18"/>
              </w:rPr>
            </w:pPr>
            <w:r w:rsidRPr="00206C61">
              <w:rPr>
                <w:rFonts w:ascii="Calibri" w:hAnsi="Calibri"/>
                <w:sz w:val="18"/>
                <w:szCs w:val="18"/>
              </w:rPr>
              <w:t>Hacı Mehmet Zorlu Çok Programlı Anadolu Lisesi</w:t>
            </w:r>
          </w:p>
        </w:tc>
        <w:tc>
          <w:tcPr>
            <w:tcW w:w="1476" w:type="dxa"/>
            <w:shd w:val="clear" w:color="auto" w:fill="auto"/>
            <w:vAlign w:val="center"/>
          </w:tcPr>
          <w:p w:rsidR="00206C61" w:rsidRPr="00206C61" w:rsidRDefault="00206C61" w:rsidP="001344B0">
            <w:pPr>
              <w:spacing w:line="276" w:lineRule="auto"/>
              <w:ind w:left="-15" w:firstLine="180"/>
              <w:rPr>
                <w:rFonts w:ascii="Calibri" w:hAnsi="Calibri"/>
                <w:sz w:val="18"/>
                <w:szCs w:val="18"/>
              </w:rPr>
            </w:pPr>
            <w:r w:rsidRPr="00206C61">
              <w:rPr>
                <w:rFonts w:ascii="Calibri" w:hAnsi="Calibri"/>
                <w:sz w:val="18"/>
                <w:szCs w:val="18"/>
              </w:rPr>
              <w:t>Üye</w:t>
            </w:r>
          </w:p>
        </w:tc>
      </w:tr>
      <w:tr w:rsidR="00206C61" w:rsidRPr="0099737C" w:rsidTr="009A6711">
        <w:trPr>
          <w:trHeight w:val="452"/>
          <w:tblCellSpacing w:w="0" w:type="dxa"/>
        </w:trPr>
        <w:tc>
          <w:tcPr>
            <w:tcW w:w="719" w:type="dxa"/>
            <w:tcBorders>
              <w:bottom w:val="single" w:sz="4" w:space="0" w:color="auto"/>
            </w:tcBorders>
            <w:shd w:val="clear" w:color="auto" w:fill="FFF2CC" w:themeFill="accent4" w:themeFillTint="33"/>
            <w:vAlign w:val="center"/>
          </w:tcPr>
          <w:p w:rsidR="00206C61" w:rsidRPr="00CB164D" w:rsidRDefault="00206C61" w:rsidP="001344B0">
            <w:pPr>
              <w:spacing w:line="360" w:lineRule="auto"/>
              <w:jc w:val="center"/>
              <w:rPr>
                <w:rFonts w:ascii="Calibri" w:hAnsi="Calibri"/>
                <w:sz w:val="18"/>
                <w:szCs w:val="18"/>
              </w:rPr>
            </w:pPr>
            <w:r w:rsidRPr="00CB164D">
              <w:rPr>
                <w:rFonts w:ascii="Calibri" w:hAnsi="Calibri"/>
                <w:sz w:val="18"/>
                <w:szCs w:val="18"/>
              </w:rPr>
              <w:t>5</w:t>
            </w:r>
          </w:p>
        </w:tc>
        <w:tc>
          <w:tcPr>
            <w:tcW w:w="2126" w:type="dxa"/>
            <w:tcBorders>
              <w:bottom w:val="single" w:sz="4" w:space="0" w:color="auto"/>
            </w:tcBorders>
            <w:shd w:val="clear" w:color="auto" w:fill="FFF2CC" w:themeFill="accent4" w:themeFillTint="33"/>
            <w:vAlign w:val="center"/>
          </w:tcPr>
          <w:p w:rsidR="00206C61" w:rsidRPr="00CB164D" w:rsidRDefault="00206C61" w:rsidP="001344B0">
            <w:pPr>
              <w:spacing w:line="360" w:lineRule="auto"/>
              <w:ind w:left="249"/>
              <w:rPr>
                <w:sz w:val="18"/>
                <w:szCs w:val="18"/>
              </w:rPr>
            </w:pPr>
            <w:r w:rsidRPr="00CB164D">
              <w:rPr>
                <w:sz w:val="18"/>
                <w:szCs w:val="18"/>
              </w:rPr>
              <w:t>Mehmet BAYALTUN</w:t>
            </w:r>
          </w:p>
        </w:tc>
        <w:tc>
          <w:tcPr>
            <w:tcW w:w="2127" w:type="dxa"/>
            <w:tcBorders>
              <w:bottom w:val="single" w:sz="4" w:space="0" w:color="auto"/>
            </w:tcBorders>
            <w:shd w:val="clear" w:color="auto" w:fill="FFF2CC" w:themeFill="accent4" w:themeFillTint="33"/>
            <w:vAlign w:val="center"/>
          </w:tcPr>
          <w:p w:rsidR="00206C61" w:rsidRPr="00206C61" w:rsidRDefault="00206C61" w:rsidP="00CB164D">
            <w:pPr>
              <w:spacing w:line="360" w:lineRule="auto"/>
              <w:ind w:firstLine="269"/>
              <w:rPr>
                <w:rFonts w:ascii="Calibri" w:hAnsi="Calibri"/>
                <w:sz w:val="18"/>
                <w:szCs w:val="18"/>
              </w:rPr>
            </w:pPr>
            <w:r w:rsidRPr="00206C61">
              <w:rPr>
                <w:rFonts w:ascii="Calibri" w:hAnsi="Calibri"/>
                <w:sz w:val="18"/>
                <w:szCs w:val="18"/>
              </w:rPr>
              <w:t>Halk Eğitim Müdürü</w:t>
            </w:r>
          </w:p>
        </w:tc>
        <w:tc>
          <w:tcPr>
            <w:tcW w:w="2552" w:type="dxa"/>
            <w:tcBorders>
              <w:bottom w:val="single" w:sz="4" w:space="0" w:color="auto"/>
            </w:tcBorders>
            <w:shd w:val="clear" w:color="auto" w:fill="FFF2CC" w:themeFill="accent4" w:themeFillTint="33"/>
            <w:vAlign w:val="center"/>
          </w:tcPr>
          <w:p w:rsidR="00206C61" w:rsidRPr="00206C61" w:rsidRDefault="00206C61" w:rsidP="001344B0">
            <w:pPr>
              <w:spacing w:line="360" w:lineRule="auto"/>
              <w:ind w:left="-15" w:firstLine="180"/>
              <w:rPr>
                <w:rFonts w:ascii="Calibri" w:hAnsi="Calibri"/>
                <w:sz w:val="18"/>
                <w:szCs w:val="18"/>
              </w:rPr>
            </w:pPr>
            <w:r w:rsidRPr="00206C61">
              <w:rPr>
                <w:rFonts w:ascii="Calibri" w:hAnsi="Calibri"/>
                <w:sz w:val="18"/>
                <w:szCs w:val="18"/>
              </w:rPr>
              <w:t>İlçe Halk Eğitim Merkezi</w:t>
            </w:r>
          </w:p>
        </w:tc>
        <w:tc>
          <w:tcPr>
            <w:tcW w:w="1476" w:type="dxa"/>
            <w:tcBorders>
              <w:bottom w:val="single" w:sz="4" w:space="0" w:color="auto"/>
            </w:tcBorders>
            <w:shd w:val="clear" w:color="auto" w:fill="FFF2CC" w:themeFill="accent4" w:themeFillTint="33"/>
            <w:vAlign w:val="center"/>
          </w:tcPr>
          <w:p w:rsidR="00206C61" w:rsidRPr="00206C61" w:rsidRDefault="00206C61" w:rsidP="001344B0">
            <w:pPr>
              <w:spacing w:line="360" w:lineRule="auto"/>
              <w:ind w:left="-15" w:firstLine="180"/>
              <w:rPr>
                <w:rFonts w:ascii="Calibri" w:hAnsi="Calibri"/>
                <w:sz w:val="18"/>
                <w:szCs w:val="18"/>
              </w:rPr>
            </w:pPr>
            <w:r w:rsidRPr="00206C61">
              <w:rPr>
                <w:rFonts w:ascii="Calibri" w:hAnsi="Calibri"/>
                <w:sz w:val="18"/>
                <w:szCs w:val="18"/>
              </w:rPr>
              <w:t>Üye</w:t>
            </w:r>
          </w:p>
        </w:tc>
      </w:tr>
    </w:tbl>
    <w:p w:rsidR="00FC72BA" w:rsidRDefault="00FC72BA" w:rsidP="007D7901">
      <w:pPr>
        <w:pStyle w:val="Alnt"/>
      </w:pPr>
      <w:bookmarkStart w:id="17" w:name="_Toc429392564"/>
      <w:bookmarkStart w:id="18" w:name="_Toc429755145"/>
      <w:r>
        <w:t xml:space="preserve">Tablo </w:t>
      </w:r>
      <w:r w:rsidR="0005292F">
        <w:t>1</w:t>
      </w:r>
      <w:r>
        <w:t>: Stratejik Planlama Üst Kurulu</w:t>
      </w:r>
      <w:bookmarkEnd w:id="17"/>
      <w:bookmarkEnd w:id="18"/>
    </w:p>
    <w:p w:rsidR="00265FB3" w:rsidRDefault="009A6711" w:rsidP="009A6711">
      <w:pPr>
        <w:pStyle w:val="Balk3"/>
        <w:numPr>
          <w:ilvl w:val="1"/>
          <w:numId w:val="41"/>
        </w:numPr>
      </w:pPr>
      <w:r>
        <w:t xml:space="preserve"> </w:t>
      </w:r>
      <w:bookmarkStart w:id="19" w:name="_Toc429396885"/>
      <w:r w:rsidR="00206C61">
        <w:t xml:space="preserve">2015-2019 </w:t>
      </w:r>
      <w:r w:rsidR="00265FB3" w:rsidRPr="0070363B">
        <w:t>S</w:t>
      </w:r>
      <w:r>
        <w:t>tratejik Planlama Ekibi</w:t>
      </w:r>
      <w:bookmarkEnd w:id="19"/>
    </w:p>
    <w:tbl>
      <w:tblPr>
        <w:tblpPr w:leftFromText="141" w:rightFromText="141" w:vertAnchor="text" w:horzAnchor="margin" w:tblpY="293"/>
        <w:tblW w:w="7807"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shd w:val="clear" w:color="auto" w:fill="FFFFFF" w:themeFill="background1"/>
        <w:tblCellMar>
          <w:left w:w="0" w:type="dxa"/>
          <w:right w:w="0" w:type="dxa"/>
        </w:tblCellMar>
        <w:tblLook w:val="0000" w:firstRow="0" w:lastRow="0" w:firstColumn="0" w:lastColumn="0" w:noHBand="0" w:noVBand="0"/>
      </w:tblPr>
      <w:tblGrid>
        <w:gridCol w:w="719"/>
        <w:gridCol w:w="2126"/>
        <w:gridCol w:w="1985"/>
        <w:gridCol w:w="2977"/>
      </w:tblGrid>
      <w:tr w:rsidR="00CB164D" w:rsidRPr="00206C61" w:rsidTr="009A6711">
        <w:trPr>
          <w:trHeight w:val="520"/>
          <w:tblCellSpacing w:w="0" w:type="dxa"/>
        </w:trPr>
        <w:tc>
          <w:tcPr>
            <w:tcW w:w="719" w:type="dxa"/>
            <w:tcBorders>
              <w:top w:val="single" w:sz="4" w:space="0" w:color="auto"/>
              <w:bottom w:val="single" w:sz="4" w:space="0" w:color="auto"/>
            </w:tcBorders>
            <w:shd w:val="clear" w:color="auto" w:fill="A8D08D" w:themeFill="accent6" w:themeFillTint="99"/>
            <w:vAlign w:val="center"/>
          </w:tcPr>
          <w:p w:rsidR="00CB164D" w:rsidRPr="00206C61" w:rsidRDefault="00CB164D" w:rsidP="00536815">
            <w:pPr>
              <w:spacing w:line="360" w:lineRule="auto"/>
              <w:jc w:val="center"/>
              <w:rPr>
                <w:rFonts w:ascii="Calibri" w:hAnsi="Calibri"/>
                <w:sz w:val="16"/>
                <w:szCs w:val="16"/>
              </w:rPr>
            </w:pPr>
            <w:r w:rsidRPr="00206C61">
              <w:rPr>
                <w:rFonts w:ascii="Calibri" w:hAnsi="Calibri"/>
                <w:b/>
                <w:bCs/>
                <w:sz w:val="16"/>
                <w:szCs w:val="16"/>
              </w:rPr>
              <w:t>SIRA NO</w:t>
            </w:r>
          </w:p>
        </w:tc>
        <w:tc>
          <w:tcPr>
            <w:tcW w:w="2126" w:type="dxa"/>
            <w:tcBorders>
              <w:top w:val="single" w:sz="4" w:space="0" w:color="auto"/>
              <w:bottom w:val="single" w:sz="4" w:space="0" w:color="auto"/>
            </w:tcBorders>
            <w:shd w:val="clear" w:color="auto" w:fill="A8D08D" w:themeFill="accent6" w:themeFillTint="99"/>
            <w:vAlign w:val="center"/>
          </w:tcPr>
          <w:p w:rsidR="00CB164D" w:rsidRPr="00206C61" w:rsidRDefault="00CB164D" w:rsidP="00536815">
            <w:pPr>
              <w:spacing w:line="360" w:lineRule="auto"/>
              <w:jc w:val="center"/>
              <w:rPr>
                <w:rFonts w:ascii="Calibri" w:hAnsi="Calibri"/>
                <w:sz w:val="16"/>
                <w:szCs w:val="16"/>
              </w:rPr>
            </w:pPr>
            <w:r w:rsidRPr="00206C61">
              <w:rPr>
                <w:rFonts w:ascii="Calibri" w:hAnsi="Calibri"/>
                <w:b/>
                <w:bCs/>
                <w:sz w:val="16"/>
                <w:szCs w:val="16"/>
              </w:rPr>
              <w:t>ADI SOYADI</w:t>
            </w:r>
          </w:p>
        </w:tc>
        <w:tc>
          <w:tcPr>
            <w:tcW w:w="1985" w:type="dxa"/>
            <w:tcBorders>
              <w:top w:val="single" w:sz="4" w:space="0" w:color="auto"/>
              <w:bottom w:val="single" w:sz="4" w:space="0" w:color="auto"/>
            </w:tcBorders>
            <w:shd w:val="clear" w:color="auto" w:fill="A8D08D" w:themeFill="accent6" w:themeFillTint="99"/>
            <w:vAlign w:val="center"/>
          </w:tcPr>
          <w:p w:rsidR="00CB164D" w:rsidRPr="00206C61" w:rsidRDefault="00CB164D" w:rsidP="00536815">
            <w:pPr>
              <w:spacing w:line="360" w:lineRule="auto"/>
              <w:jc w:val="center"/>
              <w:rPr>
                <w:rFonts w:ascii="Calibri" w:hAnsi="Calibri"/>
                <w:sz w:val="16"/>
                <w:szCs w:val="16"/>
              </w:rPr>
            </w:pPr>
            <w:r w:rsidRPr="00206C61">
              <w:rPr>
                <w:rFonts w:ascii="Calibri" w:hAnsi="Calibri"/>
                <w:b/>
                <w:bCs/>
                <w:sz w:val="16"/>
                <w:szCs w:val="16"/>
              </w:rPr>
              <w:t>Görevi</w:t>
            </w:r>
          </w:p>
        </w:tc>
        <w:tc>
          <w:tcPr>
            <w:tcW w:w="2977" w:type="dxa"/>
            <w:tcBorders>
              <w:top w:val="single" w:sz="4" w:space="0" w:color="auto"/>
              <w:bottom w:val="single" w:sz="4" w:space="0" w:color="auto"/>
            </w:tcBorders>
            <w:shd w:val="clear" w:color="auto" w:fill="A8D08D" w:themeFill="accent6" w:themeFillTint="99"/>
            <w:vAlign w:val="center"/>
          </w:tcPr>
          <w:p w:rsidR="00CB164D" w:rsidRPr="00206C61" w:rsidRDefault="00CB164D" w:rsidP="00536815">
            <w:pPr>
              <w:spacing w:line="360" w:lineRule="auto"/>
              <w:jc w:val="center"/>
              <w:rPr>
                <w:rFonts w:ascii="Calibri" w:hAnsi="Calibri"/>
                <w:b/>
                <w:sz w:val="16"/>
                <w:szCs w:val="16"/>
              </w:rPr>
            </w:pPr>
            <w:r w:rsidRPr="00206C61">
              <w:rPr>
                <w:rFonts w:ascii="Calibri" w:hAnsi="Calibri"/>
                <w:b/>
                <w:sz w:val="16"/>
                <w:szCs w:val="16"/>
              </w:rPr>
              <w:t>Görev Yeri</w:t>
            </w:r>
          </w:p>
        </w:tc>
      </w:tr>
      <w:tr w:rsidR="00CB164D" w:rsidRPr="00206C61" w:rsidTr="006E792C">
        <w:trPr>
          <w:trHeight w:val="434"/>
          <w:tblCellSpacing w:w="0" w:type="dxa"/>
        </w:trPr>
        <w:tc>
          <w:tcPr>
            <w:tcW w:w="719" w:type="dxa"/>
            <w:tcBorders>
              <w:top w:val="single" w:sz="4" w:space="0" w:color="auto"/>
              <w:bottom w:val="single" w:sz="4" w:space="0" w:color="auto"/>
            </w:tcBorders>
            <w:shd w:val="clear" w:color="auto" w:fill="FFF2CC" w:themeFill="accent4" w:themeFillTint="33"/>
            <w:vAlign w:val="center"/>
          </w:tcPr>
          <w:p w:rsidR="00CB164D" w:rsidRPr="00CB164D" w:rsidRDefault="00CB164D" w:rsidP="00CB164D">
            <w:pPr>
              <w:spacing w:line="360" w:lineRule="auto"/>
              <w:jc w:val="center"/>
              <w:rPr>
                <w:rFonts w:ascii="Calibri" w:hAnsi="Calibri"/>
                <w:bCs/>
                <w:sz w:val="18"/>
                <w:szCs w:val="18"/>
              </w:rPr>
            </w:pPr>
            <w:r w:rsidRPr="00CB164D">
              <w:rPr>
                <w:rFonts w:ascii="Calibri" w:hAnsi="Calibri"/>
                <w:bCs/>
                <w:sz w:val="18"/>
                <w:szCs w:val="18"/>
              </w:rPr>
              <w:t>1</w:t>
            </w:r>
          </w:p>
        </w:tc>
        <w:tc>
          <w:tcPr>
            <w:tcW w:w="2126" w:type="dxa"/>
            <w:tcBorders>
              <w:top w:val="single" w:sz="4" w:space="0" w:color="auto"/>
              <w:bottom w:val="single" w:sz="4" w:space="0" w:color="auto"/>
            </w:tcBorders>
            <w:shd w:val="clear" w:color="auto" w:fill="FFF2CC" w:themeFill="accent4" w:themeFillTint="33"/>
            <w:vAlign w:val="center"/>
          </w:tcPr>
          <w:p w:rsidR="00CB164D" w:rsidRPr="00CB164D" w:rsidRDefault="00CB164D" w:rsidP="009E4F7F">
            <w:pPr>
              <w:spacing w:line="360" w:lineRule="auto"/>
              <w:ind w:firstLine="269"/>
              <w:rPr>
                <w:rFonts w:ascii="Calibri" w:hAnsi="Calibri"/>
                <w:bCs/>
                <w:sz w:val="18"/>
                <w:szCs w:val="18"/>
              </w:rPr>
            </w:pPr>
            <w:r>
              <w:rPr>
                <w:rFonts w:ascii="Calibri" w:hAnsi="Calibri"/>
                <w:bCs/>
                <w:sz w:val="18"/>
                <w:szCs w:val="18"/>
              </w:rPr>
              <w:t xml:space="preserve"> </w:t>
            </w:r>
            <w:r w:rsidR="009E4F7F">
              <w:rPr>
                <w:rFonts w:ascii="Calibri" w:hAnsi="Calibri"/>
                <w:bCs/>
                <w:sz w:val="18"/>
                <w:szCs w:val="18"/>
              </w:rPr>
              <w:t>Hasan KAPLAN</w:t>
            </w:r>
          </w:p>
        </w:tc>
        <w:tc>
          <w:tcPr>
            <w:tcW w:w="1985" w:type="dxa"/>
            <w:tcBorders>
              <w:top w:val="single" w:sz="4" w:space="0" w:color="auto"/>
              <w:bottom w:val="single" w:sz="4" w:space="0" w:color="auto"/>
            </w:tcBorders>
            <w:shd w:val="clear" w:color="auto" w:fill="FFF2CC" w:themeFill="accent4" w:themeFillTint="33"/>
            <w:vAlign w:val="center"/>
          </w:tcPr>
          <w:p w:rsidR="00CB164D" w:rsidRPr="00CB164D" w:rsidRDefault="00CB164D" w:rsidP="009A6711">
            <w:pPr>
              <w:spacing w:line="360" w:lineRule="auto"/>
              <w:ind w:firstLine="269"/>
              <w:rPr>
                <w:rFonts w:ascii="Calibri" w:hAnsi="Calibri"/>
                <w:bCs/>
                <w:sz w:val="18"/>
                <w:szCs w:val="18"/>
              </w:rPr>
            </w:pPr>
            <w:r w:rsidRPr="00CB164D">
              <w:rPr>
                <w:rFonts w:ascii="Calibri" w:hAnsi="Calibri"/>
                <w:bCs/>
                <w:sz w:val="18"/>
                <w:szCs w:val="18"/>
              </w:rPr>
              <w:t>Okul Müdürü</w:t>
            </w:r>
          </w:p>
        </w:tc>
        <w:tc>
          <w:tcPr>
            <w:tcW w:w="2977" w:type="dxa"/>
            <w:tcBorders>
              <w:top w:val="single" w:sz="4" w:space="0" w:color="auto"/>
              <w:bottom w:val="single" w:sz="4" w:space="0" w:color="auto"/>
            </w:tcBorders>
            <w:shd w:val="clear" w:color="auto" w:fill="FFF2CC" w:themeFill="accent4" w:themeFillTint="33"/>
            <w:vAlign w:val="center"/>
          </w:tcPr>
          <w:p w:rsidR="00CB164D" w:rsidRPr="00CB164D" w:rsidRDefault="009E4F7F" w:rsidP="009E4F7F">
            <w:pPr>
              <w:spacing w:line="360" w:lineRule="auto"/>
              <w:ind w:firstLine="269"/>
              <w:rPr>
                <w:rFonts w:ascii="Calibri" w:hAnsi="Calibri"/>
                <w:sz w:val="18"/>
                <w:szCs w:val="18"/>
              </w:rPr>
            </w:pPr>
            <w:r>
              <w:rPr>
                <w:rFonts w:ascii="Calibri" w:hAnsi="Calibri"/>
                <w:sz w:val="18"/>
                <w:szCs w:val="18"/>
              </w:rPr>
              <w:t xml:space="preserve">Kelleci Ortaokulu </w:t>
            </w:r>
          </w:p>
        </w:tc>
      </w:tr>
      <w:tr w:rsidR="00CB164D" w:rsidRPr="00206C61" w:rsidTr="006E792C">
        <w:trPr>
          <w:trHeight w:val="328"/>
          <w:tblCellSpacing w:w="0" w:type="dxa"/>
        </w:trPr>
        <w:tc>
          <w:tcPr>
            <w:tcW w:w="719" w:type="dxa"/>
            <w:tcBorders>
              <w:top w:val="single" w:sz="4" w:space="0" w:color="auto"/>
              <w:bottom w:val="single" w:sz="4" w:space="0" w:color="auto"/>
            </w:tcBorders>
            <w:shd w:val="clear" w:color="auto" w:fill="FFFFFF" w:themeFill="background1"/>
            <w:vAlign w:val="center"/>
          </w:tcPr>
          <w:p w:rsidR="00CB164D" w:rsidRPr="00CB164D" w:rsidRDefault="00CB164D" w:rsidP="00CB164D">
            <w:pPr>
              <w:spacing w:line="360" w:lineRule="auto"/>
              <w:jc w:val="center"/>
              <w:rPr>
                <w:rFonts w:ascii="Calibri" w:hAnsi="Calibri"/>
                <w:bCs/>
                <w:sz w:val="18"/>
                <w:szCs w:val="18"/>
              </w:rPr>
            </w:pPr>
            <w:r w:rsidRPr="00CB164D">
              <w:rPr>
                <w:rFonts w:ascii="Calibri" w:hAnsi="Calibri"/>
                <w:bCs/>
                <w:sz w:val="18"/>
                <w:szCs w:val="18"/>
              </w:rPr>
              <w:t>2</w:t>
            </w:r>
          </w:p>
        </w:tc>
        <w:tc>
          <w:tcPr>
            <w:tcW w:w="2126" w:type="dxa"/>
            <w:tcBorders>
              <w:top w:val="single" w:sz="4" w:space="0" w:color="auto"/>
              <w:bottom w:val="single" w:sz="4" w:space="0" w:color="auto"/>
            </w:tcBorders>
            <w:shd w:val="clear" w:color="auto" w:fill="FFFFFF" w:themeFill="background1"/>
            <w:vAlign w:val="center"/>
          </w:tcPr>
          <w:p w:rsidR="00CB164D" w:rsidRPr="00CB164D" w:rsidRDefault="009E4F7F" w:rsidP="009A6711">
            <w:pPr>
              <w:spacing w:line="360" w:lineRule="auto"/>
              <w:ind w:firstLine="269"/>
              <w:rPr>
                <w:rFonts w:ascii="Calibri" w:hAnsi="Calibri"/>
                <w:bCs/>
                <w:sz w:val="18"/>
                <w:szCs w:val="18"/>
              </w:rPr>
            </w:pPr>
            <w:r>
              <w:rPr>
                <w:rFonts w:ascii="Calibri" w:hAnsi="Calibri"/>
                <w:bCs/>
                <w:sz w:val="18"/>
                <w:szCs w:val="18"/>
              </w:rPr>
              <w:t>Fatma EMİRBEY</w:t>
            </w:r>
          </w:p>
        </w:tc>
        <w:tc>
          <w:tcPr>
            <w:tcW w:w="1985" w:type="dxa"/>
            <w:tcBorders>
              <w:top w:val="single" w:sz="4" w:space="0" w:color="auto"/>
              <w:bottom w:val="single" w:sz="4" w:space="0" w:color="auto"/>
            </w:tcBorders>
            <w:shd w:val="clear" w:color="auto" w:fill="FFFFFF" w:themeFill="background1"/>
            <w:vAlign w:val="center"/>
          </w:tcPr>
          <w:p w:rsidR="00CB164D" w:rsidRPr="00CB164D" w:rsidRDefault="00CB164D" w:rsidP="009A6711">
            <w:pPr>
              <w:spacing w:line="360" w:lineRule="auto"/>
              <w:ind w:firstLine="269"/>
              <w:rPr>
                <w:rFonts w:ascii="Calibri" w:hAnsi="Calibri"/>
                <w:bCs/>
                <w:sz w:val="18"/>
                <w:szCs w:val="18"/>
              </w:rPr>
            </w:pPr>
            <w:r w:rsidRPr="00CB164D">
              <w:rPr>
                <w:rFonts w:ascii="Calibri" w:hAnsi="Calibri"/>
                <w:bCs/>
                <w:sz w:val="18"/>
                <w:szCs w:val="18"/>
              </w:rPr>
              <w:t>Okul Müdürü</w:t>
            </w:r>
          </w:p>
        </w:tc>
        <w:tc>
          <w:tcPr>
            <w:tcW w:w="2977" w:type="dxa"/>
            <w:tcBorders>
              <w:top w:val="single" w:sz="4" w:space="0" w:color="auto"/>
              <w:bottom w:val="single" w:sz="4" w:space="0" w:color="auto"/>
            </w:tcBorders>
            <w:shd w:val="clear" w:color="auto" w:fill="FFFFFF" w:themeFill="background1"/>
            <w:vAlign w:val="center"/>
          </w:tcPr>
          <w:p w:rsidR="00CB164D" w:rsidRPr="00CB164D" w:rsidRDefault="009E4F7F" w:rsidP="009A6711">
            <w:pPr>
              <w:spacing w:line="360" w:lineRule="auto"/>
              <w:ind w:firstLine="269"/>
              <w:rPr>
                <w:rFonts w:ascii="Calibri" w:hAnsi="Calibri"/>
                <w:sz w:val="18"/>
                <w:szCs w:val="18"/>
              </w:rPr>
            </w:pPr>
            <w:proofErr w:type="spellStart"/>
            <w:r>
              <w:rPr>
                <w:rFonts w:ascii="Calibri" w:hAnsi="Calibri"/>
                <w:sz w:val="18"/>
                <w:szCs w:val="18"/>
              </w:rPr>
              <w:t>Mollaahmetler</w:t>
            </w:r>
            <w:proofErr w:type="spellEnd"/>
            <w:r>
              <w:rPr>
                <w:rFonts w:ascii="Calibri" w:hAnsi="Calibri"/>
                <w:sz w:val="18"/>
                <w:szCs w:val="18"/>
              </w:rPr>
              <w:t xml:space="preserve"> İlkokulu </w:t>
            </w:r>
          </w:p>
        </w:tc>
      </w:tr>
      <w:tr w:rsidR="00CB164D" w:rsidRPr="00206C61" w:rsidTr="006E792C">
        <w:trPr>
          <w:trHeight w:val="350"/>
          <w:tblCellSpacing w:w="0" w:type="dxa"/>
        </w:trPr>
        <w:tc>
          <w:tcPr>
            <w:tcW w:w="719" w:type="dxa"/>
            <w:tcBorders>
              <w:top w:val="single" w:sz="4" w:space="0" w:color="auto"/>
              <w:bottom w:val="single" w:sz="4" w:space="0" w:color="auto"/>
            </w:tcBorders>
            <w:shd w:val="clear" w:color="auto" w:fill="FFF2CC" w:themeFill="accent4" w:themeFillTint="33"/>
            <w:vAlign w:val="center"/>
          </w:tcPr>
          <w:p w:rsidR="00CB164D" w:rsidRPr="00CB164D" w:rsidRDefault="00CB164D" w:rsidP="00CB164D">
            <w:pPr>
              <w:spacing w:line="360" w:lineRule="auto"/>
              <w:jc w:val="center"/>
              <w:rPr>
                <w:rFonts w:ascii="Calibri" w:hAnsi="Calibri"/>
                <w:bCs/>
                <w:sz w:val="18"/>
                <w:szCs w:val="18"/>
              </w:rPr>
            </w:pPr>
            <w:r w:rsidRPr="00CB164D">
              <w:rPr>
                <w:rFonts w:ascii="Calibri" w:hAnsi="Calibri"/>
                <w:bCs/>
                <w:sz w:val="18"/>
                <w:szCs w:val="18"/>
              </w:rPr>
              <w:t>3</w:t>
            </w:r>
          </w:p>
        </w:tc>
        <w:tc>
          <w:tcPr>
            <w:tcW w:w="2126" w:type="dxa"/>
            <w:tcBorders>
              <w:top w:val="single" w:sz="4" w:space="0" w:color="auto"/>
              <w:bottom w:val="single" w:sz="4" w:space="0" w:color="auto"/>
            </w:tcBorders>
            <w:shd w:val="clear" w:color="auto" w:fill="FFF2CC" w:themeFill="accent4" w:themeFillTint="33"/>
            <w:vAlign w:val="center"/>
          </w:tcPr>
          <w:p w:rsidR="00CB164D" w:rsidRPr="00CB164D" w:rsidRDefault="00CB164D" w:rsidP="009A6711">
            <w:pPr>
              <w:spacing w:line="360" w:lineRule="auto"/>
              <w:ind w:firstLine="269"/>
              <w:rPr>
                <w:rFonts w:ascii="Calibri" w:hAnsi="Calibri"/>
                <w:bCs/>
                <w:sz w:val="18"/>
                <w:szCs w:val="18"/>
              </w:rPr>
            </w:pPr>
            <w:r w:rsidRPr="00CB164D">
              <w:rPr>
                <w:rFonts w:ascii="Calibri" w:hAnsi="Calibri"/>
                <w:bCs/>
                <w:sz w:val="18"/>
                <w:szCs w:val="18"/>
              </w:rPr>
              <w:t>Sait Nuri BİLGİÇ</w:t>
            </w:r>
          </w:p>
        </w:tc>
        <w:tc>
          <w:tcPr>
            <w:tcW w:w="1985" w:type="dxa"/>
            <w:tcBorders>
              <w:top w:val="single" w:sz="4" w:space="0" w:color="auto"/>
              <w:bottom w:val="single" w:sz="4" w:space="0" w:color="auto"/>
            </w:tcBorders>
            <w:shd w:val="clear" w:color="auto" w:fill="FFF2CC" w:themeFill="accent4" w:themeFillTint="33"/>
            <w:vAlign w:val="center"/>
          </w:tcPr>
          <w:p w:rsidR="00CB164D" w:rsidRPr="00CB164D" w:rsidRDefault="00CB164D" w:rsidP="009A6711">
            <w:pPr>
              <w:spacing w:line="360" w:lineRule="auto"/>
              <w:ind w:firstLine="269"/>
              <w:rPr>
                <w:rFonts w:ascii="Calibri" w:hAnsi="Calibri"/>
                <w:bCs/>
                <w:sz w:val="18"/>
                <w:szCs w:val="18"/>
              </w:rPr>
            </w:pPr>
            <w:r w:rsidRPr="00CB164D">
              <w:rPr>
                <w:rFonts w:ascii="Calibri" w:hAnsi="Calibri"/>
                <w:bCs/>
                <w:sz w:val="18"/>
                <w:szCs w:val="18"/>
              </w:rPr>
              <w:t>Okul Müdür Vekili</w:t>
            </w:r>
          </w:p>
        </w:tc>
        <w:tc>
          <w:tcPr>
            <w:tcW w:w="2977" w:type="dxa"/>
            <w:tcBorders>
              <w:top w:val="single" w:sz="4" w:space="0" w:color="auto"/>
              <w:bottom w:val="single" w:sz="4" w:space="0" w:color="auto"/>
            </w:tcBorders>
            <w:shd w:val="clear" w:color="auto" w:fill="FFF2CC" w:themeFill="accent4" w:themeFillTint="33"/>
            <w:vAlign w:val="center"/>
          </w:tcPr>
          <w:p w:rsidR="00CB164D" w:rsidRPr="00CB164D" w:rsidRDefault="00CB164D" w:rsidP="009A6711">
            <w:pPr>
              <w:spacing w:line="360" w:lineRule="auto"/>
              <w:ind w:firstLine="269"/>
              <w:rPr>
                <w:rFonts w:ascii="Calibri" w:hAnsi="Calibri"/>
                <w:sz w:val="18"/>
                <w:szCs w:val="18"/>
              </w:rPr>
            </w:pPr>
            <w:r w:rsidRPr="00CB164D">
              <w:rPr>
                <w:rFonts w:ascii="Calibri" w:hAnsi="Calibri"/>
                <w:sz w:val="18"/>
                <w:szCs w:val="18"/>
              </w:rPr>
              <w:t>Babadağ Anaokulu</w:t>
            </w:r>
          </w:p>
        </w:tc>
      </w:tr>
      <w:tr w:rsidR="00CB164D" w:rsidRPr="00206C61" w:rsidTr="006E792C">
        <w:trPr>
          <w:trHeight w:val="386"/>
          <w:tblCellSpacing w:w="0" w:type="dxa"/>
        </w:trPr>
        <w:tc>
          <w:tcPr>
            <w:tcW w:w="719" w:type="dxa"/>
            <w:tcBorders>
              <w:top w:val="single" w:sz="4" w:space="0" w:color="auto"/>
              <w:bottom w:val="single" w:sz="4" w:space="0" w:color="auto"/>
            </w:tcBorders>
            <w:shd w:val="clear" w:color="auto" w:fill="FFFFFF" w:themeFill="background1"/>
            <w:vAlign w:val="center"/>
          </w:tcPr>
          <w:p w:rsidR="00CB164D" w:rsidRPr="00CB164D" w:rsidRDefault="00CB164D" w:rsidP="00CB164D">
            <w:pPr>
              <w:spacing w:line="360" w:lineRule="auto"/>
              <w:jc w:val="center"/>
              <w:rPr>
                <w:rFonts w:ascii="Calibri" w:hAnsi="Calibri"/>
                <w:bCs/>
                <w:sz w:val="18"/>
                <w:szCs w:val="18"/>
              </w:rPr>
            </w:pPr>
            <w:r w:rsidRPr="00CB164D">
              <w:rPr>
                <w:rFonts w:ascii="Calibri" w:hAnsi="Calibri"/>
                <w:bCs/>
                <w:sz w:val="18"/>
                <w:szCs w:val="18"/>
              </w:rPr>
              <w:t>4</w:t>
            </w:r>
          </w:p>
        </w:tc>
        <w:tc>
          <w:tcPr>
            <w:tcW w:w="2126" w:type="dxa"/>
            <w:tcBorders>
              <w:top w:val="single" w:sz="4" w:space="0" w:color="auto"/>
              <w:bottom w:val="single" w:sz="4" w:space="0" w:color="auto"/>
            </w:tcBorders>
            <w:shd w:val="clear" w:color="auto" w:fill="FFFFFF" w:themeFill="background1"/>
            <w:vAlign w:val="center"/>
          </w:tcPr>
          <w:p w:rsidR="00CB164D" w:rsidRPr="00CB164D" w:rsidRDefault="003258D5" w:rsidP="009A6711">
            <w:pPr>
              <w:spacing w:line="360" w:lineRule="auto"/>
              <w:ind w:firstLine="269"/>
              <w:rPr>
                <w:rFonts w:ascii="Calibri" w:hAnsi="Calibri"/>
                <w:bCs/>
                <w:sz w:val="18"/>
                <w:szCs w:val="18"/>
              </w:rPr>
            </w:pPr>
            <w:r>
              <w:rPr>
                <w:rFonts w:ascii="Calibri" w:hAnsi="Calibri"/>
                <w:bCs/>
                <w:sz w:val="18"/>
                <w:szCs w:val="18"/>
              </w:rPr>
              <w:t>Osman ÇANKAYA</w:t>
            </w:r>
          </w:p>
        </w:tc>
        <w:tc>
          <w:tcPr>
            <w:tcW w:w="1985" w:type="dxa"/>
            <w:tcBorders>
              <w:top w:val="single" w:sz="4" w:space="0" w:color="auto"/>
              <w:bottom w:val="single" w:sz="4" w:space="0" w:color="auto"/>
            </w:tcBorders>
            <w:shd w:val="clear" w:color="auto" w:fill="FFFFFF" w:themeFill="background1"/>
            <w:vAlign w:val="center"/>
          </w:tcPr>
          <w:p w:rsidR="00CB164D" w:rsidRPr="00CB164D" w:rsidRDefault="00CB164D" w:rsidP="009A6711">
            <w:pPr>
              <w:spacing w:line="360" w:lineRule="auto"/>
              <w:ind w:firstLine="269"/>
              <w:rPr>
                <w:rFonts w:ascii="Calibri" w:hAnsi="Calibri"/>
                <w:bCs/>
                <w:sz w:val="18"/>
                <w:szCs w:val="18"/>
              </w:rPr>
            </w:pPr>
            <w:r w:rsidRPr="00CB164D">
              <w:rPr>
                <w:rFonts w:ascii="Calibri" w:hAnsi="Calibri"/>
                <w:bCs/>
                <w:sz w:val="18"/>
                <w:szCs w:val="18"/>
              </w:rPr>
              <w:t>Müdür Başyardımcısı</w:t>
            </w:r>
          </w:p>
        </w:tc>
        <w:tc>
          <w:tcPr>
            <w:tcW w:w="2977" w:type="dxa"/>
            <w:tcBorders>
              <w:top w:val="single" w:sz="4" w:space="0" w:color="auto"/>
              <w:bottom w:val="single" w:sz="4" w:space="0" w:color="auto"/>
            </w:tcBorders>
            <w:shd w:val="clear" w:color="auto" w:fill="FFFFFF" w:themeFill="background1"/>
            <w:vAlign w:val="center"/>
          </w:tcPr>
          <w:p w:rsidR="00CB164D" w:rsidRPr="00CB164D" w:rsidRDefault="00CB164D" w:rsidP="009A6711">
            <w:pPr>
              <w:spacing w:line="360" w:lineRule="auto"/>
              <w:ind w:firstLine="269"/>
              <w:rPr>
                <w:rFonts w:ascii="Calibri" w:hAnsi="Calibri"/>
                <w:sz w:val="18"/>
                <w:szCs w:val="18"/>
              </w:rPr>
            </w:pPr>
            <w:r w:rsidRPr="00CB164D">
              <w:rPr>
                <w:rFonts w:ascii="Calibri" w:hAnsi="Calibri"/>
                <w:sz w:val="18"/>
                <w:szCs w:val="18"/>
              </w:rPr>
              <w:t>Ahmet Nazif Zorlu Anadolu Lisesi</w:t>
            </w:r>
          </w:p>
        </w:tc>
      </w:tr>
      <w:tr w:rsidR="00CB164D" w:rsidRPr="00206C61" w:rsidTr="006E792C">
        <w:trPr>
          <w:trHeight w:val="408"/>
          <w:tblCellSpacing w:w="0" w:type="dxa"/>
        </w:trPr>
        <w:tc>
          <w:tcPr>
            <w:tcW w:w="719" w:type="dxa"/>
            <w:tcBorders>
              <w:top w:val="single" w:sz="4" w:space="0" w:color="auto"/>
              <w:bottom w:val="single" w:sz="4" w:space="0" w:color="auto"/>
            </w:tcBorders>
            <w:shd w:val="clear" w:color="auto" w:fill="FFF2CC" w:themeFill="accent4" w:themeFillTint="33"/>
            <w:vAlign w:val="center"/>
          </w:tcPr>
          <w:p w:rsidR="00CB164D" w:rsidRPr="00CB164D" w:rsidRDefault="00CB164D" w:rsidP="00CB164D">
            <w:pPr>
              <w:spacing w:line="360" w:lineRule="auto"/>
              <w:jc w:val="center"/>
              <w:rPr>
                <w:rFonts w:ascii="Calibri" w:hAnsi="Calibri"/>
                <w:bCs/>
                <w:sz w:val="18"/>
                <w:szCs w:val="18"/>
              </w:rPr>
            </w:pPr>
            <w:r w:rsidRPr="00CB164D">
              <w:rPr>
                <w:rFonts w:ascii="Calibri" w:hAnsi="Calibri"/>
                <w:bCs/>
                <w:sz w:val="18"/>
                <w:szCs w:val="18"/>
              </w:rPr>
              <w:t>5</w:t>
            </w:r>
          </w:p>
        </w:tc>
        <w:tc>
          <w:tcPr>
            <w:tcW w:w="2126" w:type="dxa"/>
            <w:tcBorders>
              <w:top w:val="single" w:sz="4" w:space="0" w:color="auto"/>
              <w:bottom w:val="single" w:sz="4" w:space="0" w:color="auto"/>
            </w:tcBorders>
            <w:shd w:val="clear" w:color="auto" w:fill="FFF2CC" w:themeFill="accent4" w:themeFillTint="33"/>
            <w:vAlign w:val="center"/>
          </w:tcPr>
          <w:p w:rsidR="00CB164D" w:rsidRPr="00CB164D" w:rsidRDefault="009E4F7F" w:rsidP="009A6711">
            <w:pPr>
              <w:spacing w:line="360" w:lineRule="auto"/>
              <w:ind w:firstLine="269"/>
              <w:rPr>
                <w:rFonts w:ascii="Calibri" w:hAnsi="Calibri"/>
                <w:bCs/>
                <w:sz w:val="18"/>
                <w:szCs w:val="18"/>
              </w:rPr>
            </w:pPr>
            <w:r>
              <w:rPr>
                <w:rFonts w:ascii="Calibri" w:hAnsi="Calibri"/>
                <w:bCs/>
                <w:sz w:val="18"/>
                <w:szCs w:val="18"/>
              </w:rPr>
              <w:t xml:space="preserve">Esra </w:t>
            </w:r>
            <w:r w:rsidR="003258D5">
              <w:rPr>
                <w:rFonts w:ascii="Calibri" w:hAnsi="Calibri"/>
                <w:bCs/>
                <w:sz w:val="18"/>
                <w:szCs w:val="18"/>
              </w:rPr>
              <w:t>OĞUZ</w:t>
            </w:r>
          </w:p>
        </w:tc>
        <w:tc>
          <w:tcPr>
            <w:tcW w:w="1985" w:type="dxa"/>
            <w:tcBorders>
              <w:top w:val="single" w:sz="4" w:space="0" w:color="auto"/>
              <w:bottom w:val="single" w:sz="4" w:space="0" w:color="auto"/>
            </w:tcBorders>
            <w:shd w:val="clear" w:color="auto" w:fill="FFF2CC" w:themeFill="accent4" w:themeFillTint="33"/>
            <w:vAlign w:val="center"/>
          </w:tcPr>
          <w:p w:rsidR="00CB164D" w:rsidRPr="00CB164D" w:rsidRDefault="00CB164D" w:rsidP="009A6711">
            <w:pPr>
              <w:spacing w:line="360" w:lineRule="auto"/>
              <w:ind w:firstLine="269"/>
              <w:rPr>
                <w:rFonts w:ascii="Calibri" w:hAnsi="Calibri"/>
                <w:bCs/>
                <w:sz w:val="18"/>
                <w:szCs w:val="18"/>
              </w:rPr>
            </w:pPr>
            <w:r w:rsidRPr="00CB164D">
              <w:rPr>
                <w:rFonts w:ascii="Calibri" w:hAnsi="Calibri"/>
                <w:bCs/>
                <w:sz w:val="18"/>
                <w:szCs w:val="18"/>
              </w:rPr>
              <w:t>Müdür Yardımcısı</w:t>
            </w:r>
          </w:p>
        </w:tc>
        <w:tc>
          <w:tcPr>
            <w:tcW w:w="2977" w:type="dxa"/>
            <w:tcBorders>
              <w:top w:val="single" w:sz="4" w:space="0" w:color="auto"/>
              <w:bottom w:val="single" w:sz="4" w:space="0" w:color="auto"/>
            </w:tcBorders>
            <w:shd w:val="clear" w:color="auto" w:fill="FFF2CC" w:themeFill="accent4" w:themeFillTint="33"/>
            <w:vAlign w:val="center"/>
          </w:tcPr>
          <w:p w:rsidR="00CB164D" w:rsidRPr="00CB164D" w:rsidRDefault="00CB164D" w:rsidP="009A6711">
            <w:pPr>
              <w:spacing w:line="360" w:lineRule="auto"/>
              <w:ind w:firstLine="269"/>
              <w:rPr>
                <w:rFonts w:ascii="Calibri" w:hAnsi="Calibri"/>
                <w:sz w:val="18"/>
                <w:szCs w:val="18"/>
              </w:rPr>
            </w:pPr>
            <w:r w:rsidRPr="00CB164D">
              <w:rPr>
                <w:rFonts w:ascii="Calibri" w:hAnsi="Calibri"/>
                <w:sz w:val="18"/>
                <w:szCs w:val="18"/>
              </w:rPr>
              <w:t>Halk Eğitim Merkezi</w:t>
            </w:r>
          </w:p>
        </w:tc>
      </w:tr>
      <w:tr w:rsidR="00CB164D" w:rsidRPr="00206C61" w:rsidTr="006E792C">
        <w:trPr>
          <w:trHeight w:val="430"/>
          <w:tblCellSpacing w:w="0" w:type="dxa"/>
        </w:trPr>
        <w:tc>
          <w:tcPr>
            <w:tcW w:w="719" w:type="dxa"/>
            <w:tcBorders>
              <w:top w:val="single" w:sz="4" w:space="0" w:color="auto"/>
              <w:bottom w:val="single" w:sz="4" w:space="0" w:color="auto"/>
            </w:tcBorders>
            <w:shd w:val="clear" w:color="auto" w:fill="FFFFFF" w:themeFill="background1"/>
            <w:vAlign w:val="center"/>
          </w:tcPr>
          <w:p w:rsidR="00CB164D" w:rsidRPr="00CB164D" w:rsidRDefault="00CB164D" w:rsidP="00CB164D">
            <w:pPr>
              <w:spacing w:line="360" w:lineRule="auto"/>
              <w:jc w:val="center"/>
              <w:rPr>
                <w:rFonts w:ascii="Calibri" w:hAnsi="Calibri"/>
                <w:bCs/>
                <w:sz w:val="18"/>
                <w:szCs w:val="18"/>
              </w:rPr>
            </w:pPr>
            <w:r w:rsidRPr="00CB164D">
              <w:rPr>
                <w:rFonts w:ascii="Calibri" w:hAnsi="Calibri"/>
                <w:bCs/>
                <w:sz w:val="18"/>
                <w:szCs w:val="18"/>
              </w:rPr>
              <w:t>6</w:t>
            </w:r>
          </w:p>
        </w:tc>
        <w:tc>
          <w:tcPr>
            <w:tcW w:w="2126" w:type="dxa"/>
            <w:tcBorders>
              <w:top w:val="single" w:sz="4" w:space="0" w:color="auto"/>
              <w:bottom w:val="single" w:sz="4" w:space="0" w:color="auto"/>
            </w:tcBorders>
            <w:shd w:val="clear" w:color="auto" w:fill="FFFFFF" w:themeFill="background1"/>
            <w:vAlign w:val="center"/>
          </w:tcPr>
          <w:p w:rsidR="00CB164D" w:rsidRPr="00CB164D" w:rsidRDefault="00CB164D" w:rsidP="009A6711">
            <w:pPr>
              <w:spacing w:line="360" w:lineRule="auto"/>
              <w:ind w:firstLine="269"/>
              <w:rPr>
                <w:rFonts w:ascii="Calibri" w:hAnsi="Calibri"/>
                <w:bCs/>
                <w:sz w:val="18"/>
                <w:szCs w:val="18"/>
              </w:rPr>
            </w:pPr>
            <w:r w:rsidRPr="00CB164D">
              <w:rPr>
                <w:rFonts w:ascii="Calibri" w:hAnsi="Calibri"/>
                <w:bCs/>
                <w:sz w:val="18"/>
                <w:szCs w:val="18"/>
              </w:rPr>
              <w:t>İsmail ÇELİK</w:t>
            </w:r>
          </w:p>
        </w:tc>
        <w:tc>
          <w:tcPr>
            <w:tcW w:w="1985" w:type="dxa"/>
            <w:tcBorders>
              <w:top w:val="single" w:sz="4" w:space="0" w:color="auto"/>
              <w:bottom w:val="single" w:sz="4" w:space="0" w:color="auto"/>
            </w:tcBorders>
            <w:shd w:val="clear" w:color="auto" w:fill="FFFFFF" w:themeFill="background1"/>
            <w:vAlign w:val="center"/>
          </w:tcPr>
          <w:p w:rsidR="00CB164D" w:rsidRPr="00CB164D" w:rsidRDefault="00CB164D" w:rsidP="009A6711">
            <w:pPr>
              <w:spacing w:line="360" w:lineRule="auto"/>
              <w:ind w:firstLine="269"/>
              <w:rPr>
                <w:rFonts w:ascii="Calibri" w:hAnsi="Calibri"/>
                <w:bCs/>
                <w:sz w:val="18"/>
                <w:szCs w:val="18"/>
              </w:rPr>
            </w:pPr>
            <w:r w:rsidRPr="00CB164D">
              <w:rPr>
                <w:rFonts w:ascii="Calibri" w:hAnsi="Calibri"/>
                <w:bCs/>
                <w:sz w:val="18"/>
                <w:szCs w:val="18"/>
              </w:rPr>
              <w:t>Şef</w:t>
            </w:r>
          </w:p>
        </w:tc>
        <w:tc>
          <w:tcPr>
            <w:tcW w:w="2977" w:type="dxa"/>
            <w:tcBorders>
              <w:top w:val="single" w:sz="4" w:space="0" w:color="auto"/>
              <w:bottom w:val="single" w:sz="4" w:space="0" w:color="auto"/>
            </w:tcBorders>
            <w:shd w:val="clear" w:color="auto" w:fill="FFFFFF" w:themeFill="background1"/>
            <w:vAlign w:val="center"/>
          </w:tcPr>
          <w:p w:rsidR="00CB164D" w:rsidRPr="00CB164D" w:rsidRDefault="00CB164D" w:rsidP="009A6711">
            <w:pPr>
              <w:spacing w:line="360" w:lineRule="auto"/>
              <w:ind w:firstLine="269"/>
              <w:rPr>
                <w:rFonts w:ascii="Calibri" w:hAnsi="Calibri"/>
                <w:sz w:val="18"/>
                <w:szCs w:val="18"/>
              </w:rPr>
            </w:pPr>
            <w:r w:rsidRPr="00CB164D">
              <w:rPr>
                <w:rFonts w:ascii="Calibri" w:hAnsi="Calibri"/>
                <w:sz w:val="18"/>
                <w:szCs w:val="18"/>
              </w:rPr>
              <w:t>Babadağ İlçe MEM</w:t>
            </w:r>
          </w:p>
        </w:tc>
      </w:tr>
      <w:tr w:rsidR="00CB164D" w:rsidRPr="00206C61" w:rsidTr="006E792C">
        <w:trPr>
          <w:trHeight w:val="310"/>
          <w:tblCellSpacing w:w="0" w:type="dxa"/>
        </w:trPr>
        <w:tc>
          <w:tcPr>
            <w:tcW w:w="719" w:type="dxa"/>
            <w:tcBorders>
              <w:top w:val="single" w:sz="4" w:space="0" w:color="auto"/>
              <w:bottom w:val="single" w:sz="4" w:space="0" w:color="auto"/>
            </w:tcBorders>
            <w:shd w:val="clear" w:color="auto" w:fill="FFF2CC" w:themeFill="accent4" w:themeFillTint="33"/>
            <w:vAlign w:val="center"/>
          </w:tcPr>
          <w:p w:rsidR="00CB164D" w:rsidRPr="00CB164D" w:rsidRDefault="00CB164D" w:rsidP="00CB164D">
            <w:pPr>
              <w:spacing w:line="360" w:lineRule="auto"/>
              <w:jc w:val="center"/>
              <w:rPr>
                <w:rFonts w:ascii="Calibri" w:hAnsi="Calibri"/>
                <w:bCs/>
                <w:sz w:val="18"/>
                <w:szCs w:val="18"/>
              </w:rPr>
            </w:pPr>
            <w:r w:rsidRPr="00CB164D">
              <w:rPr>
                <w:rFonts w:ascii="Calibri" w:hAnsi="Calibri"/>
                <w:bCs/>
                <w:sz w:val="18"/>
                <w:szCs w:val="18"/>
              </w:rPr>
              <w:t>7</w:t>
            </w:r>
          </w:p>
        </w:tc>
        <w:tc>
          <w:tcPr>
            <w:tcW w:w="2126" w:type="dxa"/>
            <w:tcBorders>
              <w:top w:val="single" w:sz="4" w:space="0" w:color="auto"/>
              <w:bottom w:val="single" w:sz="4" w:space="0" w:color="auto"/>
            </w:tcBorders>
            <w:shd w:val="clear" w:color="auto" w:fill="FFF2CC" w:themeFill="accent4" w:themeFillTint="33"/>
            <w:vAlign w:val="center"/>
          </w:tcPr>
          <w:p w:rsidR="00CB164D" w:rsidRPr="00CB164D" w:rsidRDefault="003258D5" w:rsidP="009A6711">
            <w:pPr>
              <w:spacing w:line="360" w:lineRule="auto"/>
              <w:ind w:firstLine="269"/>
              <w:rPr>
                <w:rFonts w:ascii="Calibri" w:hAnsi="Calibri"/>
                <w:bCs/>
                <w:sz w:val="18"/>
                <w:szCs w:val="18"/>
              </w:rPr>
            </w:pPr>
            <w:r>
              <w:rPr>
                <w:rFonts w:ascii="Calibri" w:hAnsi="Calibri"/>
                <w:bCs/>
                <w:sz w:val="18"/>
                <w:szCs w:val="18"/>
              </w:rPr>
              <w:t>Burak AYTEKİN</w:t>
            </w:r>
          </w:p>
        </w:tc>
        <w:tc>
          <w:tcPr>
            <w:tcW w:w="1985" w:type="dxa"/>
            <w:tcBorders>
              <w:top w:val="single" w:sz="4" w:space="0" w:color="auto"/>
              <w:bottom w:val="single" w:sz="4" w:space="0" w:color="auto"/>
            </w:tcBorders>
            <w:shd w:val="clear" w:color="auto" w:fill="FFF2CC" w:themeFill="accent4" w:themeFillTint="33"/>
            <w:vAlign w:val="center"/>
          </w:tcPr>
          <w:p w:rsidR="00CB164D" w:rsidRPr="00CB164D" w:rsidRDefault="00CB164D" w:rsidP="009A6711">
            <w:pPr>
              <w:spacing w:line="360" w:lineRule="auto"/>
              <w:ind w:firstLine="269"/>
              <w:rPr>
                <w:rFonts w:ascii="Calibri" w:hAnsi="Calibri"/>
                <w:bCs/>
                <w:sz w:val="18"/>
                <w:szCs w:val="18"/>
              </w:rPr>
            </w:pPr>
            <w:r w:rsidRPr="00CB164D">
              <w:rPr>
                <w:rFonts w:ascii="Calibri" w:hAnsi="Calibri"/>
                <w:bCs/>
                <w:sz w:val="18"/>
                <w:szCs w:val="18"/>
              </w:rPr>
              <w:t>Memur</w:t>
            </w:r>
          </w:p>
        </w:tc>
        <w:tc>
          <w:tcPr>
            <w:tcW w:w="2977" w:type="dxa"/>
            <w:tcBorders>
              <w:top w:val="single" w:sz="4" w:space="0" w:color="auto"/>
              <w:bottom w:val="single" w:sz="4" w:space="0" w:color="auto"/>
            </w:tcBorders>
            <w:shd w:val="clear" w:color="auto" w:fill="FFF2CC" w:themeFill="accent4" w:themeFillTint="33"/>
            <w:vAlign w:val="center"/>
          </w:tcPr>
          <w:p w:rsidR="00CB164D" w:rsidRPr="00CB164D" w:rsidRDefault="00CB164D" w:rsidP="009A6711">
            <w:pPr>
              <w:spacing w:line="360" w:lineRule="auto"/>
              <w:ind w:firstLine="269"/>
              <w:rPr>
                <w:rFonts w:ascii="Calibri" w:hAnsi="Calibri"/>
                <w:sz w:val="18"/>
                <w:szCs w:val="18"/>
              </w:rPr>
            </w:pPr>
            <w:r w:rsidRPr="00CB164D">
              <w:rPr>
                <w:rFonts w:ascii="Calibri" w:hAnsi="Calibri"/>
                <w:sz w:val="18"/>
                <w:szCs w:val="18"/>
              </w:rPr>
              <w:t>Babadağ İlçe MEM</w:t>
            </w:r>
          </w:p>
        </w:tc>
      </w:tr>
    </w:tbl>
    <w:p w:rsidR="00206C61" w:rsidRPr="00206C61" w:rsidRDefault="00206C61" w:rsidP="00206C61"/>
    <w:p w:rsidR="00265FB3" w:rsidRDefault="00265FB3">
      <w:pPr>
        <w:rPr>
          <w:color w:val="FF0000"/>
          <w:sz w:val="40"/>
        </w:rPr>
      </w:pPr>
    </w:p>
    <w:p w:rsidR="00265FB3" w:rsidRDefault="00265FB3">
      <w:pPr>
        <w:rPr>
          <w:color w:val="FF0000"/>
          <w:sz w:val="40"/>
        </w:rPr>
      </w:pPr>
    </w:p>
    <w:p w:rsidR="00265FB3" w:rsidRDefault="00265FB3">
      <w:pPr>
        <w:rPr>
          <w:color w:val="FF0000"/>
          <w:sz w:val="40"/>
        </w:rPr>
      </w:pPr>
    </w:p>
    <w:p w:rsidR="00165803" w:rsidRDefault="00165803">
      <w:pPr>
        <w:rPr>
          <w:color w:val="FF0000"/>
          <w:sz w:val="40"/>
        </w:rPr>
      </w:pPr>
    </w:p>
    <w:p w:rsidR="00165803" w:rsidRDefault="00165803">
      <w:pPr>
        <w:rPr>
          <w:color w:val="FF0000"/>
          <w:sz w:val="40"/>
        </w:rPr>
      </w:pPr>
    </w:p>
    <w:p w:rsidR="007D6137" w:rsidRDefault="007D6137">
      <w:pPr>
        <w:rPr>
          <w:color w:val="FF0000"/>
          <w:sz w:val="40"/>
        </w:rPr>
      </w:pPr>
    </w:p>
    <w:p w:rsidR="00FC72BA" w:rsidRDefault="00FC72BA" w:rsidP="007D7901">
      <w:pPr>
        <w:pStyle w:val="Alnt"/>
      </w:pPr>
      <w:bookmarkStart w:id="20" w:name="_Toc429392565"/>
      <w:bookmarkStart w:id="21" w:name="_Toc429755146"/>
      <w:r>
        <w:t xml:space="preserve">Tablo </w:t>
      </w:r>
      <w:r w:rsidR="0005292F">
        <w:t>2</w:t>
      </w:r>
      <w:r>
        <w:t>: Stratejik Planlama Ekibi</w:t>
      </w:r>
      <w:bookmarkEnd w:id="20"/>
      <w:bookmarkEnd w:id="21"/>
    </w:p>
    <w:p w:rsidR="007D6137" w:rsidRDefault="00E234DE" w:rsidP="00E234DE">
      <w:pPr>
        <w:pStyle w:val="Balk3"/>
        <w:numPr>
          <w:ilvl w:val="1"/>
          <w:numId w:val="41"/>
        </w:numPr>
      </w:pPr>
      <w:bookmarkStart w:id="22" w:name="_Toc429396886"/>
      <w:r>
        <w:t>Stratejik Planlama Yürütme Ekibi</w:t>
      </w:r>
      <w:bookmarkEnd w:id="22"/>
    </w:p>
    <w:tbl>
      <w:tblPr>
        <w:tblpPr w:leftFromText="141" w:rightFromText="141" w:vertAnchor="text" w:horzAnchor="margin" w:tblpY="293"/>
        <w:tblW w:w="7807"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shd w:val="clear" w:color="auto" w:fill="FFFFFF" w:themeFill="background1"/>
        <w:tblCellMar>
          <w:left w:w="0" w:type="dxa"/>
          <w:right w:w="0" w:type="dxa"/>
        </w:tblCellMar>
        <w:tblLook w:val="0000" w:firstRow="0" w:lastRow="0" w:firstColumn="0" w:lastColumn="0" w:noHBand="0" w:noVBand="0"/>
      </w:tblPr>
      <w:tblGrid>
        <w:gridCol w:w="719"/>
        <w:gridCol w:w="2126"/>
        <w:gridCol w:w="1985"/>
        <w:gridCol w:w="2977"/>
      </w:tblGrid>
      <w:tr w:rsidR="00E234DE" w:rsidRPr="00206C61" w:rsidTr="00D862A9">
        <w:trPr>
          <w:trHeight w:val="520"/>
          <w:tblCellSpacing w:w="0" w:type="dxa"/>
        </w:trPr>
        <w:tc>
          <w:tcPr>
            <w:tcW w:w="719" w:type="dxa"/>
            <w:tcBorders>
              <w:top w:val="single" w:sz="4" w:space="0" w:color="auto"/>
              <w:bottom w:val="single" w:sz="4" w:space="0" w:color="auto"/>
            </w:tcBorders>
            <w:shd w:val="clear" w:color="auto" w:fill="A8D08D" w:themeFill="accent6" w:themeFillTint="99"/>
            <w:vAlign w:val="center"/>
          </w:tcPr>
          <w:p w:rsidR="00E234DE" w:rsidRPr="00206C61" w:rsidRDefault="00E234DE" w:rsidP="00D862A9">
            <w:pPr>
              <w:spacing w:line="360" w:lineRule="auto"/>
              <w:jc w:val="center"/>
              <w:rPr>
                <w:rFonts w:ascii="Calibri" w:hAnsi="Calibri"/>
                <w:sz w:val="16"/>
                <w:szCs w:val="16"/>
              </w:rPr>
            </w:pPr>
            <w:r w:rsidRPr="00206C61">
              <w:rPr>
                <w:rFonts w:ascii="Calibri" w:hAnsi="Calibri"/>
                <w:b/>
                <w:bCs/>
                <w:sz w:val="16"/>
                <w:szCs w:val="16"/>
              </w:rPr>
              <w:lastRenderedPageBreak/>
              <w:t>SIRA NO</w:t>
            </w:r>
          </w:p>
        </w:tc>
        <w:tc>
          <w:tcPr>
            <w:tcW w:w="2126" w:type="dxa"/>
            <w:tcBorders>
              <w:top w:val="single" w:sz="4" w:space="0" w:color="auto"/>
              <w:bottom w:val="single" w:sz="4" w:space="0" w:color="auto"/>
            </w:tcBorders>
            <w:shd w:val="clear" w:color="auto" w:fill="A8D08D" w:themeFill="accent6" w:themeFillTint="99"/>
            <w:vAlign w:val="center"/>
          </w:tcPr>
          <w:p w:rsidR="00E234DE" w:rsidRPr="00206C61" w:rsidRDefault="00E234DE" w:rsidP="00D862A9">
            <w:pPr>
              <w:spacing w:line="360" w:lineRule="auto"/>
              <w:jc w:val="center"/>
              <w:rPr>
                <w:rFonts w:ascii="Calibri" w:hAnsi="Calibri"/>
                <w:sz w:val="16"/>
                <w:szCs w:val="16"/>
              </w:rPr>
            </w:pPr>
            <w:r w:rsidRPr="00206C61">
              <w:rPr>
                <w:rFonts w:ascii="Calibri" w:hAnsi="Calibri"/>
                <w:b/>
                <w:bCs/>
                <w:sz w:val="16"/>
                <w:szCs w:val="16"/>
              </w:rPr>
              <w:t>ADI SOYADI</w:t>
            </w:r>
          </w:p>
        </w:tc>
        <w:tc>
          <w:tcPr>
            <w:tcW w:w="1985" w:type="dxa"/>
            <w:tcBorders>
              <w:top w:val="single" w:sz="4" w:space="0" w:color="auto"/>
              <w:bottom w:val="single" w:sz="4" w:space="0" w:color="auto"/>
            </w:tcBorders>
            <w:shd w:val="clear" w:color="auto" w:fill="A8D08D" w:themeFill="accent6" w:themeFillTint="99"/>
            <w:vAlign w:val="center"/>
          </w:tcPr>
          <w:p w:rsidR="00E234DE" w:rsidRPr="00206C61" w:rsidRDefault="00E234DE" w:rsidP="00D862A9">
            <w:pPr>
              <w:spacing w:line="360" w:lineRule="auto"/>
              <w:jc w:val="center"/>
              <w:rPr>
                <w:rFonts w:ascii="Calibri" w:hAnsi="Calibri"/>
                <w:sz w:val="16"/>
                <w:szCs w:val="16"/>
              </w:rPr>
            </w:pPr>
            <w:r w:rsidRPr="00206C61">
              <w:rPr>
                <w:rFonts w:ascii="Calibri" w:hAnsi="Calibri"/>
                <w:b/>
                <w:bCs/>
                <w:sz w:val="16"/>
                <w:szCs w:val="16"/>
              </w:rPr>
              <w:t>Görevi</w:t>
            </w:r>
          </w:p>
        </w:tc>
        <w:tc>
          <w:tcPr>
            <w:tcW w:w="2977" w:type="dxa"/>
            <w:tcBorders>
              <w:top w:val="single" w:sz="4" w:space="0" w:color="auto"/>
              <w:bottom w:val="single" w:sz="4" w:space="0" w:color="auto"/>
            </w:tcBorders>
            <w:shd w:val="clear" w:color="auto" w:fill="A8D08D" w:themeFill="accent6" w:themeFillTint="99"/>
            <w:vAlign w:val="center"/>
          </w:tcPr>
          <w:p w:rsidR="00E234DE" w:rsidRPr="00206C61" w:rsidRDefault="00E234DE" w:rsidP="00D862A9">
            <w:pPr>
              <w:spacing w:line="360" w:lineRule="auto"/>
              <w:jc w:val="center"/>
              <w:rPr>
                <w:rFonts w:ascii="Calibri" w:hAnsi="Calibri"/>
                <w:b/>
                <w:sz w:val="16"/>
                <w:szCs w:val="16"/>
              </w:rPr>
            </w:pPr>
            <w:r w:rsidRPr="00206C61">
              <w:rPr>
                <w:rFonts w:ascii="Calibri" w:hAnsi="Calibri"/>
                <w:b/>
                <w:sz w:val="16"/>
                <w:szCs w:val="16"/>
              </w:rPr>
              <w:t>Görev Yeri</w:t>
            </w:r>
          </w:p>
        </w:tc>
      </w:tr>
      <w:tr w:rsidR="00714391" w:rsidRPr="00CB164D" w:rsidTr="00D862A9">
        <w:trPr>
          <w:trHeight w:val="520"/>
          <w:tblCellSpacing w:w="0" w:type="dxa"/>
        </w:trPr>
        <w:tc>
          <w:tcPr>
            <w:tcW w:w="719" w:type="dxa"/>
            <w:tcBorders>
              <w:top w:val="single" w:sz="4" w:space="0" w:color="auto"/>
              <w:bottom w:val="single" w:sz="4" w:space="0" w:color="auto"/>
            </w:tcBorders>
            <w:shd w:val="clear" w:color="auto" w:fill="FFF2CC" w:themeFill="accent4" w:themeFillTint="33"/>
            <w:vAlign w:val="center"/>
          </w:tcPr>
          <w:p w:rsidR="00714391" w:rsidRPr="00CB164D" w:rsidRDefault="00714391" w:rsidP="00714391">
            <w:pPr>
              <w:spacing w:line="360" w:lineRule="auto"/>
              <w:jc w:val="center"/>
              <w:rPr>
                <w:rFonts w:ascii="Calibri" w:hAnsi="Calibri"/>
                <w:bCs/>
                <w:sz w:val="18"/>
                <w:szCs w:val="18"/>
              </w:rPr>
            </w:pPr>
            <w:r w:rsidRPr="00CB164D">
              <w:rPr>
                <w:rFonts w:ascii="Calibri" w:hAnsi="Calibri"/>
                <w:bCs/>
                <w:sz w:val="18"/>
                <w:szCs w:val="18"/>
              </w:rPr>
              <w:t>1</w:t>
            </w:r>
          </w:p>
        </w:tc>
        <w:tc>
          <w:tcPr>
            <w:tcW w:w="2126" w:type="dxa"/>
            <w:tcBorders>
              <w:top w:val="single" w:sz="4" w:space="0" w:color="auto"/>
              <w:bottom w:val="single" w:sz="4" w:space="0" w:color="auto"/>
            </w:tcBorders>
            <w:shd w:val="clear" w:color="auto" w:fill="FFF2CC" w:themeFill="accent4" w:themeFillTint="33"/>
            <w:vAlign w:val="center"/>
          </w:tcPr>
          <w:p w:rsidR="00714391" w:rsidRPr="00CB164D" w:rsidRDefault="00714391" w:rsidP="00714391">
            <w:pPr>
              <w:spacing w:line="360" w:lineRule="auto"/>
              <w:ind w:firstLine="269"/>
              <w:rPr>
                <w:rFonts w:ascii="Calibri" w:hAnsi="Calibri"/>
                <w:bCs/>
                <w:sz w:val="18"/>
                <w:szCs w:val="18"/>
              </w:rPr>
            </w:pPr>
            <w:r w:rsidRPr="00CB164D">
              <w:rPr>
                <w:rFonts w:ascii="Calibri" w:hAnsi="Calibri"/>
                <w:bCs/>
                <w:sz w:val="18"/>
                <w:szCs w:val="18"/>
              </w:rPr>
              <w:t>Faruk EKEN</w:t>
            </w:r>
          </w:p>
        </w:tc>
        <w:tc>
          <w:tcPr>
            <w:tcW w:w="1985" w:type="dxa"/>
            <w:tcBorders>
              <w:top w:val="single" w:sz="4" w:space="0" w:color="auto"/>
              <w:bottom w:val="single" w:sz="4" w:space="0" w:color="auto"/>
            </w:tcBorders>
            <w:shd w:val="clear" w:color="auto" w:fill="FFF2CC" w:themeFill="accent4" w:themeFillTint="33"/>
            <w:vAlign w:val="center"/>
          </w:tcPr>
          <w:p w:rsidR="00714391" w:rsidRPr="00CB164D" w:rsidRDefault="003258D5" w:rsidP="00714391">
            <w:pPr>
              <w:spacing w:line="360" w:lineRule="auto"/>
              <w:ind w:firstLine="269"/>
              <w:rPr>
                <w:rFonts w:ascii="Calibri" w:hAnsi="Calibri"/>
                <w:bCs/>
                <w:sz w:val="18"/>
                <w:szCs w:val="18"/>
              </w:rPr>
            </w:pPr>
            <w:r>
              <w:rPr>
                <w:rFonts w:ascii="Calibri" w:hAnsi="Calibri"/>
                <w:bCs/>
                <w:sz w:val="18"/>
                <w:szCs w:val="18"/>
              </w:rPr>
              <w:t>Okul Müdürü</w:t>
            </w:r>
          </w:p>
        </w:tc>
        <w:tc>
          <w:tcPr>
            <w:tcW w:w="2977" w:type="dxa"/>
            <w:tcBorders>
              <w:top w:val="single" w:sz="4" w:space="0" w:color="auto"/>
              <w:bottom w:val="single" w:sz="4" w:space="0" w:color="auto"/>
            </w:tcBorders>
            <w:shd w:val="clear" w:color="auto" w:fill="FFF2CC" w:themeFill="accent4" w:themeFillTint="33"/>
            <w:vAlign w:val="center"/>
          </w:tcPr>
          <w:p w:rsidR="00714391" w:rsidRPr="00CB164D" w:rsidRDefault="00714391" w:rsidP="00714391">
            <w:pPr>
              <w:spacing w:line="360" w:lineRule="auto"/>
              <w:ind w:firstLine="269"/>
              <w:rPr>
                <w:rFonts w:ascii="Calibri" w:hAnsi="Calibri"/>
                <w:sz w:val="18"/>
                <w:szCs w:val="18"/>
              </w:rPr>
            </w:pPr>
            <w:r w:rsidRPr="00CB164D">
              <w:rPr>
                <w:rFonts w:ascii="Calibri" w:hAnsi="Calibri"/>
                <w:sz w:val="18"/>
                <w:szCs w:val="18"/>
              </w:rPr>
              <w:t>Ahmet Nazif Zorlu Anadolu Lisesi</w:t>
            </w:r>
          </w:p>
        </w:tc>
      </w:tr>
      <w:tr w:rsidR="00714391" w:rsidRPr="00CB164D" w:rsidTr="00D862A9">
        <w:trPr>
          <w:trHeight w:val="520"/>
          <w:tblCellSpacing w:w="0" w:type="dxa"/>
        </w:trPr>
        <w:tc>
          <w:tcPr>
            <w:tcW w:w="719" w:type="dxa"/>
            <w:tcBorders>
              <w:top w:val="single" w:sz="4" w:space="0" w:color="auto"/>
              <w:bottom w:val="single" w:sz="4" w:space="0" w:color="auto"/>
            </w:tcBorders>
            <w:shd w:val="clear" w:color="auto" w:fill="FFFFFF" w:themeFill="background1"/>
            <w:vAlign w:val="center"/>
          </w:tcPr>
          <w:p w:rsidR="00714391" w:rsidRPr="00CB164D" w:rsidRDefault="00714391" w:rsidP="00714391">
            <w:pPr>
              <w:spacing w:line="360" w:lineRule="auto"/>
              <w:jc w:val="center"/>
              <w:rPr>
                <w:rFonts w:ascii="Calibri" w:hAnsi="Calibri"/>
                <w:bCs/>
                <w:sz w:val="18"/>
                <w:szCs w:val="18"/>
              </w:rPr>
            </w:pPr>
            <w:r w:rsidRPr="00CB164D">
              <w:rPr>
                <w:rFonts w:ascii="Calibri" w:hAnsi="Calibri"/>
                <w:bCs/>
                <w:sz w:val="18"/>
                <w:szCs w:val="18"/>
              </w:rPr>
              <w:t>2</w:t>
            </w:r>
          </w:p>
        </w:tc>
        <w:tc>
          <w:tcPr>
            <w:tcW w:w="2126" w:type="dxa"/>
            <w:tcBorders>
              <w:top w:val="single" w:sz="4" w:space="0" w:color="auto"/>
              <w:bottom w:val="single" w:sz="4" w:space="0" w:color="auto"/>
            </w:tcBorders>
            <w:shd w:val="clear" w:color="auto" w:fill="FFFFFF" w:themeFill="background1"/>
            <w:vAlign w:val="center"/>
          </w:tcPr>
          <w:p w:rsidR="00714391" w:rsidRPr="00CB164D" w:rsidRDefault="003258D5" w:rsidP="00714391">
            <w:pPr>
              <w:spacing w:line="360" w:lineRule="auto"/>
              <w:ind w:firstLine="269"/>
              <w:rPr>
                <w:rFonts w:ascii="Calibri" w:hAnsi="Calibri"/>
                <w:bCs/>
                <w:sz w:val="18"/>
                <w:szCs w:val="18"/>
              </w:rPr>
            </w:pPr>
            <w:r>
              <w:rPr>
                <w:rFonts w:ascii="Calibri" w:hAnsi="Calibri"/>
                <w:bCs/>
                <w:sz w:val="18"/>
                <w:szCs w:val="18"/>
              </w:rPr>
              <w:t>Esra OĞUZ</w:t>
            </w:r>
          </w:p>
        </w:tc>
        <w:tc>
          <w:tcPr>
            <w:tcW w:w="1985" w:type="dxa"/>
            <w:tcBorders>
              <w:top w:val="single" w:sz="4" w:space="0" w:color="auto"/>
              <w:bottom w:val="single" w:sz="4" w:space="0" w:color="auto"/>
            </w:tcBorders>
            <w:shd w:val="clear" w:color="auto" w:fill="FFFFFF" w:themeFill="background1"/>
            <w:vAlign w:val="center"/>
          </w:tcPr>
          <w:p w:rsidR="00714391" w:rsidRPr="00CB164D" w:rsidRDefault="00714391" w:rsidP="00714391">
            <w:pPr>
              <w:spacing w:line="360" w:lineRule="auto"/>
              <w:ind w:firstLine="269"/>
              <w:rPr>
                <w:rFonts w:ascii="Calibri" w:hAnsi="Calibri"/>
                <w:bCs/>
                <w:sz w:val="18"/>
                <w:szCs w:val="18"/>
              </w:rPr>
            </w:pPr>
            <w:r w:rsidRPr="00CB164D">
              <w:rPr>
                <w:rFonts w:ascii="Calibri" w:hAnsi="Calibri"/>
                <w:bCs/>
                <w:sz w:val="18"/>
                <w:szCs w:val="18"/>
              </w:rPr>
              <w:t>Müdür Yardımcısı</w:t>
            </w:r>
          </w:p>
        </w:tc>
        <w:tc>
          <w:tcPr>
            <w:tcW w:w="2977" w:type="dxa"/>
            <w:tcBorders>
              <w:top w:val="single" w:sz="4" w:space="0" w:color="auto"/>
              <w:bottom w:val="single" w:sz="4" w:space="0" w:color="auto"/>
            </w:tcBorders>
            <w:shd w:val="clear" w:color="auto" w:fill="FFFFFF" w:themeFill="background1"/>
            <w:vAlign w:val="center"/>
          </w:tcPr>
          <w:p w:rsidR="00714391" w:rsidRPr="00CB164D" w:rsidRDefault="00714391" w:rsidP="00714391">
            <w:pPr>
              <w:spacing w:line="360" w:lineRule="auto"/>
              <w:ind w:firstLine="269"/>
              <w:rPr>
                <w:rFonts w:ascii="Calibri" w:hAnsi="Calibri"/>
                <w:sz w:val="18"/>
                <w:szCs w:val="18"/>
              </w:rPr>
            </w:pPr>
            <w:r w:rsidRPr="00CB164D">
              <w:rPr>
                <w:rFonts w:ascii="Calibri" w:hAnsi="Calibri"/>
                <w:sz w:val="18"/>
                <w:szCs w:val="18"/>
              </w:rPr>
              <w:t>Halk Eğitim Merkezi</w:t>
            </w:r>
          </w:p>
        </w:tc>
      </w:tr>
      <w:tr w:rsidR="00714391" w:rsidRPr="00CB164D" w:rsidTr="00D862A9">
        <w:trPr>
          <w:trHeight w:val="520"/>
          <w:tblCellSpacing w:w="0" w:type="dxa"/>
        </w:trPr>
        <w:tc>
          <w:tcPr>
            <w:tcW w:w="719" w:type="dxa"/>
            <w:tcBorders>
              <w:top w:val="single" w:sz="4" w:space="0" w:color="auto"/>
              <w:bottom w:val="single" w:sz="4" w:space="0" w:color="auto"/>
            </w:tcBorders>
            <w:shd w:val="clear" w:color="auto" w:fill="FFFFFF" w:themeFill="background1"/>
            <w:vAlign w:val="center"/>
          </w:tcPr>
          <w:p w:rsidR="00714391" w:rsidRPr="00CB164D" w:rsidRDefault="003258D5" w:rsidP="00714391">
            <w:pPr>
              <w:spacing w:line="360" w:lineRule="auto"/>
              <w:jc w:val="center"/>
              <w:rPr>
                <w:rFonts w:ascii="Calibri" w:hAnsi="Calibri"/>
                <w:bCs/>
                <w:sz w:val="18"/>
                <w:szCs w:val="18"/>
              </w:rPr>
            </w:pPr>
            <w:r>
              <w:rPr>
                <w:rFonts w:ascii="Calibri" w:hAnsi="Calibri"/>
                <w:bCs/>
                <w:sz w:val="18"/>
                <w:szCs w:val="18"/>
              </w:rPr>
              <w:t>3</w:t>
            </w:r>
          </w:p>
        </w:tc>
        <w:tc>
          <w:tcPr>
            <w:tcW w:w="2126" w:type="dxa"/>
            <w:tcBorders>
              <w:top w:val="single" w:sz="4" w:space="0" w:color="auto"/>
              <w:bottom w:val="single" w:sz="4" w:space="0" w:color="auto"/>
            </w:tcBorders>
            <w:shd w:val="clear" w:color="auto" w:fill="FFFFFF" w:themeFill="background1"/>
            <w:vAlign w:val="center"/>
          </w:tcPr>
          <w:p w:rsidR="00714391" w:rsidRPr="00CB164D" w:rsidRDefault="00714391" w:rsidP="00714391">
            <w:pPr>
              <w:spacing w:line="360" w:lineRule="auto"/>
              <w:ind w:firstLine="269"/>
              <w:rPr>
                <w:rFonts w:ascii="Calibri" w:hAnsi="Calibri"/>
                <w:bCs/>
                <w:sz w:val="18"/>
                <w:szCs w:val="18"/>
              </w:rPr>
            </w:pPr>
            <w:r w:rsidRPr="00CB164D">
              <w:rPr>
                <w:rFonts w:ascii="Calibri" w:hAnsi="Calibri"/>
                <w:bCs/>
                <w:sz w:val="18"/>
                <w:szCs w:val="18"/>
              </w:rPr>
              <w:t>İsmail ÇELİK</w:t>
            </w:r>
          </w:p>
        </w:tc>
        <w:tc>
          <w:tcPr>
            <w:tcW w:w="1985" w:type="dxa"/>
            <w:tcBorders>
              <w:top w:val="single" w:sz="4" w:space="0" w:color="auto"/>
              <w:bottom w:val="single" w:sz="4" w:space="0" w:color="auto"/>
            </w:tcBorders>
            <w:shd w:val="clear" w:color="auto" w:fill="FFFFFF" w:themeFill="background1"/>
            <w:vAlign w:val="center"/>
          </w:tcPr>
          <w:p w:rsidR="00714391" w:rsidRPr="00CB164D" w:rsidRDefault="00714391" w:rsidP="00714391">
            <w:pPr>
              <w:spacing w:line="360" w:lineRule="auto"/>
              <w:ind w:firstLine="269"/>
              <w:rPr>
                <w:rFonts w:ascii="Calibri" w:hAnsi="Calibri"/>
                <w:bCs/>
                <w:sz w:val="18"/>
                <w:szCs w:val="18"/>
              </w:rPr>
            </w:pPr>
            <w:r w:rsidRPr="00CB164D">
              <w:rPr>
                <w:rFonts w:ascii="Calibri" w:hAnsi="Calibri"/>
                <w:bCs/>
                <w:sz w:val="18"/>
                <w:szCs w:val="18"/>
              </w:rPr>
              <w:t>Şef</w:t>
            </w:r>
          </w:p>
        </w:tc>
        <w:tc>
          <w:tcPr>
            <w:tcW w:w="2977" w:type="dxa"/>
            <w:tcBorders>
              <w:top w:val="single" w:sz="4" w:space="0" w:color="auto"/>
              <w:bottom w:val="single" w:sz="4" w:space="0" w:color="auto"/>
            </w:tcBorders>
            <w:shd w:val="clear" w:color="auto" w:fill="FFFFFF" w:themeFill="background1"/>
            <w:vAlign w:val="center"/>
          </w:tcPr>
          <w:p w:rsidR="00714391" w:rsidRPr="00CB164D" w:rsidRDefault="00714391" w:rsidP="00714391">
            <w:pPr>
              <w:spacing w:line="360" w:lineRule="auto"/>
              <w:ind w:firstLine="269"/>
              <w:rPr>
                <w:rFonts w:ascii="Calibri" w:hAnsi="Calibri"/>
                <w:sz w:val="18"/>
                <w:szCs w:val="18"/>
              </w:rPr>
            </w:pPr>
            <w:r w:rsidRPr="00CB164D">
              <w:rPr>
                <w:rFonts w:ascii="Calibri" w:hAnsi="Calibri"/>
                <w:sz w:val="18"/>
                <w:szCs w:val="18"/>
              </w:rPr>
              <w:t>Babadağ İlçe MEM</w:t>
            </w:r>
          </w:p>
        </w:tc>
      </w:tr>
      <w:tr w:rsidR="00714391" w:rsidRPr="00CB164D" w:rsidTr="00D862A9">
        <w:trPr>
          <w:trHeight w:val="520"/>
          <w:tblCellSpacing w:w="0" w:type="dxa"/>
        </w:trPr>
        <w:tc>
          <w:tcPr>
            <w:tcW w:w="719" w:type="dxa"/>
            <w:tcBorders>
              <w:top w:val="single" w:sz="4" w:space="0" w:color="auto"/>
              <w:bottom w:val="single" w:sz="4" w:space="0" w:color="auto"/>
            </w:tcBorders>
            <w:shd w:val="clear" w:color="auto" w:fill="FFF2CC" w:themeFill="accent4" w:themeFillTint="33"/>
            <w:vAlign w:val="center"/>
          </w:tcPr>
          <w:p w:rsidR="00714391" w:rsidRPr="00CB164D" w:rsidRDefault="003258D5" w:rsidP="00714391">
            <w:pPr>
              <w:spacing w:line="360" w:lineRule="auto"/>
              <w:jc w:val="center"/>
              <w:rPr>
                <w:rFonts w:ascii="Calibri" w:hAnsi="Calibri"/>
                <w:bCs/>
                <w:sz w:val="18"/>
                <w:szCs w:val="18"/>
              </w:rPr>
            </w:pPr>
            <w:r>
              <w:rPr>
                <w:rFonts w:ascii="Calibri" w:hAnsi="Calibri"/>
                <w:bCs/>
                <w:sz w:val="18"/>
                <w:szCs w:val="18"/>
              </w:rPr>
              <w:t>4</w:t>
            </w:r>
          </w:p>
        </w:tc>
        <w:tc>
          <w:tcPr>
            <w:tcW w:w="2126" w:type="dxa"/>
            <w:tcBorders>
              <w:top w:val="single" w:sz="4" w:space="0" w:color="auto"/>
              <w:bottom w:val="single" w:sz="4" w:space="0" w:color="auto"/>
            </w:tcBorders>
            <w:shd w:val="clear" w:color="auto" w:fill="FFF2CC" w:themeFill="accent4" w:themeFillTint="33"/>
            <w:vAlign w:val="center"/>
          </w:tcPr>
          <w:p w:rsidR="00714391" w:rsidRPr="00CB164D" w:rsidRDefault="003258D5" w:rsidP="00714391">
            <w:pPr>
              <w:spacing w:line="360" w:lineRule="auto"/>
              <w:ind w:firstLine="269"/>
              <w:rPr>
                <w:rFonts w:ascii="Calibri" w:hAnsi="Calibri"/>
                <w:bCs/>
                <w:sz w:val="18"/>
                <w:szCs w:val="18"/>
              </w:rPr>
            </w:pPr>
            <w:r>
              <w:rPr>
                <w:rFonts w:ascii="Calibri" w:hAnsi="Calibri"/>
                <w:bCs/>
                <w:sz w:val="18"/>
                <w:szCs w:val="18"/>
              </w:rPr>
              <w:t>Harun SARI</w:t>
            </w:r>
          </w:p>
        </w:tc>
        <w:tc>
          <w:tcPr>
            <w:tcW w:w="1985" w:type="dxa"/>
            <w:tcBorders>
              <w:top w:val="single" w:sz="4" w:space="0" w:color="auto"/>
              <w:bottom w:val="single" w:sz="4" w:space="0" w:color="auto"/>
            </w:tcBorders>
            <w:shd w:val="clear" w:color="auto" w:fill="FFF2CC" w:themeFill="accent4" w:themeFillTint="33"/>
            <w:vAlign w:val="center"/>
          </w:tcPr>
          <w:p w:rsidR="00714391" w:rsidRPr="00CB164D" w:rsidRDefault="003258D5" w:rsidP="00714391">
            <w:pPr>
              <w:spacing w:line="360" w:lineRule="auto"/>
              <w:ind w:firstLine="269"/>
              <w:rPr>
                <w:rFonts w:ascii="Calibri" w:hAnsi="Calibri"/>
                <w:bCs/>
                <w:sz w:val="18"/>
                <w:szCs w:val="18"/>
              </w:rPr>
            </w:pPr>
            <w:r>
              <w:rPr>
                <w:rFonts w:ascii="Calibri" w:hAnsi="Calibri"/>
                <w:bCs/>
                <w:sz w:val="18"/>
                <w:szCs w:val="18"/>
              </w:rPr>
              <w:t>V.H.K.İ</w:t>
            </w:r>
          </w:p>
        </w:tc>
        <w:tc>
          <w:tcPr>
            <w:tcW w:w="2977" w:type="dxa"/>
            <w:tcBorders>
              <w:top w:val="single" w:sz="4" w:space="0" w:color="auto"/>
              <w:bottom w:val="single" w:sz="4" w:space="0" w:color="auto"/>
            </w:tcBorders>
            <w:shd w:val="clear" w:color="auto" w:fill="FFF2CC" w:themeFill="accent4" w:themeFillTint="33"/>
            <w:vAlign w:val="center"/>
          </w:tcPr>
          <w:p w:rsidR="00714391" w:rsidRPr="00CB164D" w:rsidRDefault="00714391" w:rsidP="00714391">
            <w:pPr>
              <w:spacing w:line="360" w:lineRule="auto"/>
              <w:ind w:firstLine="269"/>
              <w:rPr>
                <w:rFonts w:ascii="Calibri" w:hAnsi="Calibri"/>
                <w:sz w:val="18"/>
                <w:szCs w:val="18"/>
              </w:rPr>
            </w:pPr>
            <w:r w:rsidRPr="00CB164D">
              <w:rPr>
                <w:rFonts w:ascii="Calibri" w:hAnsi="Calibri"/>
                <w:sz w:val="18"/>
                <w:szCs w:val="18"/>
              </w:rPr>
              <w:t>Babadağ İlçe MEM</w:t>
            </w:r>
          </w:p>
        </w:tc>
      </w:tr>
      <w:tr w:rsidR="00714391" w:rsidRPr="00CB164D" w:rsidTr="00D862A9">
        <w:trPr>
          <w:trHeight w:val="520"/>
          <w:tblCellSpacing w:w="0" w:type="dxa"/>
        </w:trPr>
        <w:tc>
          <w:tcPr>
            <w:tcW w:w="719" w:type="dxa"/>
            <w:tcBorders>
              <w:top w:val="single" w:sz="4" w:space="0" w:color="auto"/>
              <w:bottom w:val="single" w:sz="4" w:space="0" w:color="auto"/>
            </w:tcBorders>
            <w:shd w:val="clear" w:color="auto" w:fill="FFF2CC" w:themeFill="accent4" w:themeFillTint="33"/>
            <w:vAlign w:val="center"/>
          </w:tcPr>
          <w:p w:rsidR="00714391" w:rsidRPr="00CB164D" w:rsidRDefault="003258D5" w:rsidP="00714391">
            <w:pPr>
              <w:spacing w:line="360" w:lineRule="auto"/>
              <w:jc w:val="center"/>
              <w:rPr>
                <w:rFonts w:ascii="Calibri" w:hAnsi="Calibri"/>
                <w:bCs/>
                <w:sz w:val="18"/>
                <w:szCs w:val="18"/>
              </w:rPr>
            </w:pPr>
            <w:r>
              <w:rPr>
                <w:rFonts w:ascii="Calibri" w:hAnsi="Calibri"/>
                <w:bCs/>
                <w:sz w:val="18"/>
                <w:szCs w:val="18"/>
              </w:rPr>
              <w:t>5</w:t>
            </w:r>
          </w:p>
        </w:tc>
        <w:tc>
          <w:tcPr>
            <w:tcW w:w="2126" w:type="dxa"/>
            <w:tcBorders>
              <w:top w:val="single" w:sz="4" w:space="0" w:color="auto"/>
              <w:bottom w:val="single" w:sz="4" w:space="0" w:color="auto"/>
            </w:tcBorders>
            <w:shd w:val="clear" w:color="auto" w:fill="FFF2CC" w:themeFill="accent4" w:themeFillTint="33"/>
            <w:vAlign w:val="center"/>
          </w:tcPr>
          <w:p w:rsidR="00714391" w:rsidRPr="00CB164D" w:rsidRDefault="003258D5" w:rsidP="00714391">
            <w:pPr>
              <w:spacing w:line="360" w:lineRule="auto"/>
              <w:ind w:firstLine="269"/>
              <w:rPr>
                <w:rFonts w:ascii="Calibri" w:hAnsi="Calibri"/>
                <w:bCs/>
                <w:sz w:val="18"/>
                <w:szCs w:val="18"/>
              </w:rPr>
            </w:pPr>
            <w:r>
              <w:rPr>
                <w:rFonts w:ascii="Calibri" w:hAnsi="Calibri"/>
                <w:bCs/>
                <w:sz w:val="18"/>
                <w:szCs w:val="18"/>
              </w:rPr>
              <w:t>Burak AYTEKİN</w:t>
            </w:r>
          </w:p>
        </w:tc>
        <w:tc>
          <w:tcPr>
            <w:tcW w:w="1985" w:type="dxa"/>
            <w:tcBorders>
              <w:top w:val="single" w:sz="4" w:space="0" w:color="auto"/>
              <w:bottom w:val="single" w:sz="4" w:space="0" w:color="auto"/>
            </w:tcBorders>
            <w:shd w:val="clear" w:color="auto" w:fill="FFF2CC" w:themeFill="accent4" w:themeFillTint="33"/>
            <w:vAlign w:val="center"/>
          </w:tcPr>
          <w:p w:rsidR="00714391" w:rsidRPr="00CB164D" w:rsidRDefault="00714391" w:rsidP="00714391">
            <w:pPr>
              <w:spacing w:line="360" w:lineRule="auto"/>
              <w:ind w:firstLine="269"/>
              <w:rPr>
                <w:rFonts w:ascii="Calibri" w:hAnsi="Calibri"/>
                <w:bCs/>
                <w:sz w:val="18"/>
                <w:szCs w:val="18"/>
              </w:rPr>
            </w:pPr>
            <w:r>
              <w:rPr>
                <w:rFonts w:ascii="Calibri" w:hAnsi="Calibri"/>
                <w:bCs/>
                <w:sz w:val="18"/>
                <w:szCs w:val="18"/>
              </w:rPr>
              <w:t>Memur</w:t>
            </w:r>
          </w:p>
        </w:tc>
        <w:tc>
          <w:tcPr>
            <w:tcW w:w="2977" w:type="dxa"/>
            <w:tcBorders>
              <w:top w:val="single" w:sz="4" w:space="0" w:color="auto"/>
              <w:bottom w:val="single" w:sz="4" w:space="0" w:color="auto"/>
            </w:tcBorders>
            <w:shd w:val="clear" w:color="auto" w:fill="FFF2CC" w:themeFill="accent4" w:themeFillTint="33"/>
            <w:vAlign w:val="center"/>
          </w:tcPr>
          <w:p w:rsidR="00714391" w:rsidRPr="00CB164D" w:rsidRDefault="00714391" w:rsidP="00714391">
            <w:pPr>
              <w:spacing w:line="360" w:lineRule="auto"/>
              <w:ind w:firstLine="269"/>
              <w:rPr>
                <w:rFonts w:ascii="Calibri" w:hAnsi="Calibri"/>
                <w:sz w:val="18"/>
                <w:szCs w:val="18"/>
              </w:rPr>
            </w:pPr>
            <w:r>
              <w:rPr>
                <w:rFonts w:ascii="Calibri" w:hAnsi="Calibri"/>
                <w:sz w:val="18"/>
                <w:szCs w:val="18"/>
              </w:rPr>
              <w:t>Babadağ İlçe MEM</w:t>
            </w:r>
          </w:p>
        </w:tc>
      </w:tr>
    </w:tbl>
    <w:p w:rsidR="00E234DE" w:rsidRPr="00E234DE" w:rsidRDefault="00E234DE" w:rsidP="00E234DE"/>
    <w:p w:rsidR="00E234DE" w:rsidRDefault="00E234DE">
      <w:pPr>
        <w:rPr>
          <w:color w:val="FF0000"/>
          <w:sz w:val="40"/>
        </w:rPr>
      </w:pPr>
    </w:p>
    <w:p w:rsidR="00E234DE" w:rsidRDefault="00E234DE">
      <w:pPr>
        <w:rPr>
          <w:color w:val="FF0000"/>
          <w:sz w:val="40"/>
        </w:rPr>
      </w:pPr>
    </w:p>
    <w:p w:rsidR="00E234DE" w:rsidRDefault="00E234DE">
      <w:pPr>
        <w:rPr>
          <w:color w:val="FF0000"/>
          <w:sz w:val="40"/>
        </w:rPr>
      </w:pPr>
    </w:p>
    <w:p w:rsidR="00E234DE" w:rsidRDefault="00E234DE">
      <w:pPr>
        <w:rPr>
          <w:color w:val="FF0000"/>
          <w:sz w:val="40"/>
        </w:rPr>
      </w:pPr>
    </w:p>
    <w:p w:rsidR="00E234DE" w:rsidRDefault="00E234DE">
      <w:pPr>
        <w:rPr>
          <w:color w:val="FF0000"/>
          <w:sz w:val="40"/>
        </w:rPr>
      </w:pPr>
    </w:p>
    <w:p w:rsidR="00E234DE" w:rsidRDefault="00E234DE">
      <w:pPr>
        <w:rPr>
          <w:color w:val="FF0000"/>
          <w:sz w:val="40"/>
        </w:rPr>
      </w:pPr>
    </w:p>
    <w:p w:rsidR="00FC72BA" w:rsidRDefault="00FC72BA" w:rsidP="007D7901">
      <w:pPr>
        <w:pStyle w:val="Alnt"/>
      </w:pPr>
      <w:bookmarkStart w:id="23" w:name="_Toc429392566"/>
      <w:bookmarkStart w:id="24" w:name="_Toc429755147"/>
      <w:r>
        <w:t xml:space="preserve">Tablo </w:t>
      </w:r>
      <w:r w:rsidR="0005292F">
        <w:t>3</w:t>
      </w:r>
      <w:r>
        <w:t>: Stratejik Planlama Yürütme Ekibi</w:t>
      </w:r>
      <w:bookmarkEnd w:id="23"/>
      <w:bookmarkEnd w:id="24"/>
    </w:p>
    <w:p w:rsidR="00E234DE" w:rsidRDefault="00E234DE">
      <w:pPr>
        <w:rPr>
          <w:color w:val="FF0000"/>
          <w:sz w:val="40"/>
        </w:rPr>
      </w:pPr>
    </w:p>
    <w:p w:rsidR="00E234DE" w:rsidRDefault="00E234DE">
      <w:pPr>
        <w:rPr>
          <w:color w:val="FF0000"/>
          <w:sz w:val="40"/>
        </w:rPr>
      </w:pPr>
    </w:p>
    <w:p w:rsidR="00E234DE" w:rsidRDefault="00E234DE">
      <w:pPr>
        <w:rPr>
          <w:color w:val="FF0000"/>
          <w:sz w:val="40"/>
        </w:rPr>
      </w:pPr>
    </w:p>
    <w:p w:rsidR="00E234DE" w:rsidRDefault="00E234DE">
      <w:pPr>
        <w:rPr>
          <w:color w:val="FF0000"/>
          <w:sz w:val="40"/>
        </w:rPr>
      </w:pPr>
    </w:p>
    <w:p w:rsidR="00E234DE" w:rsidRDefault="00E234DE">
      <w:pPr>
        <w:rPr>
          <w:color w:val="FF0000"/>
          <w:sz w:val="40"/>
        </w:rPr>
      </w:pPr>
    </w:p>
    <w:p w:rsidR="00E234DE" w:rsidRDefault="00E234DE">
      <w:pPr>
        <w:rPr>
          <w:color w:val="FF0000"/>
          <w:sz w:val="40"/>
        </w:rPr>
      </w:pPr>
    </w:p>
    <w:p w:rsidR="00E234DE" w:rsidRDefault="00E234DE">
      <w:pPr>
        <w:rPr>
          <w:color w:val="FF0000"/>
          <w:sz w:val="40"/>
        </w:rPr>
      </w:pPr>
    </w:p>
    <w:p w:rsidR="007D6137" w:rsidRDefault="007D6137">
      <w:pPr>
        <w:rPr>
          <w:color w:val="FF0000"/>
          <w:sz w:val="40"/>
        </w:rPr>
      </w:pPr>
    </w:p>
    <w:p w:rsidR="007D6137" w:rsidRDefault="007D6137">
      <w:pPr>
        <w:rPr>
          <w:color w:val="FF0000"/>
          <w:sz w:val="40"/>
        </w:rPr>
      </w:pPr>
    </w:p>
    <w:p w:rsidR="007D6137" w:rsidRDefault="007D6137">
      <w:pPr>
        <w:rPr>
          <w:color w:val="FF0000"/>
          <w:sz w:val="40"/>
        </w:rPr>
      </w:pPr>
    </w:p>
    <w:p w:rsidR="007D6137" w:rsidRDefault="007D6137">
      <w:pPr>
        <w:rPr>
          <w:color w:val="FF0000"/>
          <w:sz w:val="40"/>
        </w:rPr>
      </w:pPr>
    </w:p>
    <w:p w:rsidR="007D6137" w:rsidRDefault="007D6137" w:rsidP="007D6137"/>
    <w:p w:rsidR="00E234DE" w:rsidRDefault="00E234DE" w:rsidP="007D6137"/>
    <w:p w:rsidR="00E234DE" w:rsidRDefault="00E234DE" w:rsidP="007D6137"/>
    <w:p w:rsidR="00E234DE" w:rsidRDefault="00E234DE" w:rsidP="007D6137"/>
    <w:p w:rsidR="00E234DE" w:rsidRDefault="00E234DE" w:rsidP="007D6137"/>
    <w:p w:rsidR="00E234DE" w:rsidRDefault="00E234DE" w:rsidP="007D6137"/>
    <w:p w:rsidR="00E234DE" w:rsidRDefault="00E234DE" w:rsidP="007D6137"/>
    <w:p w:rsidR="00E234DE" w:rsidRDefault="00E234DE" w:rsidP="007D6137"/>
    <w:p w:rsidR="00E234DE" w:rsidRDefault="00E234DE" w:rsidP="007D6137"/>
    <w:p w:rsidR="00E234DE" w:rsidRDefault="00E234DE" w:rsidP="007D6137"/>
    <w:p w:rsidR="00E234DE" w:rsidRPr="0001578D" w:rsidRDefault="00E234DE" w:rsidP="007D6137"/>
    <w:p w:rsidR="009A6711" w:rsidRDefault="007D6137" w:rsidP="009A6711">
      <w:pPr>
        <w:pStyle w:val="Balk1"/>
        <w:numPr>
          <w:ilvl w:val="0"/>
          <w:numId w:val="41"/>
        </w:numPr>
      </w:pPr>
      <w:bookmarkStart w:id="25" w:name="_Toc429396887"/>
      <w:bookmarkStart w:id="26" w:name="_Toc416447465"/>
      <w:r w:rsidRPr="0001578D">
        <w:t>BÖLÜM</w:t>
      </w:r>
      <w:bookmarkEnd w:id="25"/>
      <w:r w:rsidRPr="0001578D">
        <w:t xml:space="preserve">   </w:t>
      </w:r>
    </w:p>
    <w:p w:rsidR="009A6711" w:rsidRDefault="009A6711" w:rsidP="009A6711">
      <w:pPr>
        <w:pStyle w:val="Balk1"/>
        <w:ind w:left="708"/>
        <w:jc w:val="left"/>
      </w:pPr>
    </w:p>
    <w:p w:rsidR="007D6137" w:rsidRPr="0001578D" w:rsidRDefault="007D6137" w:rsidP="00B50D5B">
      <w:pPr>
        <w:pStyle w:val="Balk1"/>
        <w:ind w:left="708"/>
      </w:pPr>
      <w:bookmarkStart w:id="27" w:name="_Toc429396888"/>
      <w:r w:rsidRPr="0001578D">
        <w:t>MEVCUT DURUM ANALİZİ</w:t>
      </w:r>
      <w:bookmarkEnd w:id="26"/>
      <w:bookmarkEnd w:id="27"/>
    </w:p>
    <w:p w:rsidR="00FC7EFF" w:rsidRDefault="00FC7EFF" w:rsidP="00FC7EFF">
      <w:pPr>
        <w:rPr>
          <w:color w:val="FF0000"/>
          <w:sz w:val="40"/>
        </w:rPr>
      </w:pPr>
    </w:p>
    <w:p w:rsidR="007D6137" w:rsidRDefault="007D6137" w:rsidP="000A0B9E">
      <w:pPr>
        <w:pStyle w:val="Balk1"/>
      </w:pPr>
    </w:p>
    <w:p w:rsidR="002967DD" w:rsidRPr="002967DD" w:rsidRDefault="002967DD" w:rsidP="002967DD">
      <w:pPr>
        <w:rPr>
          <w:lang w:eastAsia="tr-TR"/>
        </w:rPr>
      </w:pPr>
    </w:p>
    <w:p w:rsidR="007D6137" w:rsidRDefault="007D6137" w:rsidP="007D6137">
      <w:pPr>
        <w:rPr>
          <w:lang w:eastAsia="tr-TR"/>
        </w:rPr>
      </w:pPr>
    </w:p>
    <w:p w:rsidR="007D6137" w:rsidRDefault="007D6137" w:rsidP="007D6137">
      <w:pPr>
        <w:rPr>
          <w:lang w:eastAsia="tr-TR"/>
        </w:rPr>
      </w:pPr>
    </w:p>
    <w:p w:rsidR="007D6137" w:rsidRDefault="007D6137" w:rsidP="007D6137">
      <w:pPr>
        <w:rPr>
          <w:lang w:eastAsia="tr-TR"/>
        </w:rPr>
      </w:pPr>
    </w:p>
    <w:p w:rsidR="007D6137" w:rsidRDefault="007D6137" w:rsidP="007D6137">
      <w:pPr>
        <w:rPr>
          <w:lang w:eastAsia="tr-TR"/>
        </w:rPr>
      </w:pPr>
    </w:p>
    <w:p w:rsidR="00CB164D" w:rsidRDefault="00CB164D" w:rsidP="007D6137">
      <w:pPr>
        <w:rPr>
          <w:lang w:eastAsia="tr-TR"/>
        </w:rPr>
      </w:pPr>
    </w:p>
    <w:p w:rsidR="00E234DE" w:rsidRDefault="00E234DE" w:rsidP="007D6137">
      <w:pPr>
        <w:rPr>
          <w:lang w:eastAsia="tr-TR"/>
        </w:rPr>
      </w:pPr>
    </w:p>
    <w:p w:rsidR="00E234DE" w:rsidRDefault="00E234DE" w:rsidP="007D6137">
      <w:pPr>
        <w:rPr>
          <w:lang w:eastAsia="tr-TR"/>
        </w:rPr>
      </w:pPr>
    </w:p>
    <w:p w:rsidR="00E234DE" w:rsidRDefault="00E234DE" w:rsidP="007D6137">
      <w:pPr>
        <w:rPr>
          <w:lang w:eastAsia="tr-TR"/>
        </w:rPr>
      </w:pPr>
    </w:p>
    <w:p w:rsidR="00FC7EFF" w:rsidRPr="00C450B0" w:rsidRDefault="002967DD" w:rsidP="002967DD">
      <w:pPr>
        <w:pStyle w:val="Balk2"/>
      </w:pPr>
      <w:bookmarkStart w:id="28" w:name="_Toc429396889"/>
      <w:r>
        <w:lastRenderedPageBreak/>
        <w:t xml:space="preserve">2.1. </w:t>
      </w:r>
      <w:r w:rsidR="00FC7EFF" w:rsidRPr="00C450B0">
        <w:t>TARİH</w:t>
      </w:r>
      <w:r w:rsidR="002C5F9F">
        <w:t>İ GELİŞİM</w:t>
      </w:r>
      <w:bookmarkEnd w:id="28"/>
    </w:p>
    <w:p w:rsidR="00C2559A" w:rsidRDefault="00C2559A" w:rsidP="00FC7EFF">
      <w:pPr>
        <w:spacing w:line="360" w:lineRule="auto"/>
        <w:ind w:firstLine="708"/>
        <w:jc w:val="both"/>
        <w:rPr>
          <w:rFonts w:ascii="Calibri" w:hAnsi="Calibri"/>
        </w:rPr>
      </w:pPr>
    </w:p>
    <w:p w:rsidR="0078099E" w:rsidRDefault="0078099E" w:rsidP="00FC7EFF">
      <w:pPr>
        <w:spacing w:line="360" w:lineRule="auto"/>
        <w:ind w:firstLine="708"/>
        <w:jc w:val="both"/>
        <w:rPr>
          <w:rFonts w:ascii="Calibri" w:hAnsi="Calibri"/>
        </w:rPr>
      </w:pPr>
      <w:r>
        <w:rPr>
          <w:rFonts w:ascii="Calibri" w:hAnsi="Calibri"/>
        </w:rPr>
        <w:t xml:space="preserve">İlçe Milli Eğitim Müdürlüğümüz 1987 yılında Resmi </w:t>
      </w:r>
      <w:proofErr w:type="spellStart"/>
      <w:r>
        <w:rPr>
          <w:rFonts w:ascii="Calibri" w:hAnsi="Calibri"/>
        </w:rPr>
        <w:t>Gazete’de</w:t>
      </w:r>
      <w:proofErr w:type="spellEnd"/>
      <w:r>
        <w:rPr>
          <w:rFonts w:ascii="Calibri" w:hAnsi="Calibri"/>
        </w:rPr>
        <w:t xml:space="preserve"> yayımlanan kanun ile kurulmuş olup, ilk binası Babadağ Ortaokulu bünyesindeki kütüphane içerisinde teşekkül edilmiştir. Bir memur ile faaliyetine başlayan kurumumuz, 1990 yılında eski Belediye binasına taşınmış ve ilçe Milli Eğitim müdürü ataması ile kurumsal </w:t>
      </w:r>
      <w:r w:rsidR="000A0B9E">
        <w:rPr>
          <w:rFonts w:ascii="Calibri" w:hAnsi="Calibri"/>
        </w:rPr>
        <w:t>statüsüne kavuşmuştur</w:t>
      </w:r>
      <w:r>
        <w:rPr>
          <w:rFonts w:ascii="Calibri" w:hAnsi="Calibri"/>
        </w:rPr>
        <w:t>. 1993 yılında İl özel idare binasına taşınan İlçe Milli Eğitim</w:t>
      </w:r>
      <w:r w:rsidR="000A0B9E">
        <w:rPr>
          <w:rFonts w:ascii="Calibri" w:hAnsi="Calibri"/>
        </w:rPr>
        <w:t xml:space="preserve"> Müdürlüğü</w:t>
      </w:r>
      <w:r>
        <w:rPr>
          <w:rFonts w:ascii="Calibri" w:hAnsi="Calibri"/>
        </w:rPr>
        <w:t>, 1998 yılında hayırsever Osman Nuri Yılmaz Bey</w:t>
      </w:r>
      <w:r w:rsidR="000A0B9E">
        <w:rPr>
          <w:rFonts w:ascii="Calibri" w:hAnsi="Calibri"/>
        </w:rPr>
        <w:t>’</w:t>
      </w:r>
      <w:r>
        <w:rPr>
          <w:rFonts w:ascii="Calibri" w:hAnsi="Calibri"/>
        </w:rPr>
        <w:t xml:space="preserve">in yaptırmış olduğu 4 katlı hizmet binasına taşınmıştır. </w:t>
      </w:r>
      <w:r w:rsidR="000A0B9E">
        <w:rPr>
          <w:rFonts w:ascii="Calibri" w:hAnsi="Calibri"/>
        </w:rPr>
        <w:t>Binanın birinci katınd</w:t>
      </w:r>
      <w:r>
        <w:rPr>
          <w:rFonts w:ascii="Calibri" w:hAnsi="Calibri"/>
        </w:rPr>
        <w:t xml:space="preserve">a Halk Eğitim Merkezi kurs salonu, </w:t>
      </w:r>
      <w:r w:rsidR="000A0B9E">
        <w:rPr>
          <w:rFonts w:ascii="Calibri" w:hAnsi="Calibri"/>
        </w:rPr>
        <w:t>i</w:t>
      </w:r>
      <w:r>
        <w:rPr>
          <w:rFonts w:ascii="Calibri" w:hAnsi="Calibri"/>
        </w:rPr>
        <w:t>kinci kat</w:t>
      </w:r>
      <w:r w:rsidR="000A0B9E">
        <w:rPr>
          <w:rFonts w:ascii="Calibri" w:hAnsi="Calibri"/>
        </w:rPr>
        <w:t>ınd</w:t>
      </w:r>
      <w:r>
        <w:rPr>
          <w:rFonts w:ascii="Calibri" w:hAnsi="Calibri"/>
        </w:rPr>
        <w:t xml:space="preserve">a İlçe Halk Kütüphanesi, </w:t>
      </w:r>
      <w:r w:rsidR="000A0B9E">
        <w:rPr>
          <w:rFonts w:ascii="Calibri" w:hAnsi="Calibri"/>
        </w:rPr>
        <w:t>ü</w:t>
      </w:r>
      <w:r>
        <w:rPr>
          <w:rFonts w:ascii="Calibri" w:hAnsi="Calibri"/>
        </w:rPr>
        <w:t>çüncü kat</w:t>
      </w:r>
      <w:r w:rsidR="000A0B9E">
        <w:rPr>
          <w:rFonts w:ascii="Calibri" w:hAnsi="Calibri"/>
        </w:rPr>
        <w:t>ınd</w:t>
      </w:r>
      <w:r>
        <w:rPr>
          <w:rFonts w:ascii="Calibri" w:hAnsi="Calibri"/>
        </w:rPr>
        <w:t>a İlçe Milli Eğitim Müdürlüğü ve dördüncü kat</w:t>
      </w:r>
      <w:r w:rsidR="000A0B9E">
        <w:rPr>
          <w:rFonts w:ascii="Calibri" w:hAnsi="Calibri"/>
        </w:rPr>
        <w:t>ınd</w:t>
      </w:r>
      <w:r>
        <w:rPr>
          <w:rFonts w:ascii="Calibri" w:hAnsi="Calibri"/>
        </w:rPr>
        <w:t xml:space="preserve">a ise Halk Eğitim Merkezi bulunmaktadır. </w:t>
      </w:r>
      <w:r w:rsidR="00FB5728">
        <w:rPr>
          <w:rFonts w:ascii="Calibri" w:hAnsi="Calibri"/>
        </w:rPr>
        <w:t>Müdürlüğümüzde 3</w:t>
      </w:r>
      <w:r w:rsidR="00FB5728" w:rsidRPr="009B3607">
        <w:rPr>
          <w:color w:val="000000"/>
          <w:spacing w:val="5"/>
          <w:kern w:val="28"/>
        </w:rPr>
        <w:t xml:space="preserve"> idari oda </w:t>
      </w:r>
      <w:r w:rsidR="00FB5728">
        <w:rPr>
          <w:color w:val="000000"/>
          <w:spacing w:val="5"/>
          <w:kern w:val="28"/>
        </w:rPr>
        <w:t>ve 2 memur odası bulunmaktadır</w:t>
      </w:r>
      <w:r w:rsidR="00FB5728" w:rsidRPr="009B3607">
        <w:rPr>
          <w:color w:val="000000"/>
          <w:spacing w:val="5"/>
          <w:kern w:val="28"/>
        </w:rPr>
        <w:t xml:space="preserve">. Müdürlüğümüzün norm kadrosunda </w:t>
      </w:r>
      <w:r w:rsidR="00FB5728">
        <w:rPr>
          <w:color w:val="000000"/>
          <w:spacing w:val="5"/>
          <w:kern w:val="28"/>
        </w:rPr>
        <w:t xml:space="preserve">1 Müdür, 2 Şube Müdürü, 3 Şef (1 Şef İl Milli Eğitim Müdürlüğünde geçici görevli), 4 Memur, 3 Hizmetli ve 3 Norm fazlası öğretmen </w:t>
      </w:r>
      <w:r w:rsidR="00FB5728" w:rsidRPr="009B3607">
        <w:rPr>
          <w:color w:val="000000"/>
          <w:spacing w:val="5"/>
          <w:kern w:val="28"/>
        </w:rPr>
        <w:t>bulunmaktadır.</w:t>
      </w:r>
      <w:r w:rsidR="00FB5728">
        <w:rPr>
          <w:color w:val="000000"/>
          <w:spacing w:val="5"/>
          <w:kern w:val="28"/>
        </w:rPr>
        <w:t xml:space="preserve"> İlçemizde 6 ilkokul (iki tanesinde birleştirilmiş sınıf uygulaması var), 3 ortaokul, 1 İmam Hatip Ortaokulu ve </w:t>
      </w:r>
      <w:r w:rsidR="007A7E36">
        <w:rPr>
          <w:color w:val="000000"/>
          <w:spacing w:val="5"/>
          <w:kern w:val="28"/>
        </w:rPr>
        <w:t xml:space="preserve">1 Anaokulu bulunmaktadır. İlçemizde Yatılı Anadolu Lisesi ve Çok Programlı Anadolu Lisesi bulunmaktadır.  </w:t>
      </w:r>
    </w:p>
    <w:p w:rsidR="00FC7EFF" w:rsidRPr="00EE55AA" w:rsidRDefault="00FC7EFF" w:rsidP="00FB5728">
      <w:pPr>
        <w:spacing w:line="360" w:lineRule="auto"/>
        <w:ind w:firstLine="709"/>
        <w:jc w:val="both"/>
        <w:rPr>
          <w:rFonts w:ascii="Calibri" w:hAnsi="Calibri"/>
        </w:rPr>
      </w:pPr>
      <w:r w:rsidRPr="00EE55AA">
        <w:rPr>
          <w:rFonts w:ascii="Calibri" w:hAnsi="Calibri"/>
        </w:rPr>
        <w:t>1989 Yılında ilçe olan Babadağ ilk önce 10 köye sahipken Altındere Köyünün ayrılarak Denizli Merkezine bağlanmasıyla köy sayı</w:t>
      </w:r>
      <w:r w:rsidR="00107DFA">
        <w:rPr>
          <w:rFonts w:ascii="Calibri" w:hAnsi="Calibri"/>
        </w:rPr>
        <w:t>sı</w:t>
      </w:r>
      <w:r w:rsidRPr="00EE55AA">
        <w:rPr>
          <w:rFonts w:ascii="Calibri" w:hAnsi="Calibri"/>
        </w:rPr>
        <w:t xml:space="preserve"> 9’a düşmüştür. </w:t>
      </w:r>
      <w:r w:rsidR="00107DFA">
        <w:rPr>
          <w:rFonts w:ascii="Calibri" w:hAnsi="Calibri"/>
        </w:rPr>
        <w:t xml:space="preserve">Denizli ilinin büyükşehir olmasıyla mahalleye dönüşen yerleşim yerleri </w:t>
      </w:r>
      <w:r w:rsidRPr="00EE55AA">
        <w:rPr>
          <w:rFonts w:ascii="Calibri" w:hAnsi="Calibri"/>
        </w:rPr>
        <w:t xml:space="preserve">nüfus yönünden genelde küçük olup, Kelleci, </w:t>
      </w:r>
      <w:proofErr w:type="spellStart"/>
      <w:r w:rsidRPr="00EE55AA">
        <w:rPr>
          <w:rFonts w:ascii="Calibri" w:hAnsi="Calibri"/>
        </w:rPr>
        <w:t>Mollaahmet</w:t>
      </w:r>
      <w:proofErr w:type="spellEnd"/>
      <w:r w:rsidRPr="00EE55AA">
        <w:rPr>
          <w:rFonts w:ascii="Calibri" w:hAnsi="Calibri"/>
        </w:rPr>
        <w:t xml:space="preserve">, Yeniköy, Bekirler, </w:t>
      </w:r>
      <w:proofErr w:type="spellStart"/>
      <w:r w:rsidRPr="00EE55AA">
        <w:rPr>
          <w:rFonts w:ascii="Calibri" w:hAnsi="Calibri"/>
        </w:rPr>
        <w:t>İncirpınar</w:t>
      </w:r>
      <w:proofErr w:type="spellEnd"/>
      <w:r w:rsidRPr="00EE55AA">
        <w:rPr>
          <w:rFonts w:ascii="Calibri" w:hAnsi="Calibri"/>
        </w:rPr>
        <w:t xml:space="preserve"> </w:t>
      </w:r>
      <w:r w:rsidR="00107DFA">
        <w:rPr>
          <w:rFonts w:ascii="Calibri" w:hAnsi="Calibri"/>
        </w:rPr>
        <w:t>mahalleleri</w:t>
      </w:r>
      <w:r w:rsidRPr="00EE55AA">
        <w:rPr>
          <w:rFonts w:ascii="Calibri" w:hAnsi="Calibri"/>
        </w:rPr>
        <w:t xml:space="preserve"> değer nüfusa sahiptir. Diğer </w:t>
      </w:r>
      <w:r w:rsidR="00107DFA">
        <w:rPr>
          <w:rFonts w:ascii="Calibri" w:hAnsi="Calibri"/>
        </w:rPr>
        <w:t>mahallelerin</w:t>
      </w:r>
      <w:r w:rsidRPr="00EE55AA">
        <w:rPr>
          <w:rFonts w:ascii="Calibri" w:hAnsi="Calibri"/>
        </w:rPr>
        <w:t xml:space="preserve"> isimleri </w:t>
      </w:r>
      <w:proofErr w:type="spellStart"/>
      <w:r w:rsidRPr="00EE55AA">
        <w:rPr>
          <w:rFonts w:ascii="Calibri" w:hAnsi="Calibri"/>
        </w:rPr>
        <w:t>Ahıllı</w:t>
      </w:r>
      <w:proofErr w:type="spellEnd"/>
      <w:r w:rsidRPr="00EE55AA">
        <w:rPr>
          <w:rFonts w:ascii="Calibri" w:hAnsi="Calibri"/>
        </w:rPr>
        <w:t xml:space="preserve">, </w:t>
      </w:r>
      <w:proofErr w:type="spellStart"/>
      <w:r w:rsidRPr="00EE55AA">
        <w:rPr>
          <w:rFonts w:ascii="Calibri" w:hAnsi="Calibri"/>
        </w:rPr>
        <w:t>Kıranyer</w:t>
      </w:r>
      <w:proofErr w:type="spellEnd"/>
      <w:r w:rsidRPr="00EE55AA">
        <w:rPr>
          <w:rFonts w:ascii="Calibri" w:hAnsi="Calibri"/>
        </w:rPr>
        <w:t xml:space="preserve">, </w:t>
      </w:r>
      <w:proofErr w:type="gramStart"/>
      <w:r w:rsidRPr="00EE55AA">
        <w:rPr>
          <w:rFonts w:ascii="Calibri" w:hAnsi="Calibri"/>
        </w:rPr>
        <w:t>Demirli,</w:t>
      </w:r>
      <w:proofErr w:type="gramEnd"/>
      <w:r w:rsidRPr="00EE55AA">
        <w:rPr>
          <w:rFonts w:ascii="Calibri" w:hAnsi="Calibri"/>
        </w:rPr>
        <w:t xml:space="preserve"> ve Oğuzlard</w:t>
      </w:r>
      <w:r w:rsidR="00107DFA">
        <w:rPr>
          <w:rFonts w:ascii="Calibri" w:hAnsi="Calibri"/>
        </w:rPr>
        <w:t>ı</w:t>
      </w:r>
      <w:r w:rsidRPr="00EE55AA">
        <w:rPr>
          <w:rFonts w:ascii="Calibri" w:hAnsi="Calibri"/>
        </w:rPr>
        <w:t>r.</w:t>
      </w:r>
      <w:r w:rsidR="00107DFA" w:rsidRPr="00107DFA">
        <w:rPr>
          <w:rFonts w:ascii="Calibri" w:hAnsi="Calibri"/>
        </w:rPr>
        <w:t xml:space="preserve"> </w:t>
      </w:r>
      <w:r w:rsidR="00107DFA">
        <w:rPr>
          <w:rFonts w:ascii="Calibri" w:hAnsi="Calibri"/>
        </w:rPr>
        <w:t xml:space="preserve">Bu yerleşim yerlerinden Kelleci ve </w:t>
      </w:r>
      <w:proofErr w:type="spellStart"/>
      <w:r w:rsidR="00107DFA">
        <w:rPr>
          <w:rFonts w:ascii="Calibri" w:hAnsi="Calibri"/>
        </w:rPr>
        <w:t>Mollaahmetler</w:t>
      </w:r>
      <w:proofErr w:type="spellEnd"/>
      <w:r w:rsidR="00107DFA">
        <w:rPr>
          <w:rFonts w:ascii="Calibri" w:hAnsi="Calibri"/>
        </w:rPr>
        <w:t xml:space="preserve"> mahallelerinde ilkokul ve ortaokul, Bekirler ve Yeniköy’de ise birleştirilmiş sınıf uygulaması yapılan ilkokullar mevcuttur. Diğer yerleşim yerlerinde okul olmaması nedeniyle taşıma kapsamında öğrenciler Kelleci</w:t>
      </w:r>
      <w:r w:rsidR="0051609E">
        <w:rPr>
          <w:rFonts w:ascii="Calibri" w:hAnsi="Calibri"/>
        </w:rPr>
        <w:t xml:space="preserve"> </w:t>
      </w:r>
      <w:proofErr w:type="gramStart"/>
      <w:r w:rsidR="0051609E">
        <w:rPr>
          <w:rFonts w:ascii="Calibri" w:hAnsi="Calibri"/>
        </w:rPr>
        <w:t>Ortaokulu ,Müşerref</w:t>
      </w:r>
      <w:proofErr w:type="gramEnd"/>
      <w:r w:rsidR="0051609E">
        <w:rPr>
          <w:rFonts w:ascii="Calibri" w:hAnsi="Calibri"/>
        </w:rPr>
        <w:t xml:space="preserve"> Yılmaz </w:t>
      </w:r>
      <w:proofErr w:type="spellStart"/>
      <w:r w:rsidR="0051609E">
        <w:rPr>
          <w:rFonts w:ascii="Calibri" w:hAnsi="Calibri"/>
        </w:rPr>
        <w:t>Ortaokulu,Osman</w:t>
      </w:r>
      <w:proofErr w:type="spellEnd"/>
      <w:r w:rsidR="0051609E">
        <w:rPr>
          <w:rFonts w:ascii="Calibri" w:hAnsi="Calibri"/>
        </w:rPr>
        <w:t xml:space="preserve"> Nuri Yılmaz İlkokulu</w:t>
      </w:r>
      <w:r w:rsidR="00107DFA">
        <w:rPr>
          <w:rFonts w:ascii="Calibri" w:hAnsi="Calibri"/>
        </w:rPr>
        <w:t xml:space="preserve"> </w:t>
      </w:r>
      <w:r w:rsidR="00FB5728">
        <w:rPr>
          <w:rFonts w:ascii="Calibri" w:hAnsi="Calibri"/>
        </w:rPr>
        <w:t>ve Atatürk ilkokulu</w:t>
      </w:r>
      <w:r w:rsidR="007A7E36">
        <w:rPr>
          <w:rFonts w:ascii="Calibri" w:hAnsi="Calibri"/>
        </w:rPr>
        <w:t xml:space="preserve"> ile Hacı Mehmet Zorlu Çok Programlı Anadolu Lisesi</w:t>
      </w:r>
      <w:r w:rsidR="00FB5728">
        <w:rPr>
          <w:rFonts w:ascii="Calibri" w:hAnsi="Calibri"/>
        </w:rPr>
        <w:t>nd</w:t>
      </w:r>
      <w:r w:rsidR="007A7E36">
        <w:rPr>
          <w:rFonts w:ascii="Calibri" w:hAnsi="Calibri"/>
        </w:rPr>
        <w:t>e</w:t>
      </w:r>
      <w:r w:rsidR="00FB5728">
        <w:rPr>
          <w:rFonts w:ascii="Calibri" w:hAnsi="Calibri"/>
        </w:rPr>
        <w:t xml:space="preserve"> eğitim hizmetinden faydalanmaktadır.  </w:t>
      </w:r>
    </w:p>
    <w:p w:rsidR="00FC7EFF" w:rsidRDefault="00FC7EFF" w:rsidP="00FC7EFF">
      <w:pPr>
        <w:spacing w:line="360" w:lineRule="auto"/>
        <w:jc w:val="both"/>
        <w:rPr>
          <w:rFonts w:ascii="Calibri" w:hAnsi="Calibri"/>
        </w:rPr>
      </w:pPr>
      <w:r w:rsidRPr="00EE55AA">
        <w:rPr>
          <w:rFonts w:ascii="Calibri" w:hAnsi="Calibri"/>
        </w:rPr>
        <w:tab/>
        <w:t xml:space="preserve">Köy yollarımız genellikle asfalt olup, yaz kış ulaşıma açıktır. Ancak toprağın yapısı nedeniyle kış mevsiminde heyelanlar olmakta, ulaşım kısmen aksamaktadır. </w:t>
      </w:r>
      <w:r w:rsidR="00FB5728">
        <w:rPr>
          <w:rFonts w:ascii="Calibri" w:hAnsi="Calibri"/>
        </w:rPr>
        <w:t xml:space="preserve">Bu da taşıma ile eğitim alan öğrencilerin eğitim olanağını zaman zaman sekteye uğratmaktadır. </w:t>
      </w:r>
    </w:p>
    <w:p w:rsidR="00A37932" w:rsidRDefault="00A37932" w:rsidP="00FC7EFF">
      <w:pPr>
        <w:spacing w:line="360" w:lineRule="auto"/>
        <w:jc w:val="both"/>
        <w:rPr>
          <w:rFonts w:ascii="Calibri" w:hAnsi="Calibri"/>
        </w:rPr>
      </w:pPr>
    </w:p>
    <w:p w:rsidR="00A37932" w:rsidRDefault="00A37932" w:rsidP="00FC7EFF">
      <w:pPr>
        <w:spacing w:line="360" w:lineRule="auto"/>
        <w:jc w:val="both"/>
        <w:rPr>
          <w:rFonts w:ascii="Calibri" w:hAnsi="Calibri"/>
        </w:rPr>
      </w:pPr>
    </w:p>
    <w:p w:rsidR="00A37932" w:rsidRDefault="00A37932" w:rsidP="00FC7EFF">
      <w:pPr>
        <w:spacing w:line="360" w:lineRule="auto"/>
        <w:jc w:val="both"/>
        <w:rPr>
          <w:rFonts w:ascii="Calibri" w:hAnsi="Calibri"/>
        </w:rPr>
      </w:pPr>
    </w:p>
    <w:p w:rsidR="00A37932" w:rsidRPr="00EE55AA" w:rsidRDefault="00A37932" w:rsidP="00FC7EFF">
      <w:pPr>
        <w:spacing w:line="360" w:lineRule="auto"/>
        <w:jc w:val="both"/>
        <w:rPr>
          <w:rFonts w:ascii="Calibri" w:hAnsi="Calibri"/>
        </w:rPr>
      </w:pPr>
    </w:p>
    <w:p w:rsidR="00A21F5A" w:rsidRPr="0099737C" w:rsidRDefault="00A21F5A" w:rsidP="002967DD">
      <w:pPr>
        <w:pStyle w:val="Balk2"/>
        <w:numPr>
          <w:ilvl w:val="1"/>
          <w:numId w:val="41"/>
        </w:numPr>
      </w:pPr>
      <w:bookmarkStart w:id="29" w:name="_Toc429396890"/>
      <w:r>
        <w:lastRenderedPageBreak/>
        <w:t xml:space="preserve">Mevzuat </w:t>
      </w:r>
      <w:r w:rsidRPr="0082043B">
        <w:t>Analizi</w:t>
      </w:r>
      <w:r>
        <w:t xml:space="preserve"> ve Yasal Dayanaklar</w:t>
      </w:r>
      <w:bookmarkEnd w:id="29"/>
    </w:p>
    <w:p w:rsidR="001B359B" w:rsidRDefault="001B359B" w:rsidP="001B359B">
      <w:pPr>
        <w:spacing w:line="360" w:lineRule="auto"/>
        <w:rPr>
          <w:rFonts w:ascii="Calibri" w:hAnsi="Calibri"/>
          <w:b/>
        </w:rPr>
      </w:pPr>
    </w:p>
    <w:p w:rsidR="001B359B" w:rsidRPr="00E90131" w:rsidRDefault="002967DD" w:rsidP="002967DD">
      <w:pPr>
        <w:pStyle w:val="Balk3"/>
        <w:numPr>
          <w:ilvl w:val="2"/>
          <w:numId w:val="41"/>
        </w:numPr>
      </w:pPr>
      <w:r>
        <w:t xml:space="preserve"> </w:t>
      </w:r>
      <w:bookmarkStart w:id="30" w:name="_Toc429396891"/>
      <w:r w:rsidR="001B359B" w:rsidRPr="00E90131">
        <w:t>KURULUŞ</w:t>
      </w:r>
      <w:bookmarkEnd w:id="30"/>
      <w:r w:rsidR="001B359B" w:rsidRPr="00E90131">
        <w:t xml:space="preserve"> </w:t>
      </w:r>
    </w:p>
    <w:p w:rsidR="002967DD" w:rsidRDefault="002967DD" w:rsidP="002967DD">
      <w:pPr>
        <w:spacing w:line="360" w:lineRule="auto"/>
        <w:ind w:firstLine="708"/>
        <w:rPr>
          <w:rFonts w:ascii="Calibri" w:hAnsi="Calibri"/>
          <w:b/>
        </w:rPr>
      </w:pPr>
    </w:p>
    <w:p w:rsidR="001B359B" w:rsidRDefault="001B359B" w:rsidP="002967DD">
      <w:pPr>
        <w:pStyle w:val="Balk4"/>
      </w:pPr>
      <w:r>
        <w:t>Yasal Yükümlülük</w:t>
      </w:r>
      <w:r w:rsidRPr="0099737C">
        <w:t>:</w:t>
      </w:r>
    </w:p>
    <w:p w:rsidR="001B359B" w:rsidRPr="00146D98" w:rsidRDefault="001B359B" w:rsidP="001B359B">
      <w:pPr>
        <w:shd w:val="clear" w:color="auto" w:fill="FFFFFF"/>
        <w:spacing w:line="360" w:lineRule="auto"/>
        <w:ind w:right="-2" w:firstLine="709"/>
        <w:jc w:val="both"/>
        <w:rPr>
          <w:rFonts w:ascii="Calibri" w:hAnsi="Calibri" w:cs="Arial"/>
        </w:rPr>
      </w:pPr>
      <w:proofErr w:type="gramStart"/>
      <w:r w:rsidRPr="00146D98">
        <w:rPr>
          <w:rFonts w:ascii="Calibri" w:hAnsi="Calibri" w:cs="Arial"/>
        </w:rPr>
        <w:t>Atat</w:t>
      </w:r>
      <w:r w:rsidRPr="00146D98">
        <w:rPr>
          <w:rFonts w:ascii="Calibri" w:hAnsi="Calibri"/>
        </w:rPr>
        <w:t>ü</w:t>
      </w:r>
      <w:r w:rsidRPr="00146D98">
        <w:rPr>
          <w:rFonts w:ascii="Calibri" w:hAnsi="Calibri" w:cs="Arial"/>
        </w:rPr>
        <w:t xml:space="preserve">rk </w:t>
      </w:r>
      <w:r w:rsidRPr="00146D98">
        <w:rPr>
          <w:rFonts w:ascii="Calibri" w:hAnsi="Calibri"/>
        </w:rPr>
        <w:t>İ</w:t>
      </w:r>
      <w:r w:rsidRPr="00146D98">
        <w:rPr>
          <w:rFonts w:ascii="Calibri" w:hAnsi="Calibri" w:cs="Arial"/>
        </w:rPr>
        <w:t>nk</w:t>
      </w:r>
      <w:r w:rsidRPr="00146D98">
        <w:rPr>
          <w:rFonts w:ascii="Calibri" w:hAnsi="Calibri"/>
        </w:rPr>
        <w:t>ı</w:t>
      </w:r>
      <w:r w:rsidRPr="00146D98">
        <w:rPr>
          <w:rFonts w:ascii="Calibri" w:hAnsi="Calibri" w:cs="Arial"/>
        </w:rPr>
        <w:t>l</w:t>
      </w:r>
      <w:r w:rsidRPr="00146D98">
        <w:rPr>
          <w:rFonts w:ascii="Calibri" w:hAnsi="Calibri"/>
        </w:rPr>
        <w:t>â</w:t>
      </w:r>
      <w:r w:rsidRPr="00146D98">
        <w:rPr>
          <w:rFonts w:ascii="Calibri" w:hAnsi="Calibri" w:cs="Arial"/>
        </w:rPr>
        <w:t xml:space="preserve">p ve </w:t>
      </w:r>
      <w:r w:rsidRPr="00146D98">
        <w:rPr>
          <w:rFonts w:ascii="Calibri" w:hAnsi="Calibri"/>
        </w:rPr>
        <w:t>İ</w:t>
      </w:r>
      <w:r w:rsidRPr="00146D98">
        <w:rPr>
          <w:rFonts w:ascii="Calibri" w:hAnsi="Calibri" w:cs="Arial"/>
        </w:rPr>
        <w:t>lkelerine ve Anayasada ifadesini bulan Atat</w:t>
      </w:r>
      <w:r w:rsidRPr="00146D98">
        <w:rPr>
          <w:rFonts w:ascii="Calibri" w:hAnsi="Calibri"/>
        </w:rPr>
        <w:t>ü</w:t>
      </w:r>
      <w:r w:rsidRPr="00146D98">
        <w:rPr>
          <w:rFonts w:ascii="Calibri" w:hAnsi="Calibri" w:cs="Arial"/>
        </w:rPr>
        <w:t xml:space="preserve">rk </w:t>
      </w:r>
      <w:r>
        <w:rPr>
          <w:rFonts w:ascii="Calibri" w:hAnsi="Calibri" w:cs="Arial"/>
        </w:rPr>
        <w:t>M</w:t>
      </w:r>
      <w:r w:rsidRPr="00146D98">
        <w:rPr>
          <w:rFonts w:ascii="Calibri" w:hAnsi="Calibri" w:cs="Arial"/>
        </w:rPr>
        <w:t>illiyet</w:t>
      </w:r>
      <w:r w:rsidRPr="00146D98">
        <w:rPr>
          <w:rFonts w:ascii="Calibri" w:hAnsi="Calibri"/>
        </w:rPr>
        <w:t>ç</w:t>
      </w:r>
      <w:r w:rsidRPr="00146D98">
        <w:rPr>
          <w:rFonts w:ascii="Calibri" w:hAnsi="Calibri" w:cs="Arial"/>
        </w:rPr>
        <w:t>ili</w:t>
      </w:r>
      <w:r w:rsidRPr="00146D98">
        <w:rPr>
          <w:rFonts w:ascii="Calibri" w:hAnsi="Calibri"/>
        </w:rPr>
        <w:t>ğ</w:t>
      </w:r>
      <w:r w:rsidRPr="00146D98">
        <w:rPr>
          <w:rFonts w:ascii="Calibri" w:hAnsi="Calibri" w:cs="Arial"/>
        </w:rPr>
        <w:t>ine ba</w:t>
      </w:r>
      <w:r w:rsidRPr="00146D98">
        <w:rPr>
          <w:rFonts w:ascii="Calibri" w:hAnsi="Calibri"/>
        </w:rPr>
        <w:t>ğ</w:t>
      </w:r>
      <w:r w:rsidRPr="00146D98">
        <w:rPr>
          <w:rFonts w:ascii="Calibri" w:hAnsi="Calibri" w:cs="Arial"/>
        </w:rPr>
        <w:t>l</w:t>
      </w:r>
      <w:r w:rsidRPr="00146D98">
        <w:rPr>
          <w:rFonts w:ascii="Calibri" w:hAnsi="Calibri"/>
        </w:rPr>
        <w:t>ı</w:t>
      </w:r>
      <w:r w:rsidRPr="00146D98">
        <w:rPr>
          <w:rFonts w:ascii="Calibri" w:hAnsi="Calibri" w:cs="Arial"/>
        </w:rPr>
        <w:t>, T</w:t>
      </w:r>
      <w:r w:rsidRPr="00146D98">
        <w:rPr>
          <w:rFonts w:ascii="Calibri" w:hAnsi="Calibri"/>
        </w:rPr>
        <w:t>ü</w:t>
      </w:r>
      <w:r w:rsidRPr="00146D98">
        <w:rPr>
          <w:rFonts w:ascii="Calibri" w:hAnsi="Calibri" w:cs="Arial"/>
        </w:rPr>
        <w:t>rk milletinin mill</w:t>
      </w:r>
      <w:r w:rsidRPr="00146D98">
        <w:rPr>
          <w:rFonts w:ascii="Calibri" w:hAnsi="Calibri"/>
        </w:rPr>
        <w:t xml:space="preserve">î </w:t>
      </w:r>
      <w:r w:rsidRPr="00146D98">
        <w:rPr>
          <w:rFonts w:ascii="Calibri" w:hAnsi="Calibri" w:cs="Arial"/>
        </w:rPr>
        <w:t>de</w:t>
      </w:r>
      <w:r w:rsidRPr="00146D98">
        <w:rPr>
          <w:rFonts w:ascii="Calibri" w:hAnsi="Calibri"/>
        </w:rPr>
        <w:t>ğ</w:t>
      </w:r>
      <w:r w:rsidRPr="00146D98">
        <w:rPr>
          <w:rFonts w:ascii="Calibri" w:hAnsi="Calibri" w:cs="Arial"/>
        </w:rPr>
        <w:t>erlerini benimseyen, koruyan ve geli</w:t>
      </w:r>
      <w:r w:rsidRPr="00146D98">
        <w:rPr>
          <w:rFonts w:ascii="Calibri" w:hAnsi="Calibri"/>
        </w:rPr>
        <w:t>ş</w:t>
      </w:r>
      <w:r w:rsidRPr="00146D98">
        <w:rPr>
          <w:rFonts w:ascii="Calibri" w:hAnsi="Calibri" w:cs="Arial"/>
        </w:rPr>
        <w:t>tiren, ailesini, vatan</w:t>
      </w:r>
      <w:r w:rsidRPr="00146D98">
        <w:rPr>
          <w:rFonts w:ascii="Calibri" w:hAnsi="Calibri"/>
        </w:rPr>
        <w:t>ı</w:t>
      </w:r>
      <w:r w:rsidRPr="00146D98">
        <w:rPr>
          <w:rFonts w:ascii="Calibri" w:hAnsi="Calibri" w:cs="Arial"/>
        </w:rPr>
        <w:t>n</w:t>
      </w:r>
      <w:r w:rsidRPr="00146D98">
        <w:rPr>
          <w:rFonts w:ascii="Calibri" w:hAnsi="Calibri"/>
        </w:rPr>
        <w:t>ı</w:t>
      </w:r>
      <w:r w:rsidRPr="00146D98">
        <w:rPr>
          <w:rFonts w:ascii="Calibri" w:hAnsi="Calibri" w:cs="Arial"/>
        </w:rPr>
        <w:t>, milletini seven ve daima y</w:t>
      </w:r>
      <w:r w:rsidRPr="00146D98">
        <w:rPr>
          <w:rFonts w:ascii="Calibri" w:hAnsi="Calibri"/>
        </w:rPr>
        <w:t>ü</w:t>
      </w:r>
      <w:r w:rsidRPr="00146D98">
        <w:rPr>
          <w:rFonts w:ascii="Calibri" w:hAnsi="Calibri" w:cs="Arial"/>
        </w:rPr>
        <w:t xml:space="preserve">celtmeye </w:t>
      </w:r>
      <w:r w:rsidRPr="00146D98">
        <w:rPr>
          <w:rFonts w:ascii="Calibri" w:hAnsi="Calibri"/>
        </w:rPr>
        <w:t>ç</w:t>
      </w:r>
      <w:r w:rsidRPr="00146D98">
        <w:rPr>
          <w:rFonts w:ascii="Calibri" w:hAnsi="Calibri" w:cs="Arial"/>
        </w:rPr>
        <w:t>al</w:t>
      </w:r>
      <w:r w:rsidRPr="00146D98">
        <w:rPr>
          <w:rFonts w:ascii="Calibri" w:hAnsi="Calibri"/>
        </w:rPr>
        <w:t>ış</w:t>
      </w:r>
      <w:r w:rsidRPr="00146D98">
        <w:rPr>
          <w:rFonts w:ascii="Calibri" w:hAnsi="Calibri" w:cs="Arial"/>
        </w:rPr>
        <w:t>an, insan haklar</w:t>
      </w:r>
      <w:r w:rsidRPr="00146D98">
        <w:rPr>
          <w:rFonts w:ascii="Calibri" w:hAnsi="Calibri"/>
        </w:rPr>
        <w:t>ı</w:t>
      </w:r>
      <w:r w:rsidRPr="00146D98">
        <w:rPr>
          <w:rFonts w:ascii="Calibri" w:hAnsi="Calibri" w:cs="Arial"/>
        </w:rPr>
        <w:t>na ve Anayasan</w:t>
      </w:r>
      <w:r w:rsidRPr="00146D98">
        <w:rPr>
          <w:rFonts w:ascii="Calibri" w:hAnsi="Calibri"/>
        </w:rPr>
        <w:t>ı</w:t>
      </w:r>
      <w:r w:rsidRPr="00146D98">
        <w:rPr>
          <w:rFonts w:ascii="Calibri" w:hAnsi="Calibri" w:cs="Arial"/>
        </w:rPr>
        <w:t>n ba</w:t>
      </w:r>
      <w:r w:rsidRPr="00146D98">
        <w:rPr>
          <w:rFonts w:ascii="Calibri" w:hAnsi="Calibri"/>
        </w:rPr>
        <w:t>ş</w:t>
      </w:r>
      <w:r w:rsidRPr="00146D98">
        <w:rPr>
          <w:rFonts w:ascii="Calibri" w:hAnsi="Calibri" w:cs="Arial"/>
        </w:rPr>
        <w:t>lang</w:t>
      </w:r>
      <w:r w:rsidRPr="00146D98">
        <w:rPr>
          <w:rFonts w:ascii="Calibri" w:hAnsi="Calibri"/>
        </w:rPr>
        <w:t>ı</w:t>
      </w:r>
      <w:r w:rsidRPr="00146D98">
        <w:rPr>
          <w:rFonts w:ascii="Calibri" w:hAnsi="Calibri" w:cs="Arial"/>
        </w:rPr>
        <w:t>c</w:t>
      </w:r>
      <w:r w:rsidRPr="00146D98">
        <w:rPr>
          <w:rFonts w:ascii="Calibri" w:hAnsi="Calibri"/>
        </w:rPr>
        <w:t>ı</w:t>
      </w:r>
      <w:r w:rsidRPr="00146D98">
        <w:rPr>
          <w:rFonts w:ascii="Calibri" w:hAnsi="Calibri" w:cs="Arial"/>
        </w:rPr>
        <w:t>ndaki temel ilkelere dayanan demokratik, l</w:t>
      </w:r>
      <w:r w:rsidRPr="00146D98">
        <w:rPr>
          <w:rFonts w:ascii="Calibri" w:hAnsi="Calibri"/>
        </w:rPr>
        <w:t>â</w:t>
      </w:r>
      <w:r w:rsidRPr="00146D98">
        <w:rPr>
          <w:rFonts w:ascii="Calibri" w:hAnsi="Calibri" w:cs="Arial"/>
        </w:rPr>
        <w:t>ik ve sosyal bir hukuk Devleti olan T</w:t>
      </w:r>
      <w:r w:rsidRPr="00146D98">
        <w:rPr>
          <w:rFonts w:ascii="Calibri" w:hAnsi="Calibri"/>
        </w:rPr>
        <w:t>ü</w:t>
      </w:r>
      <w:r w:rsidRPr="00146D98">
        <w:rPr>
          <w:rFonts w:ascii="Calibri" w:hAnsi="Calibri" w:cs="Arial"/>
        </w:rPr>
        <w:t>rkiye Cumhuriyeti'ne kar</w:t>
      </w:r>
      <w:r w:rsidRPr="00146D98">
        <w:rPr>
          <w:rFonts w:ascii="Calibri" w:hAnsi="Calibri"/>
        </w:rPr>
        <w:t>şı</w:t>
      </w:r>
      <w:r w:rsidRPr="00146D98">
        <w:rPr>
          <w:rFonts w:ascii="Calibri" w:hAnsi="Calibri" w:cs="Arial"/>
        </w:rPr>
        <w:t xml:space="preserve"> g</w:t>
      </w:r>
      <w:r w:rsidRPr="00146D98">
        <w:rPr>
          <w:rFonts w:ascii="Calibri" w:hAnsi="Calibri"/>
        </w:rPr>
        <w:t>ö</w:t>
      </w:r>
      <w:r w:rsidRPr="00146D98">
        <w:rPr>
          <w:rFonts w:ascii="Calibri" w:hAnsi="Calibri" w:cs="Arial"/>
        </w:rPr>
        <w:t>rev ve sorumluluklar</w:t>
      </w:r>
      <w:r w:rsidRPr="00146D98">
        <w:rPr>
          <w:rFonts w:ascii="Calibri" w:hAnsi="Calibri"/>
        </w:rPr>
        <w:t>ı</w:t>
      </w:r>
      <w:r w:rsidRPr="00146D98">
        <w:rPr>
          <w:rFonts w:ascii="Calibri" w:hAnsi="Calibri" w:cs="Arial"/>
        </w:rPr>
        <w:t>n</w:t>
      </w:r>
      <w:r w:rsidRPr="00146D98">
        <w:rPr>
          <w:rFonts w:ascii="Calibri" w:hAnsi="Calibri"/>
        </w:rPr>
        <w:t>ı</w:t>
      </w:r>
      <w:r w:rsidRPr="00146D98">
        <w:rPr>
          <w:rFonts w:ascii="Calibri" w:hAnsi="Calibri" w:cs="Arial"/>
        </w:rPr>
        <w:t xml:space="preserve"> bilen ve bunlar</w:t>
      </w:r>
      <w:r w:rsidRPr="00146D98">
        <w:rPr>
          <w:rFonts w:ascii="Calibri" w:hAnsi="Calibri"/>
        </w:rPr>
        <w:t>ı</w:t>
      </w:r>
      <w:r w:rsidRPr="00146D98">
        <w:rPr>
          <w:rFonts w:ascii="Calibri" w:hAnsi="Calibri" w:cs="Arial"/>
        </w:rPr>
        <w:t xml:space="preserve"> davran</w:t>
      </w:r>
      <w:r w:rsidRPr="00146D98">
        <w:rPr>
          <w:rFonts w:ascii="Calibri" w:hAnsi="Calibri"/>
        </w:rPr>
        <w:t xml:space="preserve">ış </w:t>
      </w:r>
      <w:r w:rsidRPr="00146D98">
        <w:rPr>
          <w:rFonts w:ascii="Calibri" w:hAnsi="Calibri" w:cs="Arial"/>
        </w:rPr>
        <w:t>h</w:t>
      </w:r>
      <w:r w:rsidRPr="00146D98">
        <w:rPr>
          <w:rFonts w:ascii="Calibri" w:hAnsi="Calibri"/>
        </w:rPr>
        <w:t>â</w:t>
      </w:r>
      <w:r>
        <w:rPr>
          <w:rFonts w:ascii="Calibri" w:hAnsi="Calibri" w:cs="Arial"/>
        </w:rPr>
        <w:t>line getirmi</w:t>
      </w:r>
      <w:r w:rsidRPr="00146D98">
        <w:rPr>
          <w:rFonts w:ascii="Calibri" w:hAnsi="Calibri"/>
        </w:rPr>
        <w:t>ş</w:t>
      </w:r>
      <w:r w:rsidRPr="00146D98">
        <w:rPr>
          <w:rFonts w:ascii="Calibri" w:hAnsi="Calibri" w:cs="Arial"/>
        </w:rPr>
        <w:t xml:space="preserve"> vatanda</w:t>
      </w:r>
      <w:r w:rsidRPr="00146D98">
        <w:rPr>
          <w:rFonts w:ascii="Calibri" w:hAnsi="Calibri"/>
        </w:rPr>
        <w:t>ş</w:t>
      </w:r>
      <w:r w:rsidRPr="00146D98">
        <w:rPr>
          <w:rFonts w:ascii="Calibri" w:hAnsi="Calibri" w:cs="Arial"/>
        </w:rPr>
        <w:t>lar olarak yeti</w:t>
      </w:r>
      <w:r w:rsidRPr="00146D98">
        <w:rPr>
          <w:rFonts w:ascii="Calibri" w:hAnsi="Calibri"/>
        </w:rPr>
        <w:t>ş</w:t>
      </w:r>
      <w:r w:rsidRPr="00146D98">
        <w:rPr>
          <w:rFonts w:ascii="Calibri" w:hAnsi="Calibri" w:cs="Arial"/>
        </w:rPr>
        <w:t xml:space="preserve">tirmek </w:t>
      </w:r>
      <w:r w:rsidRPr="00146D98">
        <w:rPr>
          <w:rFonts w:ascii="Calibri" w:hAnsi="Calibri"/>
        </w:rPr>
        <w:t>ü</w:t>
      </w:r>
      <w:r w:rsidRPr="00146D98">
        <w:rPr>
          <w:rFonts w:ascii="Calibri" w:hAnsi="Calibri" w:cs="Arial"/>
        </w:rPr>
        <w:t>zere, Bakanl</w:t>
      </w:r>
      <w:r w:rsidRPr="00146D98">
        <w:rPr>
          <w:rFonts w:ascii="Calibri" w:hAnsi="Calibri"/>
        </w:rPr>
        <w:t>ığ</w:t>
      </w:r>
      <w:r w:rsidRPr="00146D98">
        <w:rPr>
          <w:rFonts w:ascii="Calibri" w:hAnsi="Calibri" w:cs="Arial"/>
        </w:rPr>
        <w:t>a ba</w:t>
      </w:r>
      <w:r w:rsidRPr="00146D98">
        <w:rPr>
          <w:rFonts w:ascii="Calibri" w:hAnsi="Calibri"/>
        </w:rPr>
        <w:t>ğ</w:t>
      </w:r>
      <w:r w:rsidRPr="00146D98">
        <w:rPr>
          <w:rFonts w:ascii="Calibri" w:hAnsi="Calibri" w:cs="Arial"/>
        </w:rPr>
        <w:t>l</w:t>
      </w:r>
      <w:r w:rsidRPr="00146D98">
        <w:rPr>
          <w:rFonts w:ascii="Calibri" w:hAnsi="Calibri"/>
        </w:rPr>
        <w:t>ı</w:t>
      </w:r>
      <w:r w:rsidRPr="00146D98">
        <w:rPr>
          <w:rFonts w:ascii="Calibri" w:hAnsi="Calibri" w:cs="Arial"/>
        </w:rPr>
        <w:t xml:space="preserve"> her </w:t>
      </w:r>
      <w:r w:rsidRPr="00146D98">
        <w:rPr>
          <w:rFonts w:ascii="Calibri" w:hAnsi="Calibri"/>
        </w:rPr>
        <w:t>öğ</w:t>
      </w:r>
      <w:r w:rsidRPr="00146D98">
        <w:rPr>
          <w:rFonts w:ascii="Calibri" w:hAnsi="Calibri" w:cs="Arial"/>
        </w:rPr>
        <w:t xml:space="preserve">retmen ve </w:t>
      </w:r>
      <w:r w:rsidRPr="00146D98">
        <w:rPr>
          <w:rFonts w:ascii="Calibri" w:hAnsi="Calibri"/>
        </w:rPr>
        <w:t>öğ</w:t>
      </w:r>
      <w:r w:rsidRPr="00146D98">
        <w:rPr>
          <w:rFonts w:ascii="Calibri" w:hAnsi="Calibri" w:cs="Arial"/>
        </w:rPr>
        <w:t>rencilerine ait b</w:t>
      </w:r>
      <w:r w:rsidRPr="00146D98">
        <w:rPr>
          <w:rFonts w:ascii="Calibri" w:hAnsi="Calibri"/>
        </w:rPr>
        <w:t>ü</w:t>
      </w:r>
      <w:r w:rsidRPr="00146D98">
        <w:rPr>
          <w:rFonts w:ascii="Calibri" w:hAnsi="Calibri" w:cs="Arial"/>
        </w:rPr>
        <w:t>t</w:t>
      </w:r>
      <w:r w:rsidRPr="00146D98">
        <w:rPr>
          <w:rFonts w:ascii="Calibri" w:hAnsi="Calibri"/>
        </w:rPr>
        <w:t>ü</w:t>
      </w:r>
      <w:r w:rsidRPr="00146D98">
        <w:rPr>
          <w:rFonts w:ascii="Calibri" w:hAnsi="Calibri" w:cs="Arial"/>
        </w:rPr>
        <w:t>n e</w:t>
      </w:r>
      <w:r w:rsidRPr="00146D98">
        <w:rPr>
          <w:rFonts w:ascii="Calibri" w:hAnsi="Calibri"/>
        </w:rPr>
        <w:t>ğ</w:t>
      </w:r>
      <w:r w:rsidRPr="00146D98">
        <w:rPr>
          <w:rFonts w:ascii="Calibri" w:hAnsi="Calibri" w:cs="Arial"/>
        </w:rPr>
        <w:t xml:space="preserve">itim ve </w:t>
      </w:r>
      <w:r w:rsidRPr="00146D98">
        <w:rPr>
          <w:rFonts w:ascii="Calibri" w:hAnsi="Calibri"/>
        </w:rPr>
        <w:t>öğ</w:t>
      </w:r>
      <w:r w:rsidRPr="00146D98">
        <w:rPr>
          <w:rFonts w:ascii="Calibri" w:hAnsi="Calibri" w:cs="Arial"/>
        </w:rPr>
        <w:t>retim hizmetleri konusunda bakanl</w:t>
      </w:r>
      <w:r w:rsidRPr="00146D98">
        <w:rPr>
          <w:rFonts w:ascii="Calibri" w:hAnsi="Calibri"/>
        </w:rPr>
        <w:t>ı</w:t>
      </w:r>
      <w:r w:rsidRPr="00146D98">
        <w:rPr>
          <w:rFonts w:ascii="Calibri" w:hAnsi="Calibri" w:cs="Arial"/>
        </w:rPr>
        <w:t>k taraf</w:t>
      </w:r>
      <w:r w:rsidRPr="00146D98">
        <w:rPr>
          <w:rFonts w:ascii="Calibri" w:hAnsi="Calibri"/>
        </w:rPr>
        <w:t>ı</w:t>
      </w:r>
      <w:r w:rsidRPr="00146D98">
        <w:rPr>
          <w:rFonts w:ascii="Calibri" w:hAnsi="Calibri" w:cs="Arial"/>
        </w:rPr>
        <w:t>ndan verilen her t</w:t>
      </w:r>
      <w:r w:rsidRPr="00146D98">
        <w:rPr>
          <w:rFonts w:ascii="Calibri" w:hAnsi="Calibri"/>
        </w:rPr>
        <w:t>ü</w:t>
      </w:r>
      <w:r w:rsidRPr="00146D98">
        <w:rPr>
          <w:rFonts w:ascii="Calibri" w:hAnsi="Calibri" w:cs="Arial"/>
        </w:rPr>
        <w:t>rl</w:t>
      </w:r>
      <w:r w:rsidRPr="00146D98">
        <w:rPr>
          <w:rFonts w:ascii="Calibri" w:hAnsi="Calibri"/>
        </w:rPr>
        <w:t>ü</w:t>
      </w:r>
      <w:r w:rsidRPr="00146D98">
        <w:rPr>
          <w:rFonts w:ascii="Calibri" w:hAnsi="Calibri" w:cs="Arial"/>
        </w:rPr>
        <w:t xml:space="preserve"> planlama, programlama takip ve denetim g</w:t>
      </w:r>
      <w:r w:rsidRPr="00146D98">
        <w:rPr>
          <w:rFonts w:ascii="Calibri" w:hAnsi="Calibri"/>
        </w:rPr>
        <w:t>ö</w:t>
      </w:r>
      <w:r w:rsidRPr="00146D98">
        <w:rPr>
          <w:rFonts w:ascii="Calibri" w:hAnsi="Calibri" w:cs="Arial"/>
        </w:rPr>
        <w:t>revlerini yerine getirmek.</w:t>
      </w:r>
      <w:proofErr w:type="gramEnd"/>
    </w:p>
    <w:p w:rsidR="001B359B" w:rsidRDefault="001B359B" w:rsidP="002967DD">
      <w:pPr>
        <w:pStyle w:val="Balk4"/>
      </w:pPr>
      <w:r>
        <w:t>Dayanak</w:t>
      </w:r>
      <w:r w:rsidRPr="0099737C">
        <w:t xml:space="preserve">: </w:t>
      </w:r>
    </w:p>
    <w:p w:rsidR="001B359B" w:rsidRPr="007D7901" w:rsidRDefault="001B359B" w:rsidP="001B359B">
      <w:pPr>
        <w:pStyle w:val="ListeParagraf"/>
        <w:numPr>
          <w:ilvl w:val="0"/>
          <w:numId w:val="2"/>
        </w:numPr>
        <w:shd w:val="clear" w:color="auto" w:fill="FFFFFF"/>
        <w:tabs>
          <w:tab w:val="left" w:pos="284"/>
        </w:tabs>
        <w:spacing w:after="0" w:line="360" w:lineRule="auto"/>
        <w:ind w:left="0" w:right="-2" w:firstLine="0"/>
        <w:jc w:val="both"/>
        <w:rPr>
          <w:rStyle w:val="Gl"/>
          <w:b w:val="0"/>
        </w:rPr>
      </w:pPr>
      <w:r w:rsidRPr="007D7901">
        <w:rPr>
          <w:rStyle w:val="Gl"/>
          <w:b w:val="0"/>
        </w:rPr>
        <w:t>Türkiye Cumhuriyeti Anayasası,1739 Sayılı Milli Eğitim Temel Kanunu</w:t>
      </w:r>
    </w:p>
    <w:p w:rsidR="001B359B" w:rsidRPr="007D7901" w:rsidRDefault="001B359B" w:rsidP="001B359B">
      <w:pPr>
        <w:pStyle w:val="ListeParagraf"/>
        <w:numPr>
          <w:ilvl w:val="0"/>
          <w:numId w:val="2"/>
        </w:numPr>
        <w:shd w:val="clear" w:color="auto" w:fill="FFFFFF"/>
        <w:tabs>
          <w:tab w:val="left" w:pos="284"/>
        </w:tabs>
        <w:spacing w:after="0" w:line="360" w:lineRule="auto"/>
        <w:ind w:left="0" w:right="-2" w:firstLine="0"/>
        <w:jc w:val="both"/>
        <w:rPr>
          <w:rStyle w:val="Gl"/>
          <w:b w:val="0"/>
        </w:rPr>
      </w:pPr>
      <w:r w:rsidRPr="007D7901">
        <w:rPr>
          <w:rStyle w:val="Gl"/>
          <w:b w:val="0"/>
        </w:rPr>
        <w:t>430 Sayılı Tevhidi Tedrisat Kanunu</w:t>
      </w:r>
    </w:p>
    <w:p w:rsidR="001B359B" w:rsidRPr="007D7901" w:rsidRDefault="001B359B" w:rsidP="001B359B">
      <w:pPr>
        <w:pStyle w:val="ListeParagraf"/>
        <w:numPr>
          <w:ilvl w:val="0"/>
          <w:numId w:val="2"/>
        </w:numPr>
        <w:shd w:val="clear" w:color="auto" w:fill="FFFFFF"/>
        <w:tabs>
          <w:tab w:val="left" w:pos="284"/>
        </w:tabs>
        <w:spacing w:after="0" w:line="360" w:lineRule="auto"/>
        <w:ind w:left="0" w:right="-2" w:firstLine="0"/>
        <w:jc w:val="both"/>
        <w:rPr>
          <w:rStyle w:val="Gl"/>
          <w:b w:val="0"/>
        </w:rPr>
      </w:pPr>
      <w:r w:rsidRPr="007D7901">
        <w:rPr>
          <w:rStyle w:val="Gl"/>
          <w:b w:val="0"/>
        </w:rPr>
        <w:t>3797 Sayılı Milli Eğitim Bakanlığının Teşkilat ve Görevleri Hakkında</w:t>
      </w:r>
      <w:r w:rsidR="001148C8" w:rsidRPr="007D7901">
        <w:rPr>
          <w:rStyle w:val="Gl"/>
          <w:b w:val="0"/>
        </w:rPr>
        <w:t xml:space="preserve"> </w:t>
      </w:r>
      <w:r w:rsidRPr="007D7901">
        <w:rPr>
          <w:rStyle w:val="Gl"/>
          <w:b w:val="0"/>
        </w:rPr>
        <w:t>Kanun</w:t>
      </w:r>
    </w:p>
    <w:p w:rsidR="001B359B" w:rsidRPr="007D7901" w:rsidRDefault="001B359B" w:rsidP="001B359B">
      <w:pPr>
        <w:pStyle w:val="ListeParagraf"/>
        <w:numPr>
          <w:ilvl w:val="0"/>
          <w:numId w:val="2"/>
        </w:numPr>
        <w:shd w:val="clear" w:color="auto" w:fill="FFFFFF"/>
        <w:tabs>
          <w:tab w:val="left" w:pos="284"/>
        </w:tabs>
        <w:spacing w:after="0" w:line="360" w:lineRule="auto"/>
        <w:ind w:left="0" w:right="-2" w:firstLine="0"/>
        <w:jc w:val="both"/>
        <w:rPr>
          <w:rStyle w:val="Gl"/>
          <w:b w:val="0"/>
        </w:rPr>
      </w:pPr>
      <w:r w:rsidRPr="007D7901">
        <w:rPr>
          <w:rStyle w:val="Gl"/>
          <w:b w:val="0"/>
        </w:rPr>
        <w:t>222 Sayılı İlköğretim ve Eğitim Kanunu</w:t>
      </w:r>
    </w:p>
    <w:p w:rsidR="001B359B" w:rsidRPr="00E90131" w:rsidRDefault="001B359B" w:rsidP="001B359B">
      <w:pPr>
        <w:spacing w:line="360" w:lineRule="auto"/>
        <w:ind w:right="-2"/>
        <w:jc w:val="both"/>
        <w:rPr>
          <w:rFonts w:ascii="Calibri" w:hAnsi="Calibri"/>
        </w:rPr>
      </w:pPr>
    </w:p>
    <w:p w:rsidR="001B359B" w:rsidRPr="00637697" w:rsidRDefault="002967DD" w:rsidP="002967DD">
      <w:pPr>
        <w:pStyle w:val="Balk3"/>
        <w:numPr>
          <w:ilvl w:val="2"/>
          <w:numId w:val="41"/>
        </w:numPr>
      </w:pPr>
      <w:r>
        <w:t xml:space="preserve"> </w:t>
      </w:r>
      <w:bookmarkStart w:id="31" w:name="_Toc429396892"/>
      <w:r w:rsidR="001B359B" w:rsidRPr="00637697">
        <w:t>YÖNETİM HİZMETLERİ</w:t>
      </w:r>
      <w:bookmarkEnd w:id="31"/>
    </w:p>
    <w:p w:rsidR="001B359B" w:rsidRPr="00146D98" w:rsidRDefault="001B359B" w:rsidP="001B359B">
      <w:pPr>
        <w:shd w:val="clear" w:color="auto" w:fill="FFFFFF"/>
        <w:spacing w:line="360" w:lineRule="auto"/>
        <w:ind w:right="-2"/>
        <w:jc w:val="both"/>
        <w:rPr>
          <w:rFonts w:ascii="Calibri" w:hAnsi="Calibri" w:cs="Arial"/>
          <w:b/>
          <w:bCs/>
          <w:color w:val="548DD4"/>
        </w:rPr>
      </w:pPr>
    </w:p>
    <w:p w:rsidR="001B359B" w:rsidRPr="007D7901" w:rsidRDefault="001B359B" w:rsidP="002967DD">
      <w:pPr>
        <w:pStyle w:val="Balk4"/>
        <w:rPr>
          <w:rStyle w:val="Gl"/>
          <w:b/>
        </w:rPr>
      </w:pPr>
      <w:r w:rsidRPr="007D7901">
        <w:rPr>
          <w:rStyle w:val="Gl"/>
          <w:b/>
        </w:rPr>
        <w:t>Yasal Yükümlülük:</w:t>
      </w:r>
    </w:p>
    <w:p w:rsidR="001B359B" w:rsidRPr="007D7901" w:rsidRDefault="001B359B" w:rsidP="001B359B">
      <w:pPr>
        <w:pStyle w:val="ListeParagraf"/>
        <w:numPr>
          <w:ilvl w:val="0"/>
          <w:numId w:val="15"/>
        </w:numPr>
        <w:shd w:val="clear" w:color="auto" w:fill="FFFFFF"/>
        <w:tabs>
          <w:tab w:val="left" w:pos="284"/>
        </w:tabs>
        <w:spacing w:after="0" w:line="360" w:lineRule="auto"/>
        <w:ind w:left="0" w:right="-2" w:firstLine="0"/>
        <w:jc w:val="both"/>
        <w:rPr>
          <w:rStyle w:val="Gl"/>
          <w:b w:val="0"/>
        </w:rPr>
      </w:pPr>
      <w:r w:rsidRPr="007D7901">
        <w:rPr>
          <w:rStyle w:val="Gl"/>
          <w:b w:val="0"/>
        </w:rPr>
        <w:t>Kanun, tüzük, yönetmelik, yönerge, genelge, plân, program ve amirlerce kendilerine verilen görevleri yapmak.</w:t>
      </w:r>
    </w:p>
    <w:p w:rsidR="001B359B" w:rsidRDefault="001B359B" w:rsidP="001B359B">
      <w:pPr>
        <w:pStyle w:val="ListeParagraf"/>
        <w:numPr>
          <w:ilvl w:val="0"/>
          <w:numId w:val="15"/>
        </w:numPr>
        <w:shd w:val="clear" w:color="auto" w:fill="FFFFFF"/>
        <w:tabs>
          <w:tab w:val="left" w:pos="284"/>
        </w:tabs>
        <w:spacing w:after="0" w:line="360" w:lineRule="auto"/>
        <w:ind w:left="0" w:right="-2" w:firstLine="0"/>
        <w:jc w:val="both"/>
        <w:rPr>
          <w:rStyle w:val="Gl"/>
          <w:b w:val="0"/>
        </w:rPr>
      </w:pPr>
      <w:r w:rsidRPr="007D7901">
        <w:rPr>
          <w:rStyle w:val="Gl"/>
          <w:b w:val="0"/>
        </w:rPr>
        <w:t>Bulunduğu görev alanındaki millî eğitim hizmetlerini incelemek, görev alanına giren okul ve kurumların ihtiyaçlarını tespit ederek kendi yetkisi dâhilinde olanları yapmak; olmayanları yetkili makamlara bildirmek.</w:t>
      </w:r>
    </w:p>
    <w:p w:rsidR="0051609E" w:rsidRDefault="0051609E" w:rsidP="0051609E">
      <w:pPr>
        <w:shd w:val="clear" w:color="auto" w:fill="FFFFFF"/>
        <w:tabs>
          <w:tab w:val="left" w:pos="284"/>
        </w:tabs>
        <w:spacing w:after="0" w:line="360" w:lineRule="auto"/>
        <w:ind w:right="-2"/>
        <w:jc w:val="both"/>
        <w:rPr>
          <w:rStyle w:val="Gl"/>
          <w:b w:val="0"/>
        </w:rPr>
      </w:pPr>
    </w:p>
    <w:p w:rsidR="0051609E" w:rsidRPr="0051609E" w:rsidRDefault="0051609E" w:rsidP="0051609E">
      <w:pPr>
        <w:shd w:val="clear" w:color="auto" w:fill="FFFFFF"/>
        <w:tabs>
          <w:tab w:val="left" w:pos="284"/>
        </w:tabs>
        <w:spacing w:after="0" w:line="360" w:lineRule="auto"/>
        <w:ind w:right="-2"/>
        <w:jc w:val="both"/>
        <w:rPr>
          <w:rStyle w:val="Gl"/>
          <w:b w:val="0"/>
        </w:rPr>
      </w:pPr>
    </w:p>
    <w:p w:rsidR="001B359B" w:rsidRDefault="001B359B" w:rsidP="002967DD">
      <w:pPr>
        <w:pStyle w:val="Balk4"/>
      </w:pPr>
      <w:r w:rsidRPr="007D7901">
        <w:rPr>
          <w:rStyle w:val="Gl"/>
          <w:b/>
        </w:rPr>
        <w:t>Dayanak</w:t>
      </w:r>
      <w:r w:rsidRPr="00742B7B">
        <w:t xml:space="preserve">: </w:t>
      </w:r>
    </w:p>
    <w:p w:rsidR="001B359B" w:rsidRPr="007D7901" w:rsidRDefault="001B359B" w:rsidP="001B359B">
      <w:pPr>
        <w:pStyle w:val="ListeParagraf"/>
        <w:numPr>
          <w:ilvl w:val="0"/>
          <w:numId w:val="3"/>
        </w:numPr>
        <w:shd w:val="clear" w:color="auto" w:fill="FFFFFF"/>
        <w:tabs>
          <w:tab w:val="left" w:pos="284"/>
        </w:tabs>
        <w:spacing w:after="0" w:line="360" w:lineRule="auto"/>
        <w:ind w:left="0" w:right="-2" w:firstLine="0"/>
        <w:jc w:val="both"/>
        <w:rPr>
          <w:rStyle w:val="Gl"/>
          <w:b w:val="0"/>
        </w:rPr>
      </w:pPr>
      <w:r w:rsidRPr="007D7901">
        <w:rPr>
          <w:rStyle w:val="Gl"/>
          <w:b w:val="0"/>
        </w:rPr>
        <w:t>1739 Sayılı Milli Eğitim Temel Kanunu</w:t>
      </w:r>
    </w:p>
    <w:p w:rsidR="001B359B" w:rsidRPr="007D7901" w:rsidRDefault="001B359B" w:rsidP="001B359B">
      <w:pPr>
        <w:pStyle w:val="ListeParagraf"/>
        <w:numPr>
          <w:ilvl w:val="0"/>
          <w:numId w:val="3"/>
        </w:numPr>
        <w:shd w:val="clear" w:color="auto" w:fill="FFFFFF"/>
        <w:tabs>
          <w:tab w:val="left" w:pos="284"/>
        </w:tabs>
        <w:spacing w:after="0" w:line="360" w:lineRule="auto"/>
        <w:ind w:left="0" w:right="-2" w:firstLine="0"/>
        <w:jc w:val="both"/>
        <w:rPr>
          <w:rStyle w:val="Gl"/>
          <w:b w:val="0"/>
        </w:rPr>
      </w:pPr>
      <w:r w:rsidRPr="007D7901">
        <w:rPr>
          <w:rStyle w:val="Gl"/>
          <w:b w:val="0"/>
        </w:rPr>
        <w:t>4982 Sayılı Bilgi Edinme Kanunu</w:t>
      </w:r>
    </w:p>
    <w:p w:rsidR="001B359B" w:rsidRPr="007D7901" w:rsidRDefault="001B359B" w:rsidP="001B359B">
      <w:pPr>
        <w:pStyle w:val="ListeParagraf"/>
        <w:numPr>
          <w:ilvl w:val="0"/>
          <w:numId w:val="3"/>
        </w:numPr>
        <w:shd w:val="clear" w:color="auto" w:fill="FFFFFF"/>
        <w:tabs>
          <w:tab w:val="left" w:pos="284"/>
        </w:tabs>
        <w:spacing w:after="0" w:line="360" w:lineRule="auto"/>
        <w:ind w:left="0" w:right="-2" w:firstLine="0"/>
        <w:jc w:val="both"/>
        <w:rPr>
          <w:rStyle w:val="Gl"/>
          <w:b w:val="0"/>
        </w:rPr>
      </w:pPr>
      <w:r w:rsidRPr="007D7901">
        <w:rPr>
          <w:rStyle w:val="Gl"/>
          <w:b w:val="0"/>
        </w:rPr>
        <w:lastRenderedPageBreak/>
        <w:t>22175 Sayılı Millî Eğitim Bakanlığı Millî Eğitim Müdürlükleri Yönetmeliği</w:t>
      </w:r>
    </w:p>
    <w:p w:rsidR="001B359B" w:rsidRPr="00E90131" w:rsidRDefault="001B359B" w:rsidP="001B359B">
      <w:pPr>
        <w:spacing w:line="360" w:lineRule="auto"/>
        <w:ind w:right="-2"/>
        <w:jc w:val="both"/>
        <w:rPr>
          <w:rFonts w:ascii="Calibri" w:hAnsi="Calibri"/>
        </w:rPr>
      </w:pPr>
    </w:p>
    <w:p w:rsidR="001B359B" w:rsidRPr="00637697" w:rsidRDefault="001B359B" w:rsidP="002967DD">
      <w:pPr>
        <w:pStyle w:val="Balk3"/>
        <w:numPr>
          <w:ilvl w:val="2"/>
          <w:numId w:val="15"/>
        </w:numPr>
      </w:pPr>
      <w:bookmarkStart w:id="32" w:name="_Toc429396893"/>
      <w:r w:rsidRPr="00637697">
        <w:t>PERSONEL HİZMETLERİ</w:t>
      </w:r>
      <w:bookmarkEnd w:id="32"/>
    </w:p>
    <w:p w:rsidR="001B359B" w:rsidRDefault="001B359B" w:rsidP="001B359B">
      <w:pPr>
        <w:shd w:val="clear" w:color="auto" w:fill="FFFFFF"/>
        <w:tabs>
          <w:tab w:val="left" w:pos="284"/>
        </w:tabs>
        <w:spacing w:line="360" w:lineRule="auto"/>
        <w:ind w:right="-2"/>
        <w:jc w:val="both"/>
        <w:rPr>
          <w:rFonts w:ascii="Calibri" w:hAnsi="Calibri" w:cs="Arial"/>
        </w:rPr>
      </w:pPr>
    </w:p>
    <w:p w:rsidR="001B359B" w:rsidRPr="0099737C" w:rsidRDefault="001B359B" w:rsidP="002967DD">
      <w:pPr>
        <w:pStyle w:val="Balk4"/>
      </w:pPr>
      <w:r>
        <w:t>Yasal Yükümlülük</w:t>
      </w:r>
      <w:r w:rsidRPr="0099737C">
        <w:t>:</w:t>
      </w:r>
    </w:p>
    <w:p w:rsidR="001B359B" w:rsidRPr="007D7901" w:rsidRDefault="001B359B" w:rsidP="001B359B">
      <w:pPr>
        <w:pStyle w:val="ListeParagraf"/>
        <w:numPr>
          <w:ilvl w:val="0"/>
          <w:numId w:val="4"/>
        </w:numPr>
        <w:shd w:val="clear" w:color="auto" w:fill="FFFFFF"/>
        <w:tabs>
          <w:tab w:val="left" w:pos="-2268"/>
          <w:tab w:val="left" w:pos="284"/>
        </w:tabs>
        <w:spacing w:after="0" w:line="360" w:lineRule="auto"/>
        <w:ind w:left="0" w:right="-2" w:firstLine="0"/>
        <w:jc w:val="both"/>
        <w:rPr>
          <w:rStyle w:val="Gl"/>
          <w:b w:val="0"/>
        </w:rPr>
      </w:pPr>
      <w:r w:rsidRPr="007D7901">
        <w:rPr>
          <w:rStyle w:val="Gl"/>
          <w:b w:val="0"/>
        </w:rPr>
        <w:t>Müdürlüğe bağlı her tür ve derecedeki okul ve kurumlarda görevli personel için personel bilgi defteri ve formlarını tutmak, bu konuda Bakanlık ile koordinasyonu sağlamak, mevcut öğretmen sayılarını ve gelecek öğretim yılının öğretmen ve diğer personel ihtiyacını ilgili makamlara bildirmek,</w:t>
      </w:r>
    </w:p>
    <w:p w:rsidR="001B359B" w:rsidRPr="007D7901" w:rsidRDefault="001B359B" w:rsidP="001B359B">
      <w:pPr>
        <w:pStyle w:val="ListeParagraf"/>
        <w:numPr>
          <w:ilvl w:val="0"/>
          <w:numId w:val="4"/>
        </w:numPr>
        <w:shd w:val="clear" w:color="auto" w:fill="FFFFFF"/>
        <w:tabs>
          <w:tab w:val="left" w:pos="-2268"/>
          <w:tab w:val="left" w:pos="284"/>
        </w:tabs>
        <w:spacing w:after="0" w:line="360" w:lineRule="auto"/>
        <w:ind w:left="0" w:right="-2" w:firstLine="0"/>
        <w:jc w:val="both"/>
        <w:rPr>
          <w:rStyle w:val="Gl"/>
          <w:b w:val="0"/>
        </w:rPr>
      </w:pPr>
      <w:r w:rsidRPr="007D7901">
        <w:rPr>
          <w:rStyle w:val="Gl"/>
          <w:b w:val="0"/>
        </w:rPr>
        <w:t>"Sicil Amirleri Yönetmeliği" gereğince alt birimlerde görevli personelin sicil işlemlerini zamanında yürütme</w:t>
      </w:r>
    </w:p>
    <w:p w:rsidR="001B359B" w:rsidRPr="007D7901" w:rsidRDefault="001B359B" w:rsidP="001B359B">
      <w:pPr>
        <w:pStyle w:val="ListeParagraf"/>
        <w:numPr>
          <w:ilvl w:val="0"/>
          <w:numId w:val="4"/>
        </w:numPr>
        <w:shd w:val="clear" w:color="auto" w:fill="FFFFFF"/>
        <w:tabs>
          <w:tab w:val="left" w:pos="-2268"/>
          <w:tab w:val="left" w:pos="284"/>
        </w:tabs>
        <w:spacing w:after="0" w:line="360" w:lineRule="auto"/>
        <w:ind w:left="0" w:right="-2" w:firstLine="0"/>
        <w:jc w:val="both"/>
        <w:rPr>
          <w:rStyle w:val="Gl"/>
          <w:b w:val="0"/>
        </w:rPr>
      </w:pPr>
      <w:r w:rsidRPr="007D7901">
        <w:rPr>
          <w:rStyle w:val="Gl"/>
          <w:b w:val="0"/>
        </w:rPr>
        <w:t>İhtiyaç halinde vekil ve ücretli öğretmen görevlendirilmesini İlçe</w:t>
      </w:r>
      <w:r w:rsidR="005D7130" w:rsidRPr="007D7901">
        <w:rPr>
          <w:rStyle w:val="Gl"/>
          <w:b w:val="0"/>
        </w:rPr>
        <w:t xml:space="preserve"> </w:t>
      </w:r>
      <w:r w:rsidRPr="007D7901">
        <w:rPr>
          <w:rStyle w:val="Gl"/>
          <w:b w:val="0"/>
        </w:rPr>
        <w:t>Kaymakamlık</w:t>
      </w:r>
      <w:r w:rsidR="005D7130" w:rsidRPr="007D7901">
        <w:rPr>
          <w:rStyle w:val="Gl"/>
          <w:b w:val="0"/>
        </w:rPr>
        <w:t xml:space="preserve"> </w:t>
      </w:r>
      <w:r w:rsidRPr="007D7901">
        <w:rPr>
          <w:rStyle w:val="Gl"/>
          <w:b w:val="0"/>
        </w:rPr>
        <w:t>Makamına teklif etmek ve alınacak onay doğrultusunda işlem yapmak</w:t>
      </w:r>
    </w:p>
    <w:p w:rsidR="001B359B" w:rsidRPr="007D7901" w:rsidRDefault="001B359B" w:rsidP="001B359B">
      <w:pPr>
        <w:pStyle w:val="ListeParagraf"/>
        <w:numPr>
          <w:ilvl w:val="0"/>
          <w:numId w:val="4"/>
        </w:numPr>
        <w:shd w:val="clear" w:color="auto" w:fill="FFFFFF"/>
        <w:tabs>
          <w:tab w:val="left" w:pos="-2268"/>
          <w:tab w:val="left" w:pos="284"/>
        </w:tabs>
        <w:spacing w:after="0" w:line="360" w:lineRule="auto"/>
        <w:ind w:left="0" w:right="-2" w:firstLine="0"/>
        <w:jc w:val="both"/>
        <w:rPr>
          <w:rStyle w:val="Gl"/>
          <w:b w:val="0"/>
        </w:rPr>
      </w:pPr>
      <w:r w:rsidRPr="007D7901">
        <w:rPr>
          <w:rStyle w:val="Gl"/>
          <w:b w:val="0"/>
        </w:rPr>
        <w:t>Öğretmen ve diğer personelin terfi, izin, adaylık, emeklilik gibi özlük haklarına ilişkin işlemlerden yetkisi dâhilinde olanların sonuçlandırılmasını sağlamak</w:t>
      </w:r>
    </w:p>
    <w:p w:rsidR="001B359B" w:rsidRPr="007D7901" w:rsidRDefault="001B359B" w:rsidP="001B359B">
      <w:pPr>
        <w:pStyle w:val="ListeParagraf"/>
        <w:numPr>
          <w:ilvl w:val="0"/>
          <w:numId w:val="4"/>
        </w:numPr>
        <w:shd w:val="clear" w:color="auto" w:fill="FFFFFF"/>
        <w:tabs>
          <w:tab w:val="left" w:pos="-2268"/>
          <w:tab w:val="left" w:pos="284"/>
        </w:tabs>
        <w:spacing w:after="0" w:line="360" w:lineRule="auto"/>
        <w:ind w:left="0" w:right="-2" w:firstLine="0"/>
        <w:jc w:val="both"/>
        <w:rPr>
          <w:rStyle w:val="Gl"/>
          <w:b w:val="0"/>
        </w:rPr>
      </w:pPr>
      <w:r w:rsidRPr="007D7901">
        <w:rPr>
          <w:rStyle w:val="Gl"/>
          <w:b w:val="0"/>
        </w:rPr>
        <w:t>Öğretmen ve diğer personelin disiplinle ilgili işlemlerini usulüne göre yapmak</w:t>
      </w:r>
    </w:p>
    <w:p w:rsidR="001B359B" w:rsidRPr="007D7901" w:rsidRDefault="001B359B" w:rsidP="001B359B">
      <w:pPr>
        <w:pStyle w:val="ListeParagraf"/>
        <w:numPr>
          <w:ilvl w:val="0"/>
          <w:numId w:val="4"/>
        </w:numPr>
        <w:shd w:val="clear" w:color="auto" w:fill="FFFFFF"/>
        <w:tabs>
          <w:tab w:val="left" w:pos="-2268"/>
          <w:tab w:val="left" w:pos="284"/>
        </w:tabs>
        <w:spacing w:after="0" w:line="360" w:lineRule="auto"/>
        <w:ind w:left="0" w:right="-2" w:firstLine="0"/>
        <w:jc w:val="both"/>
        <w:rPr>
          <w:rStyle w:val="Gl"/>
          <w:b w:val="0"/>
        </w:rPr>
      </w:pPr>
      <w:r w:rsidRPr="007D7901">
        <w:rPr>
          <w:rStyle w:val="Gl"/>
          <w:b w:val="0"/>
        </w:rPr>
        <w:t>Sözleşmeli personelin iş ve işlemlerini yürütmek</w:t>
      </w:r>
    </w:p>
    <w:p w:rsidR="001B359B" w:rsidRPr="007D7901" w:rsidRDefault="001B359B" w:rsidP="001B359B">
      <w:pPr>
        <w:pStyle w:val="ListeParagraf"/>
        <w:numPr>
          <w:ilvl w:val="0"/>
          <w:numId w:val="4"/>
        </w:numPr>
        <w:shd w:val="clear" w:color="auto" w:fill="FFFFFF"/>
        <w:tabs>
          <w:tab w:val="left" w:pos="-2268"/>
          <w:tab w:val="left" w:pos="284"/>
        </w:tabs>
        <w:spacing w:after="0" w:line="360" w:lineRule="auto"/>
        <w:ind w:left="0" w:right="-2" w:firstLine="0"/>
        <w:jc w:val="both"/>
        <w:rPr>
          <w:rStyle w:val="Gl"/>
          <w:b w:val="0"/>
        </w:rPr>
      </w:pPr>
      <w:r w:rsidRPr="007D7901">
        <w:rPr>
          <w:rStyle w:val="Gl"/>
          <w:b w:val="0"/>
        </w:rPr>
        <w:t>Emekliye ayrılmaları gerekenlerle emekliye ayrılmak isteyenlerin işlemlerini yapmak</w:t>
      </w:r>
    </w:p>
    <w:p w:rsidR="001B359B" w:rsidRPr="007D7901" w:rsidRDefault="001B359B" w:rsidP="001B359B">
      <w:pPr>
        <w:pStyle w:val="ListeParagraf"/>
        <w:numPr>
          <w:ilvl w:val="0"/>
          <w:numId w:val="4"/>
        </w:numPr>
        <w:shd w:val="clear" w:color="auto" w:fill="FFFFFF"/>
        <w:tabs>
          <w:tab w:val="left" w:pos="-2268"/>
          <w:tab w:val="left" w:pos="284"/>
          <w:tab w:val="left" w:pos="426"/>
        </w:tabs>
        <w:spacing w:after="0" w:line="360" w:lineRule="auto"/>
        <w:ind w:left="0" w:right="-2" w:firstLine="0"/>
        <w:jc w:val="both"/>
        <w:rPr>
          <w:rStyle w:val="Gl"/>
          <w:b w:val="0"/>
        </w:rPr>
      </w:pPr>
      <w:proofErr w:type="gramStart"/>
      <w:r w:rsidRPr="007D7901">
        <w:rPr>
          <w:rStyle w:val="Gl"/>
          <w:b w:val="0"/>
        </w:rPr>
        <w:t>Personelin özlük haklarına ilişkin tahakkuk işlemlerini yürütmek.</w:t>
      </w:r>
      <w:proofErr w:type="gramEnd"/>
    </w:p>
    <w:p w:rsidR="001B359B" w:rsidRDefault="001B359B" w:rsidP="002967DD">
      <w:pPr>
        <w:pStyle w:val="Balk4"/>
      </w:pPr>
      <w:r>
        <w:t>Dayanak</w:t>
      </w:r>
      <w:r w:rsidRPr="00844321">
        <w:t>:</w:t>
      </w:r>
    </w:p>
    <w:p w:rsidR="001B359B" w:rsidRPr="007D7901" w:rsidRDefault="001B359B" w:rsidP="001B359B">
      <w:pPr>
        <w:pStyle w:val="ListeParagraf"/>
        <w:numPr>
          <w:ilvl w:val="0"/>
          <w:numId w:val="5"/>
        </w:numPr>
        <w:shd w:val="clear" w:color="auto" w:fill="FFFFFF"/>
        <w:tabs>
          <w:tab w:val="left" w:pos="284"/>
        </w:tabs>
        <w:spacing w:after="0" w:line="360" w:lineRule="auto"/>
        <w:ind w:left="0" w:right="-2" w:firstLine="0"/>
        <w:jc w:val="both"/>
        <w:rPr>
          <w:rStyle w:val="Gl"/>
          <w:b w:val="0"/>
        </w:rPr>
      </w:pPr>
      <w:r w:rsidRPr="007D7901">
        <w:rPr>
          <w:rStyle w:val="Gl"/>
          <w:b w:val="0"/>
        </w:rPr>
        <w:t>3797 Sayılı Milli Eğitim Bakanlığının Teşkilat ve Görevleri Hakkında Kanun</w:t>
      </w:r>
    </w:p>
    <w:p w:rsidR="001B359B" w:rsidRPr="007D7901" w:rsidRDefault="001B359B" w:rsidP="001B359B">
      <w:pPr>
        <w:pStyle w:val="ListeParagraf"/>
        <w:numPr>
          <w:ilvl w:val="0"/>
          <w:numId w:val="5"/>
        </w:numPr>
        <w:shd w:val="clear" w:color="auto" w:fill="FFFFFF"/>
        <w:tabs>
          <w:tab w:val="left" w:pos="284"/>
        </w:tabs>
        <w:spacing w:after="0" w:line="360" w:lineRule="auto"/>
        <w:ind w:left="0" w:right="-2" w:firstLine="0"/>
        <w:jc w:val="both"/>
        <w:rPr>
          <w:rStyle w:val="Gl"/>
          <w:b w:val="0"/>
        </w:rPr>
      </w:pPr>
      <w:r w:rsidRPr="007D7901">
        <w:rPr>
          <w:rStyle w:val="Gl"/>
          <w:b w:val="0"/>
        </w:rPr>
        <w:t>657 Sayılı Devlet Memurları Kanunu</w:t>
      </w:r>
    </w:p>
    <w:p w:rsidR="001B359B" w:rsidRPr="007D7901" w:rsidRDefault="001B359B" w:rsidP="001B359B">
      <w:pPr>
        <w:pStyle w:val="ListeParagraf"/>
        <w:numPr>
          <w:ilvl w:val="0"/>
          <w:numId w:val="5"/>
        </w:numPr>
        <w:shd w:val="clear" w:color="auto" w:fill="FFFFFF"/>
        <w:tabs>
          <w:tab w:val="left" w:pos="284"/>
          <w:tab w:val="left" w:pos="709"/>
        </w:tabs>
        <w:spacing w:after="0" w:line="360" w:lineRule="auto"/>
        <w:ind w:left="0" w:right="-2" w:firstLine="0"/>
        <w:jc w:val="both"/>
        <w:rPr>
          <w:rStyle w:val="Gl"/>
          <w:b w:val="0"/>
        </w:rPr>
      </w:pPr>
      <w:r w:rsidRPr="007D7901">
        <w:rPr>
          <w:rStyle w:val="Gl"/>
          <w:b w:val="0"/>
        </w:rPr>
        <w:t>222 Sayılı</w:t>
      </w:r>
      <w:r w:rsidR="005D7130" w:rsidRPr="007D7901">
        <w:rPr>
          <w:rStyle w:val="Gl"/>
          <w:b w:val="0"/>
        </w:rPr>
        <w:t xml:space="preserve"> </w:t>
      </w:r>
      <w:r w:rsidRPr="007D7901">
        <w:rPr>
          <w:rStyle w:val="Gl"/>
          <w:b w:val="0"/>
        </w:rPr>
        <w:t>İlköğretim ve Eğitim Kanunu</w:t>
      </w:r>
    </w:p>
    <w:p w:rsidR="001B359B" w:rsidRPr="007D7901" w:rsidRDefault="001B359B" w:rsidP="001B359B">
      <w:pPr>
        <w:pStyle w:val="ListeParagraf"/>
        <w:numPr>
          <w:ilvl w:val="0"/>
          <w:numId w:val="5"/>
        </w:numPr>
        <w:shd w:val="clear" w:color="auto" w:fill="FFFFFF"/>
        <w:tabs>
          <w:tab w:val="left" w:pos="284"/>
          <w:tab w:val="left" w:pos="709"/>
        </w:tabs>
        <w:spacing w:after="0" w:line="360" w:lineRule="auto"/>
        <w:ind w:left="0" w:right="-2" w:firstLine="0"/>
        <w:jc w:val="both"/>
        <w:rPr>
          <w:rStyle w:val="Gl"/>
          <w:b w:val="0"/>
        </w:rPr>
      </w:pPr>
      <w:r w:rsidRPr="007D7901">
        <w:rPr>
          <w:rStyle w:val="Gl"/>
          <w:b w:val="0"/>
        </w:rPr>
        <w:t xml:space="preserve">5434 Sayılı Emekli Sandığı Kanunu </w:t>
      </w:r>
    </w:p>
    <w:p w:rsidR="001B359B" w:rsidRPr="007D7901" w:rsidRDefault="001B359B" w:rsidP="001B359B">
      <w:pPr>
        <w:pStyle w:val="ListeParagraf"/>
        <w:numPr>
          <w:ilvl w:val="0"/>
          <w:numId w:val="5"/>
        </w:numPr>
        <w:shd w:val="clear" w:color="auto" w:fill="FFFFFF"/>
        <w:tabs>
          <w:tab w:val="left" w:pos="284"/>
          <w:tab w:val="left" w:pos="709"/>
        </w:tabs>
        <w:spacing w:after="0" w:line="360" w:lineRule="auto"/>
        <w:ind w:left="0" w:right="-2" w:firstLine="0"/>
        <w:jc w:val="both"/>
        <w:rPr>
          <w:rStyle w:val="Gl"/>
          <w:b w:val="0"/>
        </w:rPr>
      </w:pPr>
      <w:r w:rsidRPr="007D7901">
        <w:rPr>
          <w:rStyle w:val="Gl"/>
          <w:b w:val="0"/>
        </w:rPr>
        <w:t>527 Sayılı Kanun Hükmünde Kararname</w:t>
      </w:r>
    </w:p>
    <w:p w:rsidR="001B359B" w:rsidRPr="007D7901" w:rsidRDefault="001B359B" w:rsidP="001B359B">
      <w:pPr>
        <w:pStyle w:val="ListeParagraf"/>
        <w:numPr>
          <w:ilvl w:val="0"/>
          <w:numId w:val="5"/>
        </w:numPr>
        <w:shd w:val="clear" w:color="auto" w:fill="FFFFFF"/>
        <w:tabs>
          <w:tab w:val="left" w:pos="284"/>
        </w:tabs>
        <w:spacing w:after="0" w:line="360" w:lineRule="auto"/>
        <w:ind w:left="0" w:right="-2" w:firstLine="0"/>
        <w:jc w:val="both"/>
        <w:rPr>
          <w:rStyle w:val="Gl"/>
          <w:b w:val="0"/>
        </w:rPr>
      </w:pPr>
      <w:r w:rsidRPr="007D7901">
        <w:rPr>
          <w:rStyle w:val="Gl"/>
          <w:b w:val="0"/>
        </w:rPr>
        <w:t>5442 Sayılı</w:t>
      </w:r>
      <w:r w:rsidR="005D7130" w:rsidRPr="007D7901">
        <w:rPr>
          <w:rStyle w:val="Gl"/>
          <w:b w:val="0"/>
        </w:rPr>
        <w:t xml:space="preserve"> </w:t>
      </w:r>
      <w:r w:rsidRPr="007D7901">
        <w:rPr>
          <w:rStyle w:val="Gl"/>
          <w:b w:val="0"/>
        </w:rPr>
        <w:t>İl</w:t>
      </w:r>
      <w:r w:rsidR="005D7130" w:rsidRPr="007D7901">
        <w:rPr>
          <w:rStyle w:val="Gl"/>
          <w:b w:val="0"/>
        </w:rPr>
        <w:t xml:space="preserve"> </w:t>
      </w:r>
      <w:r w:rsidRPr="007D7901">
        <w:rPr>
          <w:rStyle w:val="Gl"/>
          <w:b w:val="0"/>
        </w:rPr>
        <w:t>İdaresi Kanunu</w:t>
      </w:r>
    </w:p>
    <w:p w:rsidR="001B359B" w:rsidRPr="007D7901" w:rsidRDefault="001B359B" w:rsidP="001B359B">
      <w:pPr>
        <w:pStyle w:val="ListeParagraf"/>
        <w:numPr>
          <w:ilvl w:val="0"/>
          <w:numId w:val="5"/>
        </w:numPr>
        <w:shd w:val="clear" w:color="auto" w:fill="FFFFFF"/>
        <w:tabs>
          <w:tab w:val="left" w:pos="284"/>
        </w:tabs>
        <w:spacing w:after="0" w:line="360" w:lineRule="auto"/>
        <w:ind w:left="0" w:right="-2" w:firstLine="0"/>
        <w:jc w:val="both"/>
        <w:rPr>
          <w:rStyle w:val="Gl"/>
          <w:b w:val="0"/>
        </w:rPr>
      </w:pPr>
      <w:r w:rsidRPr="007D7901">
        <w:rPr>
          <w:rStyle w:val="Gl"/>
          <w:b w:val="0"/>
        </w:rPr>
        <w:t>506 Sayılı Sosyal Sigortalar Kanunu</w:t>
      </w:r>
    </w:p>
    <w:p w:rsidR="001B359B" w:rsidRPr="007D7901" w:rsidRDefault="001B359B" w:rsidP="001B359B">
      <w:pPr>
        <w:pStyle w:val="ListeParagraf"/>
        <w:numPr>
          <w:ilvl w:val="0"/>
          <w:numId w:val="5"/>
        </w:numPr>
        <w:shd w:val="clear" w:color="auto" w:fill="FFFFFF"/>
        <w:tabs>
          <w:tab w:val="left" w:pos="284"/>
        </w:tabs>
        <w:spacing w:after="0" w:line="360" w:lineRule="auto"/>
        <w:ind w:left="0" w:right="-2" w:firstLine="0"/>
        <w:jc w:val="both"/>
        <w:rPr>
          <w:rStyle w:val="Gl"/>
          <w:b w:val="0"/>
        </w:rPr>
      </w:pPr>
      <w:r w:rsidRPr="007D7901">
        <w:rPr>
          <w:rStyle w:val="Gl"/>
          <w:b w:val="0"/>
        </w:rPr>
        <w:t>4046 Sayılı Kanun</w:t>
      </w:r>
    </w:p>
    <w:p w:rsidR="001B359B" w:rsidRPr="007D7901" w:rsidRDefault="001B359B" w:rsidP="001B359B">
      <w:pPr>
        <w:pStyle w:val="ListeParagraf"/>
        <w:numPr>
          <w:ilvl w:val="0"/>
          <w:numId w:val="5"/>
        </w:numPr>
        <w:shd w:val="clear" w:color="auto" w:fill="FFFFFF"/>
        <w:tabs>
          <w:tab w:val="left" w:pos="284"/>
          <w:tab w:val="left" w:pos="426"/>
          <w:tab w:val="left" w:pos="900"/>
        </w:tabs>
        <w:spacing w:after="0" w:line="360" w:lineRule="auto"/>
        <w:ind w:left="0" w:right="-2" w:firstLine="0"/>
        <w:jc w:val="both"/>
        <w:rPr>
          <w:rStyle w:val="Gl"/>
          <w:b w:val="0"/>
        </w:rPr>
      </w:pPr>
      <w:r w:rsidRPr="007D7901">
        <w:rPr>
          <w:rStyle w:val="Gl"/>
          <w:b w:val="0"/>
        </w:rPr>
        <w:t>4359 Sayılı Kanun</w:t>
      </w:r>
    </w:p>
    <w:p w:rsidR="001B359B" w:rsidRPr="007D7901" w:rsidRDefault="001B359B" w:rsidP="001B359B">
      <w:pPr>
        <w:pStyle w:val="ListeParagraf"/>
        <w:numPr>
          <w:ilvl w:val="0"/>
          <w:numId w:val="5"/>
        </w:numPr>
        <w:shd w:val="clear" w:color="auto" w:fill="FFFFFF"/>
        <w:tabs>
          <w:tab w:val="left" w:pos="284"/>
          <w:tab w:val="left" w:pos="426"/>
          <w:tab w:val="left" w:pos="900"/>
          <w:tab w:val="left" w:pos="1560"/>
        </w:tabs>
        <w:spacing w:after="0" w:line="360" w:lineRule="auto"/>
        <w:ind w:left="0" w:right="-2" w:firstLine="0"/>
        <w:jc w:val="both"/>
        <w:rPr>
          <w:rStyle w:val="Gl"/>
          <w:b w:val="0"/>
        </w:rPr>
      </w:pPr>
      <w:r w:rsidRPr="007D7901">
        <w:rPr>
          <w:rStyle w:val="Gl"/>
          <w:b w:val="0"/>
        </w:rPr>
        <w:t>22175 Sayılı Millî Eğitim Bakanlığı Millî Eğitim Müdürlükleri Yönetmeliği</w:t>
      </w:r>
    </w:p>
    <w:p w:rsidR="001B359B" w:rsidRPr="007D7901" w:rsidRDefault="001B359B" w:rsidP="001B359B">
      <w:pPr>
        <w:pStyle w:val="ListeParagraf"/>
        <w:numPr>
          <w:ilvl w:val="0"/>
          <w:numId w:val="5"/>
        </w:numPr>
        <w:shd w:val="clear" w:color="auto" w:fill="FFFFFF"/>
        <w:tabs>
          <w:tab w:val="left" w:pos="284"/>
          <w:tab w:val="left" w:pos="426"/>
          <w:tab w:val="left" w:pos="900"/>
          <w:tab w:val="left" w:pos="1560"/>
        </w:tabs>
        <w:spacing w:after="0" w:line="360" w:lineRule="auto"/>
        <w:ind w:left="0" w:right="-2" w:firstLine="0"/>
        <w:jc w:val="both"/>
        <w:rPr>
          <w:rStyle w:val="Gl"/>
          <w:b w:val="0"/>
        </w:rPr>
      </w:pPr>
      <w:r w:rsidRPr="007D7901">
        <w:rPr>
          <w:rStyle w:val="Gl"/>
          <w:b w:val="0"/>
        </w:rPr>
        <w:t>Milli Eğitim Bakanlığına Bağlı Okul ve Kurum Öğretmenlerinin Atama ve Yer Değiştirmelerine İlişkin Yönetmelik</w:t>
      </w:r>
    </w:p>
    <w:p w:rsidR="001B359B" w:rsidRPr="007D7901" w:rsidRDefault="001B359B" w:rsidP="001B359B">
      <w:pPr>
        <w:pStyle w:val="ListeParagraf"/>
        <w:numPr>
          <w:ilvl w:val="0"/>
          <w:numId w:val="5"/>
        </w:numPr>
        <w:shd w:val="clear" w:color="auto" w:fill="FFFFFF"/>
        <w:tabs>
          <w:tab w:val="left" w:pos="284"/>
          <w:tab w:val="left" w:pos="426"/>
          <w:tab w:val="left" w:pos="900"/>
          <w:tab w:val="left" w:pos="1560"/>
        </w:tabs>
        <w:spacing w:after="0" w:line="360" w:lineRule="auto"/>
        <w:ind w:left="0" w:right="-2" w:firstLine="0"/>
        <w:jc w:val="both"/>
        <w:rPr>
          <w:rStyle w:val="Gl"/>
          <w:b w:val="0"/>
        </w:rPr>
      </w:pPr>
      <w:r w:rsidRPr="007D7901">
        <w:rPr>
          <w:rStyle w:val="Gl"/>
          <w:b w:val="0"/>
        </w:rPr>
        <w:lastRenderedPageBreak/>
        <w:t>Milli Eğitim Bakanlığına Bağlı Eğitim Kurumları Yöneticilerinin Atama ve Yer Değiştirmelerine İlişkin Yönetmelik</w:t>
      </w:r>
    </w:p>
    <w:p w:rsidR="001B359B" w:rsidRPr="007D7901" w:rsidRDefault="001B359B" w:rsidP="001B359B">
      <w:pPr>
        <w:pStyle w:val="ListeParagraf"/>
        <w:numPr>
          <w:ilvl w:val="0"/>
          <w:numId w:val="5"/>
        </w:numPr>
        <w:shd w:val="clear" w:color="auto" w:fill="FFFFFF"/>
        <w:tabs>
          <w:tab w:val="left" w:pos="284"/>
          <w:tab w:val="left" w:pos="426"/>
          <w:tab w:val="left" w:pos="900"/>
          <w:tab w:val="left" w:pos="1560"/>
        </w:tabs>
        <w:spacing w:after="0" w:line="360" w:lineRule="auto"/>
        <w:ind w:left="0" w:right="-2" w:firstLine="0"/>
        <w:jc w:val="both"/>
        <w:rPr>
          <w:rStyle w:val="Gl"/>
          <w:b w:val="0"/>
        </w:rPr>
      </w:pPr>
      <w:r w:rsidRPr="007D7901">
        <w:rPr>
          <w:rStyle w:val="Gl"/>
          <w:b w:val="0"/>
        </w:rPr>
        <w:t>Milli Eğitim Bakanlığına Bağlı Okul ve Kurumların Yönetici ve Öğretmenlerinin Norm Kadrolarına İlişkin Yönetmelik</w:t>
      </w:r>
    </w:p>
    <w:p w:rsidR="001B359B" w:rsidRPr="007D7901" w:rsidRDefault="001B359B" w:rsidP="001B359B">
      <w:pPr>
        <w:pStyle w:val="ListeParagraf"/>
        <w:numPr>
          <w:ilvl w:val="0"/>
          <w:numId w:val="5"/>
        </w:numPr>
        <w:shd w:val="clear" w:color="auto" w:fill="FFFFFF"/>
        <w:tabs>
          <w:tab w:val="left" w:pos="284"/>
          <w:tab w:val="left" w:pos="426"/>
          <w:tab w:val="left" w:pos="900"/>
          <w:tab w:val="left" w:pos="1560"/>
        </w:tabs>
        <w:spacing w:after="0" w:line="360" w:lineRule="auto"/>
        <w:ind w:left="0" w:right="-2" w:firstLine="0"/>
        <w:jc w:val="both"/>
        <w:rPr>
          <w:rStyle w:val="Gl"/>
          <w:b w:val="0"/>
        </w:rPr>
      </w:pPr>
      <w:r w:rsidRPr="007D7901">
        <w:rPr>
          <w:rStyle w:val="Gl"/>
          <w:b w:val="0"/>
        </w:rPr>
        <w:t>Milli Eğitim Bakanlığı</w:t>
      </w:r>
      <w:r w:rsidR="005D7130" w:rsidRPr="007D7901">
        <w:rPr>
          <w:rStyle w:val="Gl"/>
          <w:b w:val="0"/>
        </w:rPr>
        <w:t xml:space="preserve"> </w:t>
      </w:r>
      <w:r w:rsidRPr="007D7901">
        <w:rPr>
          <w:rStyle w:val="Gl"/>
          <w:b w:val="0"/>
        </w:rPr>
        <w:t>İzin Yönergesi</w:t>
      </w:r>
    </w:p>
    <w:p w:rsidR="001B359B" w:rsidRPr="007D7901" w:rsidRDefault="001B359B" w:rsidP="001B359B">
      <w:pPr>
        <w:pStyle w:val="ListeParagraf"/>
        <w:numPr>
          <w:ilvl w:val="0"/>
          <w:numId w:val="5"/>
        </w:numPr>
        <w:shd w:val="clear" w:color="auto" w:fill="FFFFFF"/>
        <w:tabs>
          <w:tab w:val="left" w:pos="284"/>
          <w:tab w:val="left" w:pos="426"/>
          <w:tab w:val="left" w:pos="900"/>
          <w:tab w:val="left" w:pos="1560"/>
        </w:tabs>
        <w:spacing w:after="0" w:line="360" w:lineRule="auto"/>
        <w:ind w:left="0" w:right="-2" w:firstLine="0"/>
        <w:jc w:val="both"/>
        <w:rPr>
          <w:rStyle w:val="Gl"/>
          <w:b w:val="0"/>
        </w:rPr>
      </w:pPr>
      <w:r w:rsidRPr="007D7901">
        <w:rPr>
          <w:rStyle w:val="Gl"/>
          <w:b w:val="0"/>
        </w:rPr>
        <w:t>Milli Eğitim Bakanlığı</w:t>
      </w:r>
      <w:r w:rsidR="005D7130" w:rsidRPr="007D7901">
        <w:rPr>
          <w:rStyle w:val="Gl"/>
          <w:b w:val="0"/>
        </w:rPr>
        <w:t xml:space="preserve"> </w:t>
      </w:r>
      <w:r w:rsidRPr="007D7901">
        <w:rPr>
          <w:rStyle w:val="Gl"/>
          <w:b w:val="0"/>
        </w:rPr>
        <w:t>İntibak Bülteni</w:t>
      </w:r>
    </w:p>
    <w:p w:rsidR="001B359B" w:rsidRPr="007D7901" w:rsidRDefault="001B359B" w:rsidP="001B359B">
      <w:pPr>
        <w:pStyle w:val="ListeParagraf"/>
        <w:numPr>
          <w:ilvl w:val="0"/>
          <w:numId w:val="5"/>
        </w:numPr>
        <w:shd w:val="clear" w:color="auto" w:fill="FFFFFF"/>
        <w:tabs>
          <w:tab w:val="left" w:pos="284"/>
          <w:tab w:val="left" w:pos="426"/>
          <w:tab w:val="left" w:pos="900"/>
          <w:tab w:val="left" w:pos="1560"/>
        </w:tabs>
        <w:spacing w:after="0" w:line="360" w:lineRule="auto"/>
        <w:ind w:left="0" w:right="-2" w:firstLine="0"/>
        <w:jc w:val="both"/>
        <w:rPr>
          <w:rStyle w:val="Gl"/>
          <w:b w:val="0"/>
        </w:rPr>
      </w:pPr>
      <w:r w:rsidRPr="007D7901">
        <w:rPr>
          <w:rStyle w:val="Gl"/>
          <w:b w:val="0"/>
        </w:rPr>
        <w:t>Milli Eğitim Bakanlığı Aday öğretmen ve memur yetiştirilmeleri hakkında Yönetmelik</w:t>
      </w:r>
    </w:p>
    <w:p w:rsidR="001B359B" w:rsidRDefault="001B359B" w:rsidP="001B359B">
      <w:pPr>
        <w:shd w:val="clear" w:color="auto" w:fill="FFFFFF"/>
        <w:tabs>
          <w:tab w:val="left" w:pos="284"/>
          <w:tab w:val="left" w:pos="1063"/>
          <w:tab w:val="left" w:pos="1134"/>
          <w:tab w:val="left" w:pos="1560"/>
        </w:tabs>
        <w:spacing w:line="360" w:lineRule="auto"/>
        <w:ind w:right="-2"/>
        <w:jc w:val="both"/>
        <w:rPr>
          <w:rFonts w:ascii="Calibri" w:hAnsi="Calibri"/>
        </w:rPr>
      </w:pPr>
    </w:p>
    <w:p w:rsidR="001B359B" w:rsidRPr="00637697" w:rsidRDefault="002967DD" w:rsidP="002967DD">
      <w:pPr>
        <w:pStyle w:val="Balk3"/>
        <w:numPr>
          <w:ilvl w:val="2"/>
          <w:numId w:val="15"/>
        </w:numPr>
      </w:pPr>
      <w:r>
        <w:t xml:space="preserve"> </w:t>
      </w:r>
      <w:bookmarkStart w:id="33" w:name="_Toc429396894"/>
      <w:r w:rsidR="001B359B" w:rsidRPr="00637697">
        <w:t>EĞİTİM ÖĞRETİM HİZMETLERİ</w:t>
      </w:r>
      <w:bookmarkEnd w:id="33"/>
    </w:p>
    <w:p w:rsidR="001B359B" w:rsidRDefault="001B359B" w:rsidP="001B359B">
      <w:pPr>
        <w:shd w:val="clear" w:color="auto" w:fill="FFFFFF"/>
        <w:tabs>
          <w:tab w:val="left" w:pos="284"/>
          <w:tab w:val="left" w:pos="1063"/>
          <w:tab w:val="left" w:pos="1134"/>
          <w:tab w:val="left" w:pos="1560"/>
        </w:tabs>
        <w:spacing w:line="360" w:lineRule="auto"/>
        <w:ind w:right="-2"/>
        <w:jc w:val="both"/>
        <w:rPr>
          <w:rFonts w:ascii="Calibri" w:hAnsi="Calibri"/>
          <w:b/>
        </w:rPr>
      </w:pPr>
    </w:p>
    <w:p w:rsidR="001B359B" w:rsidRDefault="001B359B" w:rsidP="002967DD">
      <w:pPr>
        <w:pStyle w:val="Balk4"/>
      </w:pPr>
      <w:r>
        <w:t>Yasal Yükümlülük:</w:t>
      </w:r>
    </w:p>
    <w:p w:rsidR="001B359B" w:rsidRPr="007D7901" w:rsidRDefault="001B359B" w:rsidP="001B359B">
      <w:pPr>
        <w:pStyle w:val="ListeParagraf"/>
        <w:numPr>
          <w:ilvl w:val="0"/>
          <w:numId w:val="6"/>
        </w:numPr>
        <w:tabs>
          <w:tab w:val="left" w:pos="284"/>
        </w:tabs>
        <w:spacing w:after="0" w:line="360" w:lineRule="auto"/>
        <w:ind w:left="0" w:right="-2" w:firstLine="0"/>
        <w:jc w:val="both"/>
        <w:rPr>
          <w:rStyle w:val="Gl"/>
          <w:b w:val="0"/>
        </w:rPr>
      </w:pPr>
      <w:r w:rsidRPr="007D7901">
        <w:rPr>
          <w:rStyle w:val="Gl"/>
          <w:b w:val="0"/>
        </w:rPr>
        <w:t xml:space="preserve">Kanun, tüzük, yönetmelik, yönerge, program, genelge ve emirlerle tespit edilen eğitim amaçlarının okul ve kurumlarda gerçekleştirilmesini sağlamak, </w:t>
      </w:r>
    </w:p>
    <w:p w:rsidR="001B359B" w:rsidRPr="007D7901" w:rsidRDefault="001B359B" w:rsidP="001B359B">
      <w:pPr>
        <w:pStyle w:val="ListeParagraf"/>
        <w:numPr>
          <w:ilvl w:val="0"/>
          <w:numId w:val="6"/>
        </w:numPr>
        <w:tabs>
          <w:tab w:val="left" w:pos="284"/>
        </w:tabs>
        <w:spacing w:after="0" w:line="360" w:lineRule="auto"/>
        <w:ind w:left="0" w:right="-2" w:firstLine="0"/>
        <w:jc w:val="both"/>
        <w:rPr>
          <w:rStyle w:val="Gl"/>
          <w:b w:val="0"/>
        </w:rPr>
      </w:pPr>
      <w:r w:rsidRPr="007D7901">
        <w:rPr>
          <w:rStyle w:val="Gl"/>
          <w:b w:val="0"/>
        </w:rPr>
        <w:t>Görev alanındaki okul ve kurumlarda eğitim faaliyetlerinin Atatürk ilke ve inkılâpları doğrultusunda yürütülmesini takip etmek, okul ve kurumlar ile öğrencilerin her türlü bölücü, yıkıcı ve zararlı etkilerden korunmasını sağlayıcı tedbirler almak,</w:t>
      </w:r>
    </w:p>
    <w:p w:rsidR="001B359B" w:rsidRPr="007D7901" w:rsidRDefault="001B359B" w:rsidP="001B359B">
      <w:pPr>
        <w:pStyle w:val="ListeParagraf"/>
        <w:numPr>
          <w:ilvl w:val="0"/>
          <w:numId w:val="6"/>
        </w:numPr>
        <w:tabs>
          <w:tab w:val="left" w:pos="284"/>
        </w:tabs>
        <w:spacing w:after="0" w:line="360" w:lineRule="auto"/>
        <w:ind w:left="0" w:right="-2" w:firstLine="0"/>
        <w:jc w:val="both"/>
        <w:rPr>
          <w:rStyle w:val="Gl"/>
          <w:b w:val="0"/>
        </w:rPr>
      </w:pPr>
      <w:r w:rsidRPr="007D7901">
        <w:rPr>
          <w:rStyle w:val="Gl"/>
          <w:b w:val="0"/>
        </w:rPr>
        <w:t>Öğrencileri ve gençleri kumar, içki, sigara, uyuşturucu maddeler ve yasaklanmış yayınlardan korumak için gerekli tedbirleri almak ve dikkate değer görülen durumları ilgili makamlara bildirmek,</w:t>
      </w:r>
    </w:p>
    <w:p w:rsidR="001B359B" w:rsidRPr="007D7901" w:rsidRDefault="001B359B" w:rsidP="001B359B">
      <w:pPr>
        <w:pStyle w:val="ListeParagraf"/>
        <w:numPr>
          <w:ilvl w:val="0"/>
          <w:numId w:val="6"/>
        </w:numPr>
        <w:tabs>
          <w:tab w:val="left" w:pos="284"/>
        </w:tabs>
        <w:spacing w:after="0" w:line="360" w:lineRule="auto"/>
        <w:ind w:left="0" w:right="-2" w:firstLine="0"/>
        <w:jc w:val="both"/>
        <w:rPr>
          <w:rStyle w:val="Gl"/>
          <w:b w:val="0"/>
        </w:rPr>
      </w:pPr>
      <w:r w:rsidRPr="007D7901">
        <w:rPr>
          <w:rStyle w:val="Gl"/>
          <w:b w:val="0"/>
        </w:rPr>
        <w:t>Halk eğitim merkezinin</w:t>
      </w:r>
      <w:r w:rsidR="005D7130" w:rsidRPr="007D7901">
        <w:rPr>
          <w:rStyle w:val="Gl"/>
          <w:b w:val="0"/>
        </w:rPr>
        <w:t xml:space="preserve"> </w:t>
      </w:r>
      <w:r w:rsidRPr="007D7901">
        <w:rPr>
          <w:rStyle w:val="Gl"/>
          <w:b w:val="0"/>
        </w:rPr>
        <w:t>çalışmasını, gelişmesini, denetlenmesini sağlamak, çalışmaların daha verimli olması için gerekli tedbirleri almak yaygın eğitim kurumlarında görevlendirilecek öğretmenlerin görev yerlerinin belirlenmesine yönelik işleri yapmak,</w:t>
      </w:r>
    </w:p>
    <w:p w:rsidR="001B359B" w:rsidRPr="007D7901" w:rsidRDefault="001B359B" w:rsidP="001B359B">
      <w:pPr>
        <w:pStyle w:val="ListeParagraf"/>
        <w:numPr>
          <w:ilvl w:val="0"/>
          <w:numId w:val="6"/>
        </w:numPr>
        <w:tabs>
          <w:tab w:val="left" w:pos="284"/>
        </w:tabs>
        <w:spacing w:after="0" w:line="360" w:lineRule="auto"/>
        <w:ind w:left="0" w:right="-2" w:firstLine="0"/>
        <w:jc w:val="both"/>
        <w:rPr>
          <w:rStyle w:val="Gl"/>
          <w:b w:val="0"/>
        </w:rPr>
      </w:pPr>
      <w:r w:rsidRPr="007D7901">
        <w:rPr>
          <w:rStyle w:val="Gl"/>
          <w:b w:val="0"/>
        </w:rPr>
        <w:t>Görev alanındaki toplum kalkınmasına ilişkin plân ve programların hazırlanmasına ve uygulanmasına katılmak ilgililerle devamlı iş birliği yapmak,</w:t>
      </w:r>
    </w:p>
    <w:p w:rsidR="001B359B" w:rsidRPr="007D7901" w:rsidRDefault="001B359B" w:rsidP="001B359B">
      <w:pPr>
        <w:pStyle w:val="ListeParagraf"/>
        <w:numPr>
          <w:ilvl w:val="0"/>
          <w:numId w:val="6"/>
        </w:numPr>
        <w:tabs>
          <w:tab w:val="left" w:pos="284"/>
        </w:tabs>
        <w:spacing w:after="0" w:line="360" w:lineRule="auto"/>
        <w:ind w:left="0" w:right="-2" w:firstLine="0"/>
        <w:jc w:val="both"/>
        <w:rPr>
          <w:rStyle w:val="Gl"/>
          <w:b w:val="0"/>
        </w:rPr>
      </w:pPr>
      <w:r w:rsidRPr="007D7901">
        <w:rPr>
          <w:rStyle w:val="Gl"/>
          <w:b w:val="0"/>
        </w:rPr>
        <w:t>Çıraklık ve yaygın eğitim faaliyetlerinin geliştirilmesi ve yaygınlaştırılması için gerekli olan bina tesis araç ve gereçleri zamanında sağlamak, bu amaçla çeşitli kurumların bina tesis ve imkânlarından yararlanmak,</w:t>
      </w:r>
    </w:p>
    <w:p w:rsidR="001B359B" w:rsidRPr="007D7901" w:rsidRDefault="001B359B" w:rsidP="001B359B">
      <w:pPr>
        <w:pStyle w:val="ListeParagraf"/>
        <w:numPr>
          <w:ilvl w:val="0"/>
          <w:numId w:val="6"/>
        </w:numPr>
        <w:tabs>
          <w:tab w:val="left" w:pos="284"/>
          <w:tab w:val="left" w:pos="426"/>
        </w:tabs>
        <w:spacing w:after="0" w:line="360" w:lineRule="auto"/>
        <w:ind w:left="0" w:right="-2" w:firstLine="0"/>
        <w:jc w:val="both"/>
        <w:rPr>
          <w:rStyle w:val="Gl"/>
          <w:b w:val="0"/>
        </w:rPr>
      </w:pPr>
      <w:r w:rsidRPr="007D7901">
        <w:rPr>
          <w:rStyle w:val="Gl"/>
          <w:b w:val="0"/>
        </w:rPr>
        <w:t>Örgün eğitim sistemine girmemiş herhangi bir eğitim kademesinden ayrılmış veya bitirmiş vatandaşların yaygın eğitim yoluyla genel meslekî ve teknik alanlarda eğitilmelerini sağlamak, hizmeti yaygın eğitime ait mevzuata göre yürütmek,</w:t>
      </w:r>
    </w:p>
    <w:p w:rsidR="001B359B" w:rsidRPr="007D7901" w:rsidRDefault="001B359B" w:rsidP="001B359B">
      <w:pPr>
        <w:pStyle w:val="ListeParagraf"/>
        <w:numPr>
          <w:ilvl w:val="0"/>
          <w:numId w:val="6"/>
        </w:numPr>
        <w:tabs>
          <w:tab w:val="left" w:pos="284"/>
          <w:tab w:val="left" w:pos="426"/>
        </w:tabs>
        <w:spacing w:after="0" w:line="360" w:lineRule="auto"/>
        <w:ind w:left="0" w:right="-2" w:firstLine="0"/>
        <w:jc w:val="both"/>
        <w:rPr>
          <w:rStyle w:val="Gl"/>
          <w:b w:val="0"/>
        </w:rPr>
      </w:pPr>
      <w:r w:rsidRPr="007D7901">
        <w:rPr>
          <w:rStyle w:val="Gl"/>
          <w:b w:val="0"/>
        </w:rPr>
        <w:t>Okullarda rehberlik servislerinin kurulmasını bunların personel araç gereç ve benzeri bakımından geliştirilmesini ve bu hizmetlerin mevzuata göre yürütülmesini sağlamak,</w:t>
      </w:r>
    </w:p>
    <w:p w:rsidR="001B359B" w:rsidRPr="007D7901" w:rsidRDefault="001B359B" w:rsidP="001B359B">
      <w:pPr>
        <w:pStyle w:val="ListeParagraf"/>
        <w:numPr>
          <w:ilvl w:val="0"/>
          <w:numId w:val="6"/>
        </w:numPr>
        <w:tabs>
          <w:tab w:val="left" w:pos="284"/>
          <w:tab w:val="left" w:pos="426"/>
        </w:tabs>
        <w:spacing w:after="0" w:line="360" w:lineRule="auto"/>
        <w:ind w:left="0" w:right="-2" w:firstLine="0"/>
        <w:jc w:val="both"/>
        <w:rPr>
          <w:rStyle w:val="Gl"/>
          <w:b w:val="0"/>
        </w:rPr>
      </w:pPr>
      <w:r w:rsidRPr="007D7901">
        <w:rPr>
          <w:rStyle w:val="Gl"/>
          <w:b w:val="0"/>
        </w:rPr>
        <w:t>Özel eğitime muhtaç çocukların eğitimi ile ilgili tedbirleri almak,</w:t>
      </w:r>
    </w:p>
    <w:p w:rsidR="001B359B" w:rsidRPr="007D7901" w:rsidRDefault="001B359B" w:rsidP="001B359B">
      <w:pPr>
        <w:pStyle w:val="ListeParagraf"/>
        <w:numPr>
          <w:ilvl w:val="0"/>
          <w:numId w:val="6"/>
        </w:numPr>
        <w:tabs>
          <w:tab w:val="left" w:pos="284"/>
          <w:tab w:val="left" w:pos="426"/>
        </w:tabs>
        <w:spacing w:after="0" w:line="360" w:lineRule="auto"/>
        <w:ind w:left="0" w:right="-2" w:firstLine="0"/>
        <w:jc w:val="both"/>
        <w:rPr>
          <w:rStyle w:val="Gl"/>
          <w:b w:val="0"/>
        </w:rPr>
      </w:pPr>
      <w:r w:rsidRPr="007D7901">
        <w:rPr>
          <w:rStyle w:val="Gl"/>
          <w:b w:val="0"/>
        </w:rPr>
        <w:lastRenderedPageBreak/>
        <w:t>İlkokuldan itibaren öğrencilerin meslekî ilgi ve yetenekleri doğrultusunda yönlendirilmelerine ve verimli çalışma alışkanlığı kazanmalarına yönelik tedbirler almak,</w:t>
      </w:r>
    </w:p>
    <w:p w:rsidR="001B359B" w:rsidRPr="007D7901" w:rsidRDefault="001B359B" w:rsidP="001B359B">
      <w:pPr>
        <w:pStyle w:val="ListeParagraf"/>
        <w:numPr>
          <w:ilvl w:val="0"/>
          <w:numId w:val="6"/>
        </w:numPr>
        <w:tabs>
          <w:tab w:val="left" w:pos="284"/>
          <w:tab w:val="left" w:pos="426"/>
        </w:tabs>
        <w:spacing w:after="0" w:line="360" w:lineRule="auto"/>
        <w:ind w:left="0" w:right="-2" w:firstLine="0"/>
        <w:jc w:val="both"/>
        <w:rPr>
          <w:rStyle w:val="Gl"/>
          <w:b w:val="0"/>
        </w:rPr>
      </w:pPr>
      <w:r w:rsidRPr="007D7901">
        <w:rPr>
          <w:rStyle w:val="Gl"/>
          <w:b w:val="0"/>
        </w:rPr>
        <w:t xml:space="preserve">Bakanlığa bağlı her tür ve derecedeki örgün ve yaygın eğitim kurumlarının, ders ve </w:t>
      </w:r>
      <w:proofErr w:type="spellStart"/>
      <w:r w:rsidRPr="007D7901">
        <w:rPr>
          <w:rStyle w:val="Gl"/>
          <w:b w:val="0"/>
        </w:rPr>
        <w:t>laboratuar</w:t>
      </w:r>
      <w:proofErr w:type="spellEnd"/>
      <w:r w:rsidRPr="007D7901">
        <w:rPr>
          <w:rStyle w:val="Gl"/>
          <w:b w:val="0"/>
        </w:rPr>
        <w:t xml:space="preserve"> araç ve gereçleri ile bunların donatımına ve basılı eğitim malzemelerine ait ihtiyaçlarını tespit etmek, plânlamak ve dağıtımını sağlamak,</w:t>
      </w:r>
    </w:p>
    <w:p w:rsidR="001B359B" w:rsidRPr="007D7901" w:rsidRDefault="001B359B" w:rsidP="001B359B">
      <w:pPr>
        <w:pStyle w:val="ListeParagraf"/>
        <w:numPr>
          <w:ilvl w:val="0"/>
          <w:numId w:val="6"/>
        </w:numPr>
        <w:tabs>
          <w:tab w:val="left" w:pos="284"/>
          <w:tab w:val="left" w:pos="426"/>
        </w:tabs>
        <w:spacing w:after="0" w:line="360" w:lineRule="auto"/>
        <w:ind w:left="0" w:right="-2" w:firstLine="0"/>
        <w:jc w:val="both"/>
        <w:rPr>
          <w:rStyle w:val="Gl"/>
          <w:b w:val="0"/>
        </w:rPr>
      </w:pPr>
      <w:r w:rsidRPr="007D7901">
        <w:rPr>
          <w:rStyle w:val="Gl"/>
          <w:b w:val="0"/>
        </w:rPr>
        <w:t>Türk dili, Türk tarihi, Türk kültürü ve güzel sanatlar alanındaki çalışmalar ile yakından ilgilenerek çalışmaların faydalı bir şekilde yürütülmesini sağlamak</w:t>
      </w:r>
    </w:p>
    <w:p w:rsidR="001B359B" w:rsidRPr="007D7901" w:rsidRDefault="001B359B" w:rsidP="001B359B">
      <w:pPr>
        <w:pStyle w:val="ListeParagraf"/>
        <w:numPr>
          <w:ilvl w:val="0"/>
          <w:numId w:val="6"/>
        </w:numPr>
        <w:tabs>
          <w:tab w:val="left" w:pos="284"/>
          <w:tab w:val="left" w:pos="426"/>
        </w:tabs>
        <w:spacing w:after="0" w:line="360" w:lineRule="auto"/>
        <w:ind w:left="0" w:right="-2" w:firstLine="0"/>
        <w:jc w:val="both"/>
        <w:rPr>
          <w:rStyle w:val="Gl"/>
          <w:b w:val="0"/>
        </w:rPr>
      </w:pPr>
      <w:r w:rsidRPr="007D7901">
        <w:rPr>
          <w:rStyle w:val="Gl"/>
          <w:b w:val="0"/>
        </w:rPr>
        <w:t>Danışma ve benzeri kurulların mevzuata uygun olarak çalışmasını sağlamak.</w:t>
      </w:r>
    </w:p>
    <w:p w:rsidR="001B359B" w:rsidRPr="007D7901" w:rsidRDefault="001B359B" w:rsidP="001B359B">
      <w:pPr>
        <w:pStyle w:val="ListeParagraf"/>
        <w:numPr>
          <w:ilvl w:val="0"/>
          <w:numId w:val="6"/>
        </w:numPr>
        <w:tabs>
          <w:tab w:val="left" w:pos="284"/>
          <w:tab w:val="left" w:pos="426"/>
        </w:tabs>
        <w:spacing w:after="0" w:line="360" w:lineRule="auto"/>
        <w:ind w:left="0" w:right="-2" w:firstLine="0"/>
        <w:jc w:val="both"/>
        <w:rPr>
          <w:rStyle w:val="Gl"/>
          <w:b w:val="0"/>
        </w:rPr>
      </w:pPr>
      <w:r w:rsidRPr="007D7901">
        <w:rPr>
          <w:rStyle w:val="Gl"/>
          <w:b w:val="0"/>
        </w:rPr>
        <w:t>Öğrenci disiplin durumunu takip etmek disiplinsizliği öneyici tedbirler almak, öğrenci üst disiplin kurulu hizmetlerini yürütmek</w:t>
      </w:r>
    </w:p>
    <w:p w:rsidR="001B359B" w:rsidRPr="007D7901" w:rsidRDefault="001B359B" w:rsidP="001B359B">
      <w:pPr>
        <w:pStyle w:val="ListeParagraf"/>
        <w:numPr>
          <w:ilvl w:val="0"/>
          <w:numId w:val="6"/>
        </w:numPr>
        <w:tabs>
          <w:tab w:val="left" w:pos="284"/>
          <w:tab w:val="left" w:pos="426"/>
        </w:tabs>
        <w:spacing w:after="0" w:line="360" w:lineRule="auto"/>
        <w:ind w:left="0" w:right="-2" w:firstLine="0"/>
        <w:jc w:val="both"/>
        <w:rPr>
          <w:rStyle w:val="Gl"/>
          <w:b w:val="0"/>
        </w:rPr>
      </w:pPr>
      <w:r w:rsidRPr="007D7901">
        <w:rPr>
          <w:rStyle w:val="Gl"/>
          <w:b w:val="0"/>
        </w:rPr>
        <w:t>Okul ve kurumlarda toplum ve insan sağlığı ile ilgili halka açık kurs seminer ve konferanslar düzenlemek</w:t>
      </w:r>
    </w:p>
    <w:p w:rsidR="001B359B" w:rsidRPr="007D7901" w:rsidRDefault="001B359B" w:rsidP="001B359B">
      <w:pPr>
        <w:pStyle w:val="ListeParagraf"/>
        <w:numPr>
          <w:ilvl w:val="0"/>
          <w:numId w:val="6"/>
        </w:numPr>
        <w:tabs>
          <w:tab w:val="left" w:pos="284"/>
          <w:tab w:val="left" w:pos="426"/>
        </w:tabs>
        <w:spacing w:after="0" w:line="360" w:lineRule="auto"/>
        <w:ind w:left="0" w:right="-2" w:firstLine="0"/>
        <w:jc w:val="both"/>
        <w:rPr>
          <w:rStyle w:val="Gl"/>
          <w:b w:val="0"/>
        </w:rPr>
      </w:pPr>
      <w:r w:rsidRPr="007D7901">
        <w:rPr>
          <w:rStyle w:val="Gl"/>
          <w:b w:val="0"/>
        </w:rPr>
        <w:t>Bağlı okul ve kurumlarda öğrencilerin periyodik tarama ve aşılama işlemlerinin</w:t>
      </w:r>
      <w:r w:rsidR="00C824A5">
        <w:rPr>
          <w:rStyle w:val="Gl"/>
          <w:b w:val="0"/>
        </w:rPr>
        <w:t xml:space="preserve"> </w:t>
      </w:r>
      <w:r w:rsidRPr="007D7901">
        <w:rPr>
          <w:rStyle w:val="Gl"/>
          <w:b w:val="0"/>
        </w:rPr>
        <w:t xml:space="preserve">zamanında yapılmasını gençliğe ve sporcu öğrencilere gerekli sağlık hizmetlerinin verilmesini sağlamak </w:t>
      </w:r>
    </w:p>
    <w:p w:rsidR="001B359B" w:rsidRPr="007D7901" w:rsidRDefault="001B359B" w:rsidP="001B359B">
      <w:pPr>
        <w:pStyle w:val="ListeParagraf"/>
        <w:numPr>
          <w:ilvl w:val="0"/>
          <w:numId w:val="6"/>
        </w:numPr>
        <w:tabs>
          <w:tab w:val="left" w:pos="284"/>
          <w:tab w:val="left" w:pos="426"/>
        </w:tabs>
        <w:spacing w:after="0" w:line="360" w:lineRule="auto"/>
        <w:ind w:left="0" w:right="-2" w:firstLine="0"/>
        <w:jc w:val="both"/>
        <w:rPr>
          <w:rStyle w:val="Gl"/>
          <w:b w:val="0"/>
        </w:rPr>
      </w:pPr>
      <w:r w:rsidRPr="007D7901">
        <w:rPr>
          <w:rStyle w:val="Gl"/>
          <w:b w:val="0"/>
        </w:rPr>
        <w:t>Bakanlığa bağlı resmî okul ve kurumların verdikleri diploma ve belgeleri incelemek onaylamak ve bunlara ait evrakı arşivlemek</w:t>
      </w:r>
    </w:p>
    <w:p w:rsidR="001B359B" w:rsidRPr="007D7901" w:rsidRDefault="001B359B" w:rsidP="001B359B">
      <w:pPr>
        <w:pStyle w:val="ListeParagraf"/>
        <w:numPr>
          <w:ilvl w:val="0"/>
          <w:numId w:val="6"/>
        </w:numPr>
        <w:tabs>
          <w:tab w:val="left" w:pos="284"/>
          <w:tab w:val="left" w:pos="426"/>
        </w:tabs>
        <w:spacing w:after="0" w:line="360" w:lineRule="auto"/>
        <w:ind w:left="0" w:firstLine="0"/>
        <w:jc w:val="both"/>
        <w:rPr>
          <w:rStyle w:val="Gl"/>
          <w:b w:val="0"/>
        </w:rPr>
      </w:pPr>
      <w:r w:rsidRPr="007D7901">
        <w:rPr>
          <w:rStyle w:val="Gl"/>
          <w:b w:val="0"/>
        </w:rPr>
        <w:t>Gençlerin ve öğrencilerin serbest zamanlarını sosyal kültürel sportif izcilik halk oyunları ve benzeri amatör faaliyet alanlarında değerlendirmelerine yönelik çalışma ve hizmetleri yürütmek</w:t>
      </w:r>
    </w:p>
    <w:p w:rsidR="001B359B" w:rsidRDefault="001B359B" w:rsidP="002967DD">
      <w:pPr>
        <w:pStyle w:val="Balk4"/>
      </w:pPr>
      <w:r>
        <w:t>Dayanak</w:t>
      </w:r>
      <w:r w:rsidRPr="00FC5A25">
        <w:t xml:space="preserve">: </w:t>
      </w:r>
    </w:p>
    <w:p w:rsidR="001B359B" w:rsidRPr="007D7901" w:rsidRDefault="001B359B"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1739 Sayılı Milli Eğitim Temel Kanunu</w:t>
      </w:r>
    </w:p>
    <w:p w:rsidR="001B359B" w:rsidRPr="007D7901" w:rsidRDefault="001B359B"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3797 Milli Eğitim Bakanlığının Teşkilat ve Görevleri Hakkında Kanun</w:t>
      </w:r>
    </w:p>
    <w:p w:rsidR="001B359B" w:rsidRPr="007D7901" w:rsidRDefault="001B359B"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222 İlköğretim ve Eğitim Kanunu</w:t>
      </w:r>
    </w:p>
    <w:p w:rsidR="001B359B" w:rsidRPr="007D7901" w:rsidRDefault="001B359B"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3308 sayılı Mesleki Eğitim Kanunu</w:t>
      </w:r>
    </w:p>
    <w:p w:rsidR="001B359B" w:rsidRPr="007D7901" w:rsidRDefault="001B359B"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5378 Sayılı Özürlüler ve Bazı Kanun ve Kanun Hükmünde Kararnamelerde Değişiklik Yapılması Hakkında Kanun</w:t>
      </w:r>
    </w:p>
    <w:p w:rsidR="001B359B" w:rsidRPr="007D7901" w:rsidRDefault="001B359B"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5580 Özel Öğretim Kurumları Kanunu</w:t>
      </w:r>
    </w:p>
    <w:p w:rsidR="001B359B" w:rsidRPr="007D7901" w:rsidRDefault="001B359B"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573 Sayılı Özel Eğitim Hakkında Kanun Hükmünde Kararname</w:t>
      </w:r>
    </w:p>
    <w:p w:rsidR="001B359B" w:rsidRPr="007D7901" w:rsidRDefault="001B359B"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506 sayılı Sosyal Sigortalar Kanunu</w:t>
      </w:r>
    </w:p>
    <w:p w:rsidR="001B359B" w:rsidRPr="007D7901" w:rsidRDefault="001B359B"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4857 Sayılı İş Kanunu</w:t>
      </w:r>
    </w:p>
    <w:p w:rsidR="001B359B" w:rsidRPr="007D7901" w:rsidRDefault="005D7130"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 xml:space="preserve"> </w:t>
      </w:r>
      <w:r w:rsidR="001B359B" w:rsidRPr="007D7901">
        <w:rPr>
          <w:rStyle w:val="Gl"/>
          <w:b w:val="0"/>
        </w:rPr>
        <w:t>22175 Sayılı Millî Eğitim Bakanlığı Millî Eğitim Müdürlükleri Yönetmeliği</w:t>
      </w:r>
    </w:p>
    <w:p w:rsidR="001B359B" w:rsidRPr="007D7901" w:rsidRDefault="005D7130"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 xml:space="preserve"> </w:t>
      </w:r>
      <w:r w:rsidR="001B359B" w:rsidRPr="007D7901">
        <w:rPr>
          <w:rStyle w:val="Gl"/>
          <w:b w:val="0"/>
        </w:rPr>
        <w:t>25486 Sayılı Okul Öncesi Eğitim Kurumları Yönetmeliği</w:t>
      </w:r>
    </w:p>
    <w:p w:rsidR="001B359B" w:rsidRPr="007D7901" w:rsidRDefault="005D7130"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 xml:space="preserve"> </w:t>
      </w:r>
      <w:r w:rsidR="001B359B" w:rsidRPr="007D7901">
        <w:rPr>
          <w:rStyle w:val="Gl"/>
          <w:b w:val="0"/>
        </w:rPr>
        <w:t>Özel Eğitim Hizmetleri Yönetmeliği</w:t>
      </w:r>
    </w:p>
    <w:p w:rsidR="001B359B" w:rsidRPr="007D7901" w:rsidRDefault="005D7130"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 xml:space="preserve"> </w:t>
      </w:r>
      <w:r w:rsidR="001B359B" w:rsidRPr="007D7901">
        <w:rPr>
          <w:rStyle w:val="Gl"/>
          <w:b w:val="0"/>
        </w:rPr>
        <w:t xml:space="preserve">Rehberlik ve Psikolojik Danışma Hizmetleri Yönetmeliği </w:t>
      </w:r>
    </w:p>
    <w:p w:rsidR="001B359B" w:rsidRPr="007D7901" w:rsidRDefault="005D7130"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t xml:space="preserve"> </w:t>
      </w:r>
      <w:r w:rsidR="001B359B" w:rsidRPr="007D7901">
        <w:rPr>
          <w:rStyle w:val="Gl"/>
          <w:b w:val="0"/>
        </w:rPr>
        <w:t>Eğitsel Değerlendirme ve Tanılama Hizmetleri Yönetmeliği</w:t>
      </w:r>
    </w:p>
    <w:p w:rsidR="001B359B" w:rsidRPr="007D7901" w:rsidRDefault="005D7130" w:rsidP="001B359B">
      <w:pPr>
        <w:pStyle w:val="ListeParagraf"/>
        <w:numPr>
          <w:ilvl w:val="0"/>
          <w:numId w:val="7"/>
        </w:numPr>
        <w:tabs>
          <w:tab w:val="left" w:pos="284"/>
          <w:tab w:val="left" w:pos="426"/>
        </w:tabs>
        <w:spacing w:after="0" w:line="360" w:lineRule="auto"/>
        <w:ind w:left="0" w:firstLine="0"/>
        <w:jc w:val="both"/>
        <w:rPr>
          <w:rStyle w:val="Gl"/>
          <w:b w:val="0"/>
        </w:rPr>
      </w:pPr>
      <w:r w:rsidRPr="007D7901">
        <w:rPr>
          <w:rStyle w:val="Gl"/>
          <w:b w:val="0"/>
        </w:rPr>
        <w:lastRenderedPageBreak/>
        <w:t xml:space="preserve"> </w:t>
      </w:r>
      <w:r w:rsidR="001B359B" w:rsidRPr="007D7901">
        <w:rPr>
          <w:rStyle w:val="Gl"/>
          <w:b w:val="0"/>
        </w:rPr>
        <w:t>Yaygın Eğitim</w:t>
      </w:r>
    </w:p>
    <w:p w:rsidR="001B359B" w:rsidRDefault="001B359B" w:rsidP="001B359B">
      <w:pPr>
        <w:pStyle w:val="yenistiller2"/>
      </w:pPr>
    </w:p>
    <w:p w:rsidR="001B359B" w:rsidRPr="00E90131" w:rsidRDefault="002967DD" w:rsidP="002967DD">
      <w:pPr>
        <w:pStyle w:val="Balk3"/>
        <w:numPr>
          <w:ilvl w:val="2"/>
          <w:numId w:val="15"/>
        </w:numPr>
      </w:pPr>
      <w:r>
        <w:t xml:space="preserve"> </w:t>
      </w:r>
      <w:bookmarkStart w:id="34" w:name="_Toc429396895"/>
      <w:r w:rsidR="001B359B" w:rsidRPr="00E90131">
        <w:t>BÜTÇE-YATIRIM HİZMETLERİ</w:t>
      </w:r>
      <w:bookmarkEnd w:id="34"/>
    </w:p>
    <w:p w:rsidR="001B359B" w:rsidRDefault="001B359B" w:rsidP="001B359B">
      <w:pPr>
        <w:spacing w:line="276" w:lineRule="auto"/>
        <w:rPr>
          <w:rFonts w:ascii="Calibri" w:hAnsi="Calibri"/>
          <w:b/>
        </w:rPr>
      </w:pPr>
    </w:p>
    <w:p w:rsidR="001B359B" w:rsidRPr="00FC5A25" w:rsidRDefault="001B359B" w:rsidP="002967DD">
      <w:pPr>
        <w:pStyle w:val="Balk4"/>
      </w:pPr>
      <w:r>
        <w:t>Yasal Yükümlülük</w:t>
      </w:r>
      <w:r w:rsidRPr="00FC5A25">
        <w:t xml:space="preserve">: </w:t>
      </w:r>
    </w:p>
    <w:p w:rsidR="001B359B" w:rsidRPr="007D7901" w:rsidRDefault="001B359B" w:rsidP="001B359B">
      <w:pPr>
        <w:pStyle w:val="ListeParagraf"/>
        <w:numPr>
          <w:ilvl w:val="0"/>
          <w:numId w:val="8"/>
        </w:numPr>
        <w:tabs>
          <w:tab w:val="left" w:pos="284"/>
          <w:tab w:val="left" w:pos="426"/>
        </w:tabs>
        <w:spacing w:after="0" w:line="360" w:lineRule="auto"/>
        <w:ind w:left="0" w:firstLine="0"/>
        <w:jc w:val="both"/>
        <w:rPr>
          <w:rStyle w:val="Gl"/>
          <w:b w:val="0"/>
        </w:rPr>
      </w:pPr>
      <w:r w:rsidRPr="007D7901">
        <w:rPr>
          <w:rStyle w:val="Gl"/>
          <w:b w:val="0"/>
        </w:rPr>
        <w:t xml:space="preserve">İlçe sınırları içindeki Bakanlığa ait veya tahsisli bina, tesis, araç ve gereçler ile Bakanlığın diğer imkânlarından bütün okul ve kurumların bir program </w:t>
      </w:r>
      <w:proofErr w:type="gramStart"/>
      <w:r w:rsidRPr="007D7901">
        <w:rPr>
          <w:rStyle w:val="Gl"/>
          <w:b w:val="0"/>
        </w:rPr>
        <w:t>dahilinde</w:t>
      </w:r>
      <w:proofErr w:type="gramEnd"/>
      <w:r w:rsidRPr="007D7901">
        <w:rPr>
          <w:rStyle w:val="Gl"/>
          <w:b w:val="0"/>
        </w:rPr>
        <w:t xml:space="preserve"> dengeli olarak faydalanmasını sağlamak,</w:t>
      </w:r>
    </w:p>
    <w:p w:rsidR="001B359B" w:rsidRPr="007D7901" w:rsidRDefault="001B359B" w:rsidP="001B359B">
      <w:pPr>
        <w:pStyle w:val="ListeParagraf"/>
        <w:numPr>
          <w:ilvl w:val="0"/>
          <w:numId w:val="8"/>
        </w:numPr>
        <w:tabs>
          <w:tab w:val="left" w:pos="284"/>
          <w:tab w:val="left" w:pos="426"/>
        </w:tabs>
        <w:spacing w:after="0" w:line="360" w:lineRule="auto"/>
        <w:ind w:left="0" w:firstLine="0"/>
        <w:jc w:val="both"/>
        <w:rPr>
          <w:rStyle w:val="Gl"/>
          <w:b w:val="0"/>
        </w:rPr>
      </w:pPr>
      <w:r w:rsidRPr="007D7901">
        <w:rPr>
          <w:rStyle w:val="Gl"/>
          <w:b w:val="0"/>
        </w:rPr>
        <w:t xml:space="preserve">Okul ve kurumlar için arsa temin etmek ve eğitim tesislerinin yapım, bakım ve onarım işlerini yürütmek, </w:t>
      </w:r>
    </w:p>
    <w:p w:rsidR="001B359B" w:rsidRPr="007D7901" w:rsidRDefault="001B359B" w:rsidP="001B359B">
      <w:pPr>
        <w:pStyle w:val="ListeParagraf"/>
        <w:numPr>
          <w:ilvl w:val="0"/>
          <w:numId w:val="8"/>
        </w:numPr>
        <w:tabs>
          <w:tab w:val="left" w:pos="284"/>
          <w:tab w:val="left" w:pos="426"/>
        </w:tabs>
        <w:spacing w:after="0" w:line="360" w:lineRule="auto"/>
        <w:ind w:left="0" w:firstLine="0"/>
        <w:jc w:val="both"/>
        <w:rPr>
          <w:rStyle w:val="Gl"/>
          <w:b w:val="0"/>
        </w:rPr>
      </w:pPr>
      <w:r w:rsidRPr="007D7901">
        <w:rPr>
          <w:rStyle w:val="Gl"/>
          <w:b w:val="0"/>
        </w:rPr>
        <w:t>Okul ve kurumlardan gelecek bütçe tekliflerini incelemek, değerlendirmek ve gerekli ödeneğin sağlanması için ilgili makamlara teklifte bulunmak,</w:t>
      </w:r>
    </w:p>
    <w:p w:rsidR="001B359B" w:rsidRPr="007D7901" w:rsidRDefault="001B359B" w:rsidP="001B359B">
      <w:pPr>
        <w:pStyle w:val="ListeParagraf"/>
        <w:numPr>
          <w:ilvl w:val="0"/>
          <w:numId w:val="8"/>
        </w:numPr>
        <w:tabs>
          <w:tab w:val="left" w:pos="284"/>
          <w:tab w:val="left" w:pos="426"/>
        </w:tabs>
        <w:spacing w:after="0" w:line="360" w:lineRule="auto"/>
        <w:ind w:left="0" w:firstLine="0"/>
        <w:jc w:val="both"/>
        <w:rPr>
          <w:rStyle w:val="Gl"/>
          <w:b w:val="0"/>
        </w:rPr>
      </w:pPr>
      <w:r w:rsidRPr="007D7901">
        <w:rPr>
          <w:rStyle w:val="Gl"/>
          <w:b w:val="0"/>
        </w:rPr>
        <w:t>Genel ve özel idare bütçelerinden, müdürlüğe ayrılan ödeneklerin mevzuata uygun olarak dağıtım ve sarf işlemlerini yaptırmak ve bu konudaki işlemleri denetlemek,</w:t>
      </w:r>
    </w:p>
    <w:p w:rsidR="001B359B" w:rsidRPr="007D7901" w:rsidRDefault="001B359B" w:rsidP="001B359B">
      <w:pPr>
        <w:pStyle w:val="ListeParagraf"/>
        <w:numPr>
          <w:ilvl w:val="0"/>
          <w:numId w:val="8"/>
        </w:numPr>
        <w:tabs>
          <w:tab w:val="left" w:pos="284"/>
          <w:tab w:val="left" w:pos="426"/>
        </w:tabs>
        <w:spacing w:after="0" w:line="360" w:lineRule="auto"/>
        <w:ind w:left="0" w:firstLine="0"/>
        <w:jc w:val="both"/>
        <w:rPr>
          <w:rStyle w:val="Gl"/>
          <w:b w:val="0"/>
        </w:rPr>
      </w:pPr>
      <w:r w:rsidRPr="007D7901">
        <w:rPr>
          <w:rStyle w:val="Gl"/>
          <w:b w:val="0"/>
        </w:rPr>
        <w:t>Görev alanındaki yatırımlarla ilgili taslak programları usulüne uygun olarak hazırlamak</w:t>
      </w:r>
      <w:r w:rsidRPr="007D7901">
        <w:rPr>
          <w:rStyle w:val="Gl"/>
          <w:b w:val="0"/>
        </w:rPr>
        <w:br/>
        <w:t>ve zamanında ilgili makamlara iletmek,</w:t>
      </w:r>
    </w:p>
    <w:p w:rsidR="001B359B" w:rsidRPr="007D7901" w:rsidRDefault="001B359B" w:rsidP="001B359B">
      <w:pPr>
        <w:pStyle w:val="ListeParagraf"/>
        <w:numPr>
          <w:ilvl w:val="0"/>
          <w:numId w:val="8"/>
        </w:numPr>
        <w:tabs>
          <w:tab w:val="left" w:pos="284"/>
          <w:tab w:val="left" w:pos="426"/>
        </w:tabs>
        <w:spacing w:after="0" w:line="360" w:lineRule="auto"/>
        <w:ind w:left="0" w:firstLine="0"/>
        <w:jc w:val="both"/>
        <w:rPr>
          <w:rStyle w:val="Gl"/>
          <w:b w:val="0"/>
        </w:rPr>
      </w:pPr>
      <w:r w:rsidRPr="007D7901">
        <w:rPr>
          <w:rStyle w:val="Gl"/>
          <w:b w:val="0"/>
        </w:rPr>
        <w:t xml:space="preserve">Özel idare bütçesinde millî eğitim hizmetlerine ayrılan ödeneklerin okul ve kurumların ihtiyaçları göz önünde tutularak okullar itibarıyla dağılımını sağlamak </w:t>
      </w:r>
    </w:p>
    <w:p w:rsidR="001B359B" w:rsidRPr="007D7901" w:rsidRDefault="001B359B" w:rsidP="001B359B">
      <w:pPr>
        <w:pStyle w:val="ListeParagraf"/>
        <w:numPr>
          <w:ilvl w:val="0"/>
          <w:numId w:val="8"/>
        </w:numPr>
        <w:tabs>
          <w:tab w:val="left" w:pos="284"/>
          <w:tab w:val="left" w:pos="426"/>
        </w:tabs>
        <w:spacing w:after="0" w:line="360" w:lineRule="auto"/>
        <w:ind w:left="0" w:firstLine="0"/>
        <w:jc w:val="both"/>
        <w:rPr>
          <w:rStyle w:val="Gl"/>
          <w:b w:val="0"/>
        </w:rPr>
      </w:pPr>
      <w:r w:rsidRPr="007D7901">
        <w:rPr>
          <w:rStyle w:val="Gl"/>
          <w:b w:val="0"/>
        </w:rPr>
        <w:t>Programa alınan yatırımların zamanında ihale edilmesi ve bitirilmesi için gereken işleri yapmak ve yaptırmak,</w:t>
      </w:r>
    </w:p>
    <w:p w:rsidR="001B359B" w:rsidRPr="007D7901" w:rsidRDefault="001B359B" w:rsidP="001B359B">
      <w:pPr>
        <w:pStyle w:val="ListeParagraf"/>
        <w:numPr>
          <w:ilvl w:val="0"/>
          <w:numId w:val="8"/>
        </w:numPr>
        <w:tabs>
          <w:tab w:val="left" w:pos="284"/>
          <w:tab w:val="left" w:pos="426"/>
        </w:tabs>
        <w:spacing w:after="0" w:line="360" w:lineRule="auto"/>
        <w:ind w:left="0" w:firstLine="0"/>
        <w:jc w:val="both"/>
        <w:rPr>
          <w:rStyle w:val="Gl"/>
          <w:b w:val="0"/>
        </w:rPr>
      </w:pPr>
      <w:r w:rsidRPr="007D7901">
        <w:rPr>
          <w:rStyle w:val="Gl"/>
          <w:b w:val="0"/>
        </w:rPr>
        <w:t>Ayniyat talimatnamesi gereği olan işleri yapmak</w:t>
      </w:r>
    </w:p>
    <w:p w:rsidR="001B359B" w:rsidRDefault="001B359B" w:rsidP="001B359B">
      <w:pPr>
        <w:pStyle w:val="ListeParagraf"/>
        <w:numPr>
          <w:ilvl w:val="0"/>
          <w:numId w:val="8"/>
        </w:numPr>
        <w:tabs>
          <w:tab w:val="left" w:pos="284"/>
          <w:tab w:val="left" w:pos="426"/>
        </w:tabs>
        <w:spacing w:after="0" w:line="360" w:lineRule="auto"/>
        <w:ind w:left="0" w:firstLine="0"/>
        <w:jc w:val="both"/>
        <w:rPr>
          <w:rFonts w:ascii="Calibri" w:hAnsi="Calibri"/>
        </w:rPr>
      </w:pPr>
      <w:r w:rsidRPr="007D7901">
        <w:rPr>
          <w:rStyle w:val="Gl"/>
          <w:b w:val="0"/>
        </w:rPr>
        <w:t>Diğer her türlü parasal işler ve öğrencilerin burs ve benzeri işlerini yapmak</w:t>
      </w:r>
      <w:r w:rsidRPr="00FC5A25">
        <w:rPr>
          <w:rFonts w:ascii="Calibri" w:hAnsi="Calibri"/>
        </w:rPr>
        <w:t>.</w:t>
      </w:r>
    </w:p>
    <w:p w:rsidR="001B359B" w:rsidRDefault="001B359B" w:rsidP="002967DD">
      <w:pPr>
        <w:pStyle w:val="Balk4"/>
      </w:pPr>
      <w:r>
        <w:t>Dayanak</w:t>
      </w:r>
      <w:r w:rsidRPr="00FC5A25">
        <w:t>:</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22175 sayılı Millî Eğitim Bakanlığı Millî Eğitim Müdürlükleri Yönetmeliği,</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657 Sayılı Devlet Memurları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6245 Sayılı Harcırah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Tedavi Yönetmeliği,</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5018 Sayılı Kamu Mali Yönetimi ve kontrol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1050 Sayılı Muhasebeyi Umumiye Kanun,</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Bütçe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5434 Sayılı T.C. Emekli Sandığı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506 Sosyal Sigortalar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4734 sayılı Kamu İhale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4735 sayılı Kamu Sözleşme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lastRenderedPageBreak/>
        <w:t>5436 sayılı Kamu Mali Yönetim ve Kontrol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3194 sayılı Belediye İmar Kanunu 5615 Sayılı Gelir Vergisi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3402 Sayılı Kadastro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2942 Sayılı Kamulaştırma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4342 Sayılı Mera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4628 Sayılı Elektrik Piyasası Kanunu</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4077 Sayılı Tüketici Kanunu, Mal Alımları, Hizmet Alımları, İnşaat Yapım İhaleleri Uygulama Yönetmeliği,</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Muayene Kabul Yönetmelikleri,</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 xml:space="preserve">Kamu İdarelerine ait Taşınmazların Tahsis ve Devri Hakkında Yönetmelik </w:t>
      </w:r>
    </w:p>
    <w:p w:rsidR="001B359B" w:rsidRPr="007D7901" w:rsidRDefault="001B359B" w:rsidP="001B359B">
      <w:pPr>
        <w:pStyle w:val="ListeParagraf"/>
        <w:numPr>
          <w:ilvl w:val="0"/>
          <w:numId w:val="9"/>
        </w:numPr>
        <w:tabs>
          <w:tab w:val="left" w:pos="284"/>
          <w:tab w:val="left" w:pos="426"/>
        </w:tabs>
        <w:spacing w:after="0" w:line="360" w:lineRule="auto"/>
        <w:ind w:left="0" w:firstLine="0"/>
        <w:jc w:val="both"/>
        <w:rPr>
          <w:rStyle w:val="Gl"/>
          <w:b w:val="0"/>
        </w:rPr>
      </w:pPr>
      <w:r w:rsidRPr="007D7901">
        <w:rPr>
          <w:rStyle w:val="Gl"/>
          <w:b w:val="0"/>
        </w:rPr>
        <w:t xml:space="preserve">Maliye Bakanlığının 315 sıra </w:t>
      </w:r>
      <w:proofErr w:type="spellStart"/>
      <w:r w:rsidRPr="007D7901">
        <w:rPr>
          <w:rStyle w:val="Gl"/>
          <w:b w:val="0"/>
        </w:rPr>
        <w:t>nolu</w:t>
      </w:r>
      <w:proofErr w:type="spellEnd"/>
      <w:r w:rsidRPr="007D7901">
        <w:rPr>
          <w:rStyle w:val="Gl"/>
          <w:b w:val="0"/>
        </w:rPr>
        <w:t xml:space="preserve"> Milli Emlak Genel Tebliği,</w:t>
      </w:r>
    </w:p>
    <w:p w:rsidR="001B359B" w:rsidRDefault="001B359B" w:rsidP="001B359B">
      <w:pPr>
        <w:spacing w:line="360" w:lineRule="auto"/>
        <w:jc w:val="both"/>
        <w:rPr>
          <w:rFonts w:ascii="Calibri" w:hAnsi="Calibri"/>
          <w:b/>
        </w:rPr>
      </w:pPr>
    </w:p>
    <w:p w:rsidR="001B359B" w:rsidRPr="00E90131" w:rsidRDefault="002967DD" w:rsidP="002967DD">
      <w:pPr>
        <w:pStyle w:val="Balk3"/>
        <w:numPr>
          <w:ilvl w:val="2"/>
          <w:numId w:val="15"/>
        </w:numPr>
      </w:pPr>
      <w:r>
        <w:t xml:space="preserve"> </w:t>
      </w:r>
      <w:bookmarkStart w:id="35" w:name="_Toc429396896"/>
      <w:r w:rsidR="001B359B" w:rsidRPr="00E90131">
        <w:t>ARAŞTIRMA – PLANLAMA - İSTATİSTİK HİZMETLERİ</w:t>
      </w:r>
      <w:bookmarkEnd w:id="35"/>
    </w:p>
    <w:p w:rsidR="001B359B" w:rsidRPr="00146D98" w:rsidRDefault="001B359B" w:rsidP="001B359B">
      <w:pPr>
        <w:spacing w:line="360" w:lineRule="auto"/>
        <w:jc w:val="both"/>
        <w:rPr>
          <w:rFonts w:ascii="Calibri" w:hAnsi="Calibri"/>
          <w:b/>
          <w:color w:val="548DD4"/>
        </w:rPr>
      </w:pPr>
    </w:p>
    <w:p w:rsidR="001B359B" w:rsidRPr="00FC5A25" w:rsidRDefault="001B359B" w:rsidP="002967DD">
      <w:pPr>
        <w:pStyle w:val="Balk4"/>
      </w:pPr>
      <w:r>
        <w:t>Yasal Yükümlülük</w:t>
      </w:r>
      <w:r w:rsidRPr="00FC5A25">
        <w:t xml:space="preserve">: </w:t>
      </w:r>
    </w:p>
    <w:p w:rsidR="001B359B" w:rsidRPr="007D7901" w:rsidRDefault="001B359B" w:rsidP="001B359B">
      <w:pPr>
        <w:pStyle w:val="ListeParagraf"/>
        <w:numPr>
          <w:ilvl w:val="0"/>
          <w:numId w:val="10"/>
        </w:numPr>
        <w:tabs>
          <w:tab w:val="left" w:pos="284"/>
        </w:tabs>
        <w:spacing w:after="0" w:line="360" w:lineRule="auto"/>
        <w:ind w:left="0" w:firstLine="0"/>
        <w:jc w:val="both"/>
        <w:rPr>
          <w:rStyle w:val="Gl"/>
          <w:b w:val="0"/>
        </w:rPr>
      </w:pPr>
      <w:r w:rsidRPr="007D7901">
        <w:rPr>
          <w:rStyle w:val="Gl"/>
          <w:b w:val="0"/>
        </w:rPr>
        <w:t>Genel nüfus sayımlarına göre değerlendirme yapmak, muhtemel öğrenci artışı ve ilgisini tespit etmek, bu tespitlere göre okul yapım ve dağılımını plânlamak</w:t>
      </w:r>
    </w:p>
    <w:p w:rsidR="001B359B" w:rsidRPr="007D7901" w:rsidRDefault="001B359B" w:rsidP="001B359B">
      <w:pPr>
        <w:pStyle w:val="ListeParagraf"/>
        <w:numPr>
          <w:ilvl w:val="0"/>
          <w:numId w:val="10"/>
        </w:numPr>
        <w:tabs>
          <w:tab w:val="left" w:pos="284"/>
        </w:tabs>
        <w:spacing w:after="0" w:line="360" w:lineRule="auto"/>
        <w:ind w:left="0" w:firstLine="0"/>
        <w:jc w:val="both"/>
        <w:rPr>
          <w:rStyle w:val="Gl"/>
          <w:b w:val="0"/>
        </w:rPr>
      </w:pPr>
      <w:r w:rsidRPr="007D7901">
        <w:rPr>
          <w:rStyle w:val="Gl"/>
          <w:b w:val="0"/>
        </w:rPr>
        <w:t xml:space="preserve">Her türlü </w:t>
      </w:r>
      <w:r w:rsidR="005D7130" w:rsidRPr="007D7901">
        <w:rPr>
          <w:rStyle w:val="Gl"/>
          <w:b w:val="0"/>
        </w:rPr>
        <w:t>istatistikî</w:t>
      </w:r>
      <w:r w:rsidRPr="007D7901">
        <w:rPr>
          <w:rStyle w:val="Gl"/>
          <w:b w:val="0"/>
        </w:rPr>
        <w:t xml:space="preserve"> bilginin toplanmasını, değerlendirilmesini sağlamak ve bunlarla ilgili formları hazırlamak ve geliştirmek,</w:t>
      </w:r>
    </w:p>
    <w:p w:rsidR="001B359B" w:rsidRPr="007D7901" w:rsidRDefault="001B359B" w:rsidP="001B359B">
      <w:pPr>
        <w:pStyle w:val="ListeParagraf"/>
        <w:numPr>
          <w:ilvl w:val="0"/>
          <w:numId w:val="10"/>
        </w:numPr>
        <w:tabs>
          <w:tab w:val="left" w:pos="284"/>
        </w:tabs>
        <w:spacing w:after="0" w:line="360" w:lineRule="auto"/>
        <w:ind w:left="0" w:firstLine="0"/>
        <w:jc w:val="both"/>
        <w:rPr>
          <w:rStyle w:val="Gl"/>
          <w:b w:val="0"/>
        </w:rPr>
      </w:pPr>
      <w:r w:rsidRPr="007D7901">
        <w:rPr>
          <w:rStyle w:val="Gl"/>
          <w:b w:val="0"/>
        </w:rPr>
        <w:t xml:space="preserve">Okul ve kurumların bina, araç ve gereç durumunu gösteren istatistik ve kartların tutulmasını sağlamak ve takip etmek, </w:t>
      </w:r>
    </w:p>
    <w:p w:rsidR="001B359B" w:rsidRPr="007D7901" w:rsidRDefault="001B359B" w:rsidP="001B359B">
      <w:pPr>
        <w:pStyle w:val="ListeParagraf"/>
        <w:numPr>
          <w:ilvl w:val="0"/>
          <w:numId w:val="10"/>
        </w:numPr>
        <w:tabs>
          <w:tab w:val="left" w:pos="284"/>
        </w:tabs>
        <w:spacing w:after="0" w:line="360" w:lineRule="auto"/>
        <w:ind w:left="0" w:firstLine="0"/>
        <w:jc w:val="both"/>
        <w:rPr>
          <w:rStyle w:val="Gl"/>
          <w:b w:val="0"/>
        </w:rPr>
      </w:pPr>
      <w:r w:rsidRPr="007D7901">
        <w:rPr>
          <w:rStyle w:val="Gl"/>
          <w:b w:val="0"/>
        </w:rPr>
        <w:t>İlçe genelinde öğrencilerin başarı, disiplin ve benzeri durumlarını takip etmek ve değerlendirmek,</w:t>
      </w:r>
    </w:p>
    <w:p w:rsidR="001B359B" w:rsidRPr="007D7901" w:rsidRDefault="001B359B" w:rsidP="001B359B">
      <w:pPr>
        <w:pStyle w:val="ListeParagraf"/>
        <w:numPr>
          <w:ilvl w:val="0"/>
          <w:numId w:val="10"/>
        </w:numPr>
        <w:tabs>
          <w:tab w:val="left" w:pos="284"/>
        </w:tabs>
        <w:spacing w:after="0" w:line="360" w:lineRule="auto"/>
        <w:ind w:left="0" w:firstLine="0"/>
        <w:jc w:val="both"/>
        <w:rPr>
          <w:rStyle w:val="Gl"/>
          <w:b w:val="0"/>
        </w:rPr>
      </w:pPr>
      <w:r w:rsidRPr="007D7901">
        <w:rPr>
          <w:rStyle w:val="Gl"/>
          <w:b w:val="0"/>
        </w:rPr>
        <w:t>Öğrenci ve öğretmenlerin okullar itibarıyla dengeli bir şekilde dağılımını sağlamak için gerekli araştırmayı yapmak</w:t>
      </w:r>
    </w:p>
    <w:p w:rsidR="001B359B" w:rsidRDefault="001B359B" w:rsidP="002967DD">
      <w:pPr>
        <w:pStyle w:val="Balk4"/>
      </w:pPr>
      <w:r>
        <w:t>Dayanak</w:t>
      </w:r>
      <w:r w:rsidRPr="00594A95">
        <w:t>:</w:t>
      </w:r>
    </w:p>
    <w:p w:rsidR="001B359B" w:rsidRPr="007D7901" w:rsidRDefault="001B359B" w:rsidP="001B359B">
      <w:pPr>
        <w:pStyle w:val="ListeParagraf"/>
        <w:numPr>
          <w:ilvl w:val="0"/>
          <w:numId w:val="11"/>
        </w:numPr>
        <w:tabs>
          <w:tab w:val="left" w:pos="284"/>
        </w:tabs>
        <w:spacing w:after="0" w:line="360" w:lineRule="auto"/>
        <w:ind w:left="0" w:firstLine="0"/>
        <w:jc w:val="both"/>
        <w:rPr>
          <w:rStyle w:val="Gl"/>
          <w:b w:val="0"/>
        </w:rPr>
      </w:pPr>
      <w:r w:rsidRPr="007D7901">
        <w:rPr>
          <w:rStyle w:val="Gl"/>
          <w:b w:val="0"/>
        </w:rPr>
        <w:t>22175 sayılı Milli Eğitim Bakanlığı Millî Eğitim Müdürlükleri Yönetmeliği</w:t>
      </w:r>
    </w:p>
    <w:p w:rsidR="001B359B" w:rsidRPr="007D7901" w:rsidRDefault="001B359B" w:rsidP="001B359B">
      <w:pPr>
        <w:pStyle w:val="ListeParagraf"/>
        <w:numPr>
          <w:ilvl w:val="0"/>
          <w:numId w:val="11"/>
        </w:numPr>
        <w:tabs>
          <w:tab w:val="left" w:pos="284"/>
        </w:tabs>
        <w:spacing w:after="0" w:line="360" w:lineRule="auto"/>
        <w:ind w:left="0" w:firstLine="0"/>
        <w:jc w:val="both"/>
        <w:rPr>
          <w:rStyle w:val="Gl"/>
          <w:b w:val="0"/>
        </w:rPr>
      </w:pPr>
      <w:r w:rsidRPr="007D7901">
        <w:rPr>
          <w:rStyle w:val="Gl"/>
          <w:b w:val="0"/>
        </w:rPr>
        <w:t>9972 Sayılı Strateji Geliştirme Birimlerinin Çalışma Usul ve Esasları Hakkında Yönetmelik</w:t>
      </w:r>
    </w:p>
    <w:p w:rsidR="001B359B" w:rsidRPr="007D7901" w:rsidRDefault="001B359B" w:rsidP="001B359B">
      <w:pPr>
        <w:pStyle w:val="yenistiller2"/>
        <w:jc w:val="both"/>
        <w:rPr>
          <w:rStyle w:val="Gl"/>
        </w:rPr>
      </w:pPr>
    </w:p>
    <w:p w:rsidR="00FC7EFF" w:rsidRDefault="00FC7EFF" w:rsidP="001B359B">
      <w:pPr>
        <w:pStyle w:val="yenistiller2"/>
        <w:jc w:val="both"/>
      </w:pPr>
    </w:p>
    <w:p w:rsidR="00FC7EFF" w:rsidRDefault="00FC7EFF" w:rsidP="001B359B">
      <w:pPr>
        <w:pStyle w:val="yenistiller2"/>
        <w:jc w:val="both"/>
      </w:pPr>
    </w:p>
    <w:p w:rsidR="00FC7EFF" w:rsidRDefault="00FC7EFF" w:rsidP="001B359B">
      <w:pPr>
        <w:pStyle w:val="yenistiller2"/>
        <w:jc w:val="both"/>
      </w:pPr>
    </w:p>
    <w:p w:rsidR="00FC7EFF" w:rsidRDefault="00FC7EFF" w:rsidP="001B359B">
      <w:pPr>
        <w:pStyle w:val="yenistiller2"/>
        <w:jc w:val="both"/>
      </w:pPr>
    </w:p>
    <w:p w:rsidR="00FC7EFF" w:rsidRDefault="00FC7EFF" w:rsidP="001B359B">
      <w:pPr>
        <w:pStyle w:val="yenistiller2"/>
        <w:jc w:val="both"/>
      </w:pPr>
    </w:p>
    <w:p w:rsidR="00FC7EFF" w:rsidRDefault="00FC7EFF" w:rsidP="001B359B">
      <w:pPr>
        <w:pStyle w:val="yenistiller2"/>
        <w:jc w:val="both"/>
      </w:pPr>
    </w:p>
    <w:p w:rsidR="007D3D6E" w:rsidRDefault="007D3D6E" w:rsidP="001B359B">
      <w:pPr>
        <w:pStyle w:val="yenistiller2"/>
        <w:jc w:val="both"/>
      </w:pPr>
    </w:p>
    <w:p w:rsidR="007D3D6E" w:rsidRDefault="007D3D6E" w:rsidP="001B359B">
      <w:pPr>
        <w:pStyle w:val="yenistiller2"/>
        <w:jc w:val="both"/>
      </w:pPr>
    </w:p>
    <w:p w:rsidR="007D3D6E" w:rsidRDefault="007D3D6E" w:rsidP="001B359B">
      <w:pPr>
        <w:pStyle w:val="yenistiller2"/>
        <w:jc w:val="both"/>
      </w:pPr>
    </w:p>
    <w:p w:rsidR="001B359B" w:rsidRPr="00E90131" w:rsidRDefault="002967DD" w:rsidP="002967DD">
      <w:pPr>
        <w:pStyle w:val="Balk3"/>
        <w:numPr>
          <w:ilvl w:val="2"/>
          <w:numId w:val="11"/>
        </w:numPr>
      </w:pPr>
      <w:r>
        <w:t xml:space="preserve"> </w:t>
      </w:r>
      <w:bookmarkStart w:id="36" w:name="_Toc429396897"/>
      <w:r w:rsidR="001B359B" w:rsidRPr="00E90131">
        <w:t>TEFTİŞ – REHBERLİK – SORUŞTURMA HİZMETLERİ</w:t>
      </w:r>
      <w:bookmarkEnd w:id="36"/>
    </w:p>
    <w:p w:rsidR="001B359B" w:rsidRDefault="001B359B" w:rsidP="001B359B">
      <w:pPr>
        <w:spacing w:line="360" w:lineRule="auto"/>
        <w:jc w:val="both"/>
        <w:rPr>
          <w:rFonts w:ascii="Calibri" w:hAnsi="Calibri"/>
          <w:b/>
        </w:rPr>
      </w:pPr>
    </w:p>
    <w:p w:rsidR="001B359B" w:rsidRPr="00594A95" w:rsidRDefault="001B359B" w:rsidP="002967DD">
      <w:pPr>
        <w:pStyle w:val="Balk4"/>
      </w:pPr>
      <w:r>
        <w:t>Yasal Yükümlülük</w:t>
      </w:r>
      <w:r w:rsidRPr="00594A95">
        <w:t>:</w:t>
      </w:r>
    </w:p>
    <w:p w:rsidR="001B359B" w:rsidRPr="007D7901" w:rsidRDefault="001B359B" w:rsidP="001B359B">
      <w:pPr>
        <w:pStyle w:val="ListeParagraf"/>
        <w:numPr>
          <w:ilvl w:val="0"/>
          <w:numId w:val="12"/>
        </w:numPr>
        <w:tabs>
          <w:tab w:val="left" w:pos="284"/>
        </w:tabs>
        <w:spacing w:after="0" w:line="360" w:lineRule="auto"/>
        <w:ind w:left="0" w:firstLine="0"/>
        <w:jc w:val="both"/>
        <w:rPr>
          <w:rStyle w:val="Gl"/>
          <w:b w:val="0"/>
        </w:rPr>
      </w:pPr>
      <w:r w:rsidRPr="007D7901">
        <w:rPr>
          <w:rStyle w:val="Gl"/>
          <w:b w:val="0"/>
        </w:rPr>
        <w:t>Müdürlüğüne bağlı okul ve kurumları belli bir plân içinde denetlemek veya denetlenmesini sağlamak eksiklik ve aksaklıkları gidermek için gerekli tedbirleri almak,</w:t>
      </w:r>
    </w:p>
    <w:p w:rsidR="001B359B" w:rsidRPr="007D7901" w:rsidRDefault="001B359B" w:rsidP="001B359B">
      <w:pPr>
        <w:pStyle w:val="ListeParagraf"/>
        <w:numPr>
          <w:ilvl w:val="0"/>
          <w:numId w:val="12"/>
        </w:numPr>
        <w:tabs>
          <w:tab w:val="left" w:pos="284"/>
        </w:tabs>
        <w:spacing w:after="0" w:line="360" w:lineRule="auto"/>
        <w:ind w:left="0" w:firstLine="0"/>
        <w:jc w:val="both"/>
        <w:rPr>
          <w:rStyle w:val="Gl"/>
          <w:b w:val="0"/>
        </w:rPr>
      </w:pPr>
      <w:r w:rsidRPr="007D7901">
        <w:rPr>
          <w:rStyle w:val="Gl"/>
          <w:b w:val="0"/>
        </w:rPr>
        <w:t xml:space="preserve">Öğretmen ve diğer personelin </w:t>
      </w:r>
      <w:r w:rsidR="005D7130" w:rsidRPr="007D7901">
        <w:rPr>
          <w:rStyle w:val="Gl"/>
          <w:b w:val="0"/>
        </w:rPr>
        <w:t>hizmet içi</w:t>
      </w:r>
      <w:r w:rsidRPr="007D7901">
        <w:rPr>
          <w:rStyle w:val="Gl"/>
          <w:b w:val="0"/>
        </w:rPr>
        <w:t xml:space="preserve"> eğitimi için gerekli programları hazırlamak veya uygulanmasını sağlamak,</w:t>
      </w:r>
    </w:p>
    <w:p w:rsidR="001B359B" w:rsidRDefault="001B359B" w:rsidP="002967DD">
      <w:pPr>
        <w:pStyle w:val="Balk4"/>
      </w:pPr>
      <w:r>
        <w:t>Dayanak</w:t>
      </w:r>
      <w:r w:rsidRPr="00594A95">
        <w:t>:</w:t>
      </w:r>
    </w:p>
    <w:p w:rsidR="001B359B" w:rsidRPr="00E059BC" w:rsidRDefault="00E059BC" w:rsidP="001B359B">
      <w:pPr>
        <w:pStyle w:val="ListeParagraf"/>
        <w:numPr>
          <w:ilvl w:val="0"/>
          <w:numId w:val="13"/>
        </w:numPr>
        <w:tabs>
          <w:tab w:val="left" w:pos="284"/>
        </w:tabs>
        <w:spacing w:after="0" w:line="360" w:lineRule="auto"/>
        <w:ind w:left="0" w:firstLine="0"/>
        <w:jc w:val="both"/>
        <w:rPr>
          <w:rStyle w:val="Gl"/>
          <w:rFonts w:cstheme="minorHAnsi"/>
          <w:b w:val="0"/>
        </w:rPr>
      </w:pPr>
      <w:r w:rsidRPr="00E059BC">
        <w:rPr>
          <w:rStyle w:val="Gl"/>
          <w:rFonts w:cstheme="minorHAnsi"/>
          <w:b w:val="0"/>
        </w:rPr>
        <w:t xml:space="preserve">20 Ağustos 2017 tarihli ve </w:t>
      </w:r>
      <w:r w:rsidRPr="00C824A5">
        <w:rPr>
          <w:rFonts w:eastAsia="Times New Roman" w:cstheme="minorHAnsi"/>
          <w:lang w:eastAsia="tr-TR"/>
        </w:rPr>
        <w:t>30160</w:t>
      </w:r>
      <w:r w:rsidR="001B359B" w:rsidRPr="00E059BC">
        <w:rPr>
          <w:rStyle w:val="Gl"/>
          <w:rFonts w:cstheme="minorHAnsi"/>
          <w:b w:val="0"/>
        </w:rPr>
        <w:t xml:space="preserve"> sayılı </w:t>
      </w:r>
      <w:r>
        <w:rPr>
          <w:rStyle w:val="Gl"/>
          <w:rFonts w:cstheme="minorHAnsi"/>
          <w:b w:val="0"/>
        </w:rPr>
        <w:t>Resmi Gazete</w:t>
      </w:r>
    </w:p>
    <w:p w:rsidR="001B359B" w:rsidRDefault="001B359B" w:rsidP="001B359B">
      <w:pPr>
        <w:spacing w:line="360" w:lineRule="auto"/>
        <w:rPr>
          <w:rFonts w:ascii="Calibri" w:hAnsi="Calibri"/>
          <w:b/>
        </w:rPr>
      </w:pPr>
    </w:p>
    <w:p w:rsidR="001B359B" w:rsidRPr="00A51F74" w:rsidRDefault="002967DD" w:rsidP="002967DD">
      <w:pPr>
        <w:pStyle w:val="Balk3"/>
        <w:numPr>
          <w:ilvl w:val="2"/>
          <w:numId w:val="12"/>
        </w:numPr>
      </w:pPr>
      <w:r>
        <w:t xml:space="preserve"> </w:t>
      </w:r>
      <w:bookmarkStart w:id="37" w:name="_Toc429396898"/>
      <w:r w:rsidR="001B359B" w:rsidRPr="00A51F74">
        <w:t>SİVİL SAVUNMA HİZMETLERİ:</w:t>
      </w:r>
      <w:bookmarkEnd w:id="37"/>
    </w:p>
    <w:p w:rsidR="001B359B" w:rsidRDefault="001B359B" w:rsidP="001B359B">
      <w:pPr>
        <w:spacing w:line="360" w:lineRule="auto"/>
        <w:rPr>
          <w:rFonts w:ascii="Calibri" w:hAnsi="Calibri"/>
          <w:b/>
        </w:rPr>
      </w:pPr>
    </w:p>
    <w:p w:rsidR="001B359B" w:rsidRPr="00594A95" w:rsidRDefault="001B359B" w:rsidP="009543E9">
      <w:pPr>
        <w:pStyle w:val="Balk4"/>
      </w:pPr>
      <w:r>
        <w:t xml:space="preserve">Yasal </w:t>
      </w:r>
      <w:r w:rsidRPr="009543E9">
        <w:t>Yükümlülük</w:t>
      </w:r>
      <w:r w:rsidRPr="00594A95">
        <w:t>:</w:t>
      </w:r>
    </w:p>
    <w:p w:rsidR="001B359B" w:rsidRPr="007D7901" w:rsidRDefault="001B359B" w:rsidP="001B359B">
      <w:pPr>
        <w:pStyle w:val="ListeParagraf"/>
        <w:numPr>
          <w:ilvl w:val="0"/>
          <w:numId w:val="14"/>
        </w:numPr>
        <w:tabs>
          <w:tab w:val="left" w:pos="284"/>
        </w:tabs>
        <w:spacing w:after="0" w:line="360" w:lineRule="auto"/>
        <w:ind w:left="0" w:firstLine="0"/>
        <w:jc w:val="both"/>
        <w:rPr>
          <w:rStyle w:val="Gl"/>
          <w:b w:val="0"/>
        </w:rPr>
      </w:pPr>
      <w:r w:rsidRPr="007D7901">
        <w:rPr>
          <w:rStyle w:val="Gl"/>
          <w:b w:val="0"/>
        </w:rPr>
        <w:t xml:space="preserve">Görev alanındaki okul ve kurumlar için sivil savunma ile ilgili plân ve programları düzenlemek gerekli tespitler yapmak ve tedbirleri almak, </w:t>
      </w:r>
    </w:p>
    <w:p w:rsidR="001B359B" w:rsidRPr="007D7901" w:rsidRDefault="001B359B" w:rsidP="001B359B">
      <w:pPr>
        <w:pStyle w:val="ListeParagraf"/>
        <w:numPr>
          <w:ilvl w:val="0"/>
          <w:numId w:val="14"/>
        </w:numPr>
        <w:tabs>
          <w:tab w:val="left" w:pos="284"/>
        </w:tabs>
        <w:spacing w:after="0" w:line="360" w:lineRule="auto"/>
        <w:ind w:left="0" w:firstLine="0"/>
        <w:jc w:val="both"/>
        <w:rPr>
          <w:rStyle w:val="Gl"/>
          <w:b w:val="0"/>
        </w:rPr>
      </w:pPr>
      <w:r w:rsidRPr="007D7901">
        <w:rPr>
          <w:rStyle w:val="Gl"/>
          <w:b w:val="0"/>
        </w:rPr>
        <w:t>Sivil savunma teşkilâtı ile koordinasyon sağlamak ve hizmetin aksamadan yürütülmesini temin etmek</w:t>
      </w:r>
    </w:p>
    <w:p w:rsidR="001B359B" w:rsidRDefault="001B359B" w:rsidP="002967DD">
      <w:pPr>
        <w:pStyle w:val="Balk4"/>
      </w:pPr>
      <w:r>
        <w:t>Dayanak</w:t>
      </w:r>
      <w:r w:rsidRPr="00C85B42">
        <w:t xml:space="preserve">: </w:t>
      </w:r>
    </w:p>
    <w:p w:rsidR="001B359B" w:rsidRPr="007D7901" w:rsidRDefault="00E059BC" w:rsidP="001B359B">
      <w:pPr>
        <w:spacing w:line="360" w:lineRule="auto"/>
        <w:rPr>
          <w:rStyle w:val="Gl"/>
          <w:b w:val="0"/>
        </w:rPr>
      </w:pPr>
      <w:r>
        <w:t xml:space="preserve">7126 </w:t>
      </w:r>
      <w:r w:rsidR="001B359B" w:rsidRPr="007D7901">
        <w:rPr>
          <w:rStyle w:val="Gl"/>
          <w:b w:val="0"/>
        </w:rPr>
        <w:t xml:space="preserve">sayılı </w:t>
      </w:r>
      <w:r>
        <w:rPr>
          <w:rStyle w:val="Gl"/>
          <w:b w:val="0"/>
        </w:rPr>
        <w:t>Sivil Savunma Kanunu</w:t>
      </w:r>
    </w:p>
    <w:p w:rsidR="0036042F" w:rsidRDefault="0036042F" w:rsidP="001B359B">
      <w:pPr>
        <w:spacing w:line="360" w:lineRule="auto"/>
        <w:rPr>
          <w:rFonts w:ascii="Calibri" w:hAnsi="Calibri"/>
        </w:rPr>
      </w:pPr>
    </w:p>
    <w:p w:rsidR="00A04D14" w:rsidRDefault="00A04D14" w:rsidP="001B359B">
      <w:pPr>
        <w:spacing w:line="360" w:lineRule="auto"/>
        <w:rPr>
          <w:rFonts w:ascii="Calibri" w:hAnsi="Calibri"/>
        </w:rPr>
      </w:pPr>
    </w:p>
    <w:p w:rsidR="00A04D14" w:rsidRDefault="00A04D14" w:rsidP="001B359B">
      <w:pPr>
        <w:spacing w:line="360" w:lineRule="auto"/>
        <w:rPr>
          <w:rFonts w:ascii="Calibri" w:hAnsi="Calibri"/>
        </w:rPr>
      </w:pPr>
    </w:p>
    <w:p w:rsidR="00A04D14" w:rsidRDefault="00A04D14" w:rsidP="001B359B">
      <w:pPr>
        <w:spacing w:line="360" w:lineRule="auto"/>
        <w:rPr>
          <w:rFonts w:ascii="Calibri" w:hAnsi="Calibri"/>
        </w:rPr>
      </w:pPr>
    </w:p>
    <w:p w:rsidR="00A04D14" w:rsidRDefault="00A04D14" w:rsidP="001B359B">
      <w:pPr>
        <w:spacing w:line="360" w:lineRule="auto"/>
        <w:rPr>
          <w:rFonts w:ascii="Calibri" w:hAnsi="Calibri"/>
        </w:rPr>
      </w:pPr>
    </w:p>
    <w:p w:rsidR="00A04D14" w:rsidRDefault="00A04D14" w:rsidP="001B359B">
      <w:pPr>
        <w:spacing w:line="360" w:lineRule="auto"/>
        <w:rPr>
          <w:rFonts w:ascii="Calibri" w:hAnsi="Calibri"/>
        </w:rPr>
      </w:pPr>
    </w:p>
    <w:p w:rsidR="00A04D14" w:rsidRDefault="00A04D14" w:rsidP="001B359B">
      <w:pPr>
        <w:spacing w:line="360" w:lineRule="auto"/>
        <w:rPr>
          <w:rFonts w:ascii="Calibri" w:hAnsi="Calibri"/>
        </w:rPr>
      </w:pPr>
    </w:p>
    <w:p w:rsidR="001B359B" w:rsidRDefault="002967DD" w:rsidP="002967DD">
      <w:pPr>
        <w:pStyle w:val="Balk2"/>
        <w:numPr>
          <w:ilvl w:val="1"/>
          <w:numId w:val="14"/>
        </w:numPr>
      </w:pPr>
      <w:bookmarkStart w:id="38" w:name="_Toc429396899"/>
      <w:r>
        <w:lastRenderedPageBreak/>
        <w:t>Faaliyet Alanları</w:t>
      </w:r>
      <w:bookmarkEnd w:id="38"/>
    </w:p>
    <w:tbl>
      <w:tblPr>
        <w:tblStyle w:val="OrtaGlgeleme1-Vurgu11"/>
        <w:tblpPr w:leftFromText="141" w:rightFromText="141" w:vertAnchor="text" w:tblpX="10" w:tblpY="1"/>
        <w:tblW w:w="5282" w:type="pct"/>
        <w:tblLook w:val="04A0" w:firstRow="1" w:lastRow="0" w:firstColumn="1" w:lastColumn="0" w:noHBand="0" w:noVBand="1"/>
      </w:tblPr>
      <w:tblGrid>
        <w:gridCol w:w="1280"/>
        <w:gridCol w:w="8283"/>
      </w:tblGrid>
      <w:tr w:rsidR="00536815" w:rsidRPr="0001578D" w:rsidTr="0095395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69" w:type="pct"/>
            <w:noWrap/>
          </w:tcPr>
          <w:p w:rsidR="00536815" w:rsidRPr="0001578D" w:rsidRDefault="00536815" w:rsidP="00536815">
            <w:pPr>
              <w:rPr>
                <w:rFonts w:eastAsia="Times New Roman"/>
                <w:b w:val="0"/>
              </w:rPr>
            </w:pPr>
            <w:r w:rsidRPr="0001578D">
              <w:rPr>
                <w:rFonts w:eastAsia="Times New Roman"/>
                <w:b w:val="0"/>
                <w:sz w:val="24"/>
              </w:rPr>
              <w:t>BÖLÜM</w:t>
            </w:r>
          </w:p>
        </w:tc>
        <w:tc>
          <w:tcPr>
            <w:tcW w:w="4331" w:type="pct"/>
          </w:tcPr>
          <w:p w:rsidR="00536815" w:rsidRPr="0001578D" w:rsidRDefault="00536815" w:rsidP="00536815">
            <w:pPr>
              <w:cnfStyle w:val="100000000000" w:firstRow="1" w:lastRow="0" w:firstColumn="0" w:lastColumn="0" w:oddVBand="0" w:evenVBand="0" w:oddHBand="0" w:evenHBand="0" w:firstRowFirstColumn="0" w:firstRowLastColumn="0" w:lastRowFirstColumn="0" w:lastRowLastColumn="0"/>
              <w:rPr>
                <w:b w:val="0"/>
                <w:sz w:val="24"/>
              </w:rPr>
            </w:pPr>
            <w:r w:rsidRPr="0001578D">
              <w:rPr>
                <w:b w:val="0"/>
                <w:sz w:val="24"/>
              </w:rPr>
              <w:t>HİZMETLER</w:t>
            </w:r>
          </w:p>
        </w:tc>
      </w:tr>
      <w:tr w:rsidR="00536815" w:rsidRPr="0001578D" w:rsidTr="0095395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669" w:type="pct"/>
            <w:vMerge w:val="restart"/>
            <w:noWrap/>
            <w:textDirection w:val="btLr"/>
            <w:hideMark/>
          </w:tcPr>
          <w:p w:rsidR="00536815" w:rsidRPr="0001578D" w:rsidRDefault="00536815" w:rsidP="00536815">
            <w:pPr>
              <w:ind w:left="113" w:right="113"/>
              <w:jc w:val="center"/>
              <w:rPr>
                <w:rFonts w:eastAsia="Times New Roman"/>
                <w:color w:val="2E74B5" w:themeColor="accent1" w:themeShade="BF"/>
              </w:rPr>
            </w:pPr>
            <w:r w:rsidRPr="0001578D">
              <w:rPr>
                <w:rFonts w:eastAsia="Times New Roman"/>
                <w:b w:val="0"/>
                <w:sz w:val="24"/>
              </w:rPr>
              <w:t>Bilgi İşlem Yenilik Ve Eğitim Teknolojileri Şubesi</w:t>
            </w:r>
          </w:p>
        </w:tc>
        <w:tc>
          <w:tcPr>
            <w:tcW w:w="4331" w:type="pct"/>
            <w:hideMark/>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ALO 147, Bilgi Edinme Sistemi ve BİMER Sisteminden gelen müracaatları İl Milli Eğitim Müdürlüğü birimleri ve kurumlarına ileterek müracaatları takip etmek, gelen cevapların sisteme girişini yapmak, müracaatta bulunan vatandaşları bilgilendirmek haberdar etmek. </w:t>
            </w:r>
          </w:p>
        </w:tc>
      </w:tr>
      <w:tr w:rsidR="00536815" w:rsidRPr="0001578D" w:rsidTr="00953957">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69" w:type="pct"/>
            <w:vMerge/>
            <w:noWrap/>
            <w:hideMark/>
          </w:tcPr>
          <w:p w:rsidR="00536815" w:rsidRPr="0001578D" w:rsidRDefault="00536815" w:rsidP="00536815">
            <w:pPr>
              <w:ind w:left="113" w:right="113"/>
              <w:jc w:val="center"/>
              <w:rPr>
                <w:rFonts w:eastAsia="Times New Roman"/>
                <w:color w:val="2E74B5" w:themeColor="accent1" w:themeShade="BF"/>
              </w:rPr>
            </w:pPr>
          </w:p>
        </w:tc>
        <w:tc>
          <w:tcPr>
            <w:tcW w:w="4331" w:type="pct"/>
            <w:hideMark/>
          </w:tcPr>
          <w:p w:rsidR="00536815" w:rsidRPr="0001578D" w:rsidRDefault="00536815" w:rsidP="00536815">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01578D">
              <w:rPr>
                <w:rFonts w:eastAsia="Times New Roman"/>
                <w:color w:val="000000"/>
              </w:rPr>
              <w:t>İlgili Birimler aracılığı ile yapılan tüm işlerin istatistiki raporları hazırlayıp sunmak.</w:t>
            </w:r>
          </w:p>
        </w:tc>
      </w:tr>
      <w:tr w:rsidR="00536815" w:rsidRPr="0001578D" w:rsidTr="0095395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69" w:type="pct"/>
            <w:vMerge/>
            <w:noWrap/>
            <w:textDirection w:val="btLr"/>
            <w:hideMark/>
          </w:tcPr>
          <w:p w:rsidR="00536815" w:rsidRPr="0001578D" w:rsidRDefault="00536815" w:rsidP="00536815">
            <w:pPr>
              <w:ind w:left="113" w:right="113"/>
              <w:jc w:val="center"/>
              <w:rPr>
                <w:rFonts w:eastAsia="Times New Roman"/>
                <w:b w:val="0"/>
                <w:sz w:val="24"/>
              </w:rPr>
            </w:pPr>
          </w:p>
        </w:tc>
        <w:tc>
          <w:tcPr>
            <w:tcW w:w="4331" w:type="pct"/>
            <w:hideMark/>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rsidRPr="0001578D">
              <w:t>MEBBİS Modülü yönetim ve yetkilendirme işlemleri</w:t>
            </w:r>
          </w:p>
        </w:tc>
      </w:tr>
      <w:tr w:rsidR="00536815" w:rsidRPr="0001578D" w:rsidTr="00953957">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9" w:type="pct"/>
            <w:vMerge/>
            <w:noWrap/>
            <w:hideMark/>
          </w:tcPr>
          <w:p w:rsidR="00536815" w:rsidRPr="0001578D" w:rsidRDefault="00536815" w:rsidP="00536815">
            <w:pPr>
              <w:ind w:left="113" w:right="113"/>
              <w:jc w:val="center"/>
              <w:rPr>
                <w:rFonts w:eastAsia="Times New Roman"/>
                <w:color w:val="000000"/>
              </w:rPr>
            </w:pPr>
          </w:p>
        </w:tc>
        <w:tc>
          <w:tcPr>
            <w:tcW w:w="4331" w:type="pct"/>
            <w:hideMark/>
          </w:tcPr>
          <w:p w:rsidR="00536815" w:rsidRPr="0001578D" w:rsidRDefault="00536815" w:rsidP="00536815">
            <w:pPr>
              <w:cnfStyle w:val="000000010000" w:firstRow="0" w:lastRow="0" w:firstColumn="0" w:lastColumn="0" w:oddVBand="0" w:evenVBand="0" w:oddHBand="0" w:evenHBand="1" w:firstRowFirstColumn="0" w:firstRowLastColumn="0" w:lastRowFirstColumn="0" w:lastRowLastColumn="0"/>
            </w:pPr>
            <w:r w:rsidRPr="0001578D">
              <w:t>E-Okul Modülü yönetim ve yetkilendirme işlemleri</w:t>
            </w:r>
          </w:p>
        </w:tc>
      </w:tr>
      <w:tr w:rsidR="00536815" w:rsidRPr="0001578D" w:rsidTr="00953957">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669" w:type="pct"/>
            <w:vMerge/>
            <w:noWrap/>
            <w:hideMark/>
          </w:tcPr>
          <w:p w:rsidR="00536815" w:rsidRPr="0001578D" w:rsidRDefault="00536815" w:rsidP="00536815">
            <w:pPr>
              <w:ind w:left="113" w:right="113"/>
              <w:jc w:val="center"/>
              <w:rPr>
                <w:rFonts w:eastAsia="Times New Roman"/>
                <w:color w:val="000000"/>
              </w:rPr>
            </w:pPr>
          </w:p>
        </w:tc>
        <w:tc>
          <w:tcPr>
            <w:tcW w:w="4331" w:type="pct"/>
            <w:hideMark/>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rsidRPr="0001578D">
              <w:t>Müdürlüğün ve Birimle ilgili elektronik postaları takip etmek zamanında sonuçlandırmak,</w:t>
            </w:r>
          </w:p>
        </w:tc>
      </w:tr>
      <w:tr w:rsidR="00536815" w:rsidRPr="0001578D" w:rsidTr="00953957">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69" w:type="pct"/>
            <w:vMerge/>
            <w:noWrap/>
            <w:hideMark/>
          </w:tcPr>
          <w:p w:rsidR="00536815" w:rsidRPr="0001578D" w:rsidRDefault="00536815" w:rsidP="00536815">
            <w:pPr>
              <w:ind w:left="113" w:right="113"/>
              <w:jc w:val="center"/>
              <w:rPr>
                <w:rFonts w:eastAsia="Times New Roman"/>
                <w:color w:val="000000"/>
              </w:rPr>
            </w:pPr>
          </w:p>
        </w:tc>
        <w:tc>
          <w:tcPr>
            <w:tcW w:w="4331" w:type="pct"/>
            <w:hideMark/>
          </w:tcPr>
          <w:p w:rsidR="00536815" w:rsidRPr="0001578D" w:rsidRDefault="00536815" w:rsidP="00536815">
            <w:pPr>
              <w:cnfStyle w:val="000000010000" w:firstRow="0" w:lastRow="0" w:firstColumn="0" w:lastColumn="0" w:oddVBand="0" w:evenVBand="0" w:oddHBand="0" w:evenHBand="1" w:firstRowFirstColumn="0" w:firstRowLastColumn="0" w:lastRowFirstColumn="0" w:lastRowLastColumn="0"/>
            </w:pPr>
            <w:r w:rsidRPr="0001578D">
              <w:t xml:space="preserve">Elektronik imzalı e- yazışma </w:t>
            </w:r>
            <w:proofErr w:type="gramStart"/>
            <w:r w:rsidRPr="0001578D">
              <w:t>modülü</w:t>
            </w:r>
            <w:proofErr w:type="gramEnd"/>
            <w:r w:rsidRPr="0001578D">
              <w:t xml:space="preserve"> iş ve işlemleri (Doküman Yönetim Sistemi)</w:t>
            </w:r>
          </w:p>
        </w:tc>
      </w:tr>
      <w:tr w:rsidR="00536815" w:rsidRPr="0001578D" w:rsidTr="0095395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69" w:type="pct"/>
            <w:vMerge/>
            <w:noWrap/>
          </w:tcPr>
          <w:p w:rsidR="00536815" w:rsidRPr="0001578D" w:rsidRDefault="00536815" w:rsidP="00536815">
            <w:pPr>
              <w:ind w:left="113" w:right="113"/>
              <w:jc w:val="center"/>
              <w:rPr>
                <w:rFonts w:eastAsia="Times New Roman"/>
                <w:color w:val="000000"/>
              </w:rPr>
            </w:pPr>
          </w:p>
        </w:tc>
        <w:tc>
          <w:tcPr>
            <w:tcW w:w="4331" w:type="pct"/>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rsidRPr="0001578D">
              <w:t>Fatih Projesi ile ilgili iş ve işlemleri</w:t>
            </w:r>
          </w:p>
        </w:tc>
      </w:tr>
      <w:tr w:rsidR="00536815" w:rsidRPr="0001578D" w:rsidTr="00953957">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669" w:type="pct"/>
            <w:vMerge/>
            <w:noWrap/>
            <w:hideMark/>
          </w:tcPr>
          <w:p w:rsidR="00536815" w:rsidRPr="0001578D" w:rsidRDefault="00536815" w:rsidP="00536815">
            <w:pPr>
              <w:ind w:left="113" w:right="113"/>
              <w:jc w:val="center"/>
              <w:rPr>
                <w:rFonts w:eastAsia="Times New Roman"/>
                <w:color w:val="000000"/>
              </w:rPr>
            </w:pPr>
          </w:p>
        </w:tc>
        <w:tc>
          <w:tcPr>
            <w:tcW w:w="4331" w:type="pct"/>
          </w:tcPr>
          <w:p w:rsidR="00536815" w:rsidRPr="0001578D" w:rsidRDefault="00536815" w:rsidP="00536815">
            <w:pPr>
              <w:cnfStyle w:val="000000010000" w:firstRow="0" w:lastRow="0" w:firstColumn="0" w:lastColumn="0" w:oddVBand="0" w:evenVBand="0" w:oddHBand="0" w:evenHBand="1" w:firstRowFirstColumn="0" w:firstRowLastColumn="0" w:lastRowFirstColumn="0" w:lastRowLastColumn="0"/>
            </w:pPr>
            <w:r w:rsidRPr="0001578D">
              <w:t xml:space="preserve">Müdürlüğün WEB Sitesini hazırlaması, güncel tutması, okul/kurum </w:t>
            </w:r>
            <w:r>
              <w:t>w</w:t>
            </w:r>
            <w:r w:rsidRPr="0001578D">
              <w:t>eb sitelerinin hazırlanmasına rehberlik etme kontrolünü yapma iş ve işlemleri</w:t>
            </w:r>
          </w:p>
        </w:tc>
      </w:tr>
      <w:tr w:rsidR="00536815" w:rsidRPr="0001578D" w:rsidTr="00953957">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669" w:type="pct"/>
            <w:vMerge/>
            <w:noWrap/>
            <w:textDirection w:val="btLr"/>
            <w:hideMark/>
          </w:tcPr>
          <w:p w:rsidR="00536815" w:rsidRPr="0001578D" w:rsidRDefault="00536815" w:rsidP="00536815">
            <w:pPr>
              <w:ind w:left="113" w:right="113"/>
              <w:jc w:val="center"/>
              <w:rPr>
                <w:rFonts w:eastAsia="Times New Roman"/>
                <w:color w:val="000000"/>
              </w:rPr>
            </w:pPr>
          </w:p>
        </w:tc>
        <w:tc>
          <w:tcPr>
            <w:tcW w:w="4331" w:type="pct"/>
            <w:hideMark/>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rsidRPr="0001578D">
              <w:t>Eğitim kurumları BT Sınıfları yönetim sistemi iş ve işlemleri</w:t>
            </w:r>
          </w:p>
        </w:tc>
      </w:tr>
      <w:tr w:rsidR="00536815" w:rsidRPr="0001578D" w:rsidTr="0095395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69" w:type="pct"/>
            <w:vMerge/>
            <w:noWrap/>
            <w:textDirection w:val="btLr"/>
            <w:hideMark/>
          </w:tcPr>
          <w:p w:rsidR="00536815" w:rsidRPr="0001578D" w:rsidRDefault="00536815" w:rsidP="00536815">
            <w:pPr>
              <w:ind w:left="113" w:right="113"/>
              <w:jc w:val="center"/>
              <w:rPr>
                <w:b w:val="0"/>
              </w:rPr>
            </w:pPr>
          </w:p>
        </w:tc>
        <w:tc>
          <w:tcPr>
            <w:tcW w:w="4331" w:type="pct"/>
            <w:hideMark/>
          </w:tcPr>
          <w:p w:rsidR="00536815" w:rsidRPr="0001578D" w:rsidRDefault="00536815" w:rsidP="00536815">
            <w:pPr>
              <w:cnfStyle w:val="000000010000" w:firstRow="0" w:lastRow="0" w:firstColumn="0" w:lastColumn="0" w:oddVBand="0" w:evenVBand="0" w:oddHBand="0" w:evenHBand="1" w:firstRowFirstColumn="0" w:firstRowLastColumn="0" w:lastRowFirstColumn="0" w:lastRowLastColumn="0"/>
            </w:pPr>
            <w:r w:rsidRPr="0001578D">
              <w:t xml:space="preserve">Bilişime ilişkin </w:t>
            </w:r>
            <w:r>
              <w:t xml:space="preserve">diğer </w:t>
            </w:r>
            <w:r w:rsidRPr="0001578D">
              <w:t>birim projelerine ilişkin iş ve işlemler</w:t>
            </w:r>
          </w:p>
        </w:tc>
      </w:tr>
      <w:tr w:rsidR="00536815" w:rsidRPr="0001578D" w:rsidTr="0095395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69" w:type="pct"/>
            <w:vMerge/>
            <w:noWrap/>
            <w:hideMark/>
          </w:tcPr>
          <w:p w:rsidR="00536815" w:rsidRPr="0001578D" w:rsidRDefault="00536815" w:rsidP="00536815">
            <w:pPr>
              <w:ind w:left="113" w:right="113"/>
              <w:jc w:val="center"/>
              <w:rPr>
                <w:rFonts w:eastAsia="Times New Roman"/>
                <w:color w:val="000000"/>
              </w:rPr>
            </w:pPr>
          </w:p>
        </w:tc>
        <w:tc>
          <w:tcPr>
            <w:tcW w:w="4331" w:type="pct"/>
            <w:hideMark/>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rsidRPr="0001578D">
              <w:t>Bilgi işlem ve otomasyon ihtiyacının karşılanmasına destek sağlamak ve işletimini yapma</w:t>
            </w:r>
            <w:r w:rsidR="007624E6">
              <w:t>k</w:t>
            </w:r>
          </w:p>
        </w:tc>
      </w:tr>
      <w:tr w:rsidR="00536815" w:rsidRPr="0001578D" w:rsidTr="00953957">
        <w:trPr>
          <w:cnfStyle w:val="000000010000" w:firstRow="0" w:lastRow="0" w:firstColumn="0" w:lastColumn="0" w:oddVBand="0" w:evenVBand="0" w:oddHBand="0" w:evenHBand="1"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69" w:type="pct"/>
            <w:vMerge/>
            <w:noWrap/>
            <w:textDirection w:val="btLr"/>
            <w:hideMark/>
          </w:tcPr>
          <w:p w:rsidR="00536815" w:rsidRPr="0001578D" w:rsidRDefault="00536815" w:rsidP="00536815">
            <w:pPr>
              <w:ind w:left="113" w:right="113"/>
              <w:rPr>
                <w:rFonts w:eastAsia="Times New Roman"/>
                <w:color w:val="000000"/>
              </w:rPr>
            </w:pPr>
          </w:p>
        </w:tc>
        <w:tc>
          <w:tcPr>
            <w:tcW w:w="4331" w:type="pct"/>
            <w:hideMark/>
          </w:tcPr>
          <w:p w:rsidR="00536815" w:rsidRPr="0001578D" w:rsidRDefault="00536815" w:rsidP="00536815">
            <w:pPr>
              <w:cnfStyle w:val="000000010000" w:firstRow="0" w:lastRow="0" w:firstColumn="0" w:lastColumn="0" w:oddVBand="0" w:evenVBand="0" w:oddHBand="0" w:evenHBand="1" w:firstRowFirstColumn="0" w:firstRowLastColumn="0" w:lastRowFirstColumn="0" w:lastRowLastColumn="0"/>
            </w:pPr>
            <w:r w:rsidRPr="0001578D">
              <w:t>Eğitim faaliyetlerinin iyileştirilmesine yönelik teknik çözümlere ve yerel ihtiyaçlara dayalı uygulama projeleri geliştirmek ve yürütme,</w:t>
            </w:r>
          </w:p>
        </w:tc>
      </w:tr>
      <w:tr w:rsidR="00536815" w:rsidRPr="0001578D" w:rsidTr="0095395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69" w:type="pct"/>
            <w:vMerge/>
            <w:noWrap/>
          </w:tcPr>
          <w:p w:rsidR="00536815" w:rsidRPr="0001578D" w:rsidRDefault="00536815" w:rsidP="00536815">
            <w:pPr>
              <w:rPr>
                <w:rFonts w:eastAsia="Times New Roman"/>
                <w:color w:val="000000"/>
              </w:rPr>
            </w:pPr>
          </w:p>
        </w:tc>
        <w:tc>
          <w:tcPr>
            <w:tcW w:w="4331" w:type="pct"/>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rsidRPr="0001578D">
              <w:t>Uzaktan eğitim sisteminin kurulması, izleme, değerlendirme ve güncellemelerin yapılması</w:t>
            </w:r>
          </w:p>
        </w:tc>
      </w:tr>
      <w:tr w:rsidR="00536815" w:rsidRPr="0001578D" w:rsidTr="00953957">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69" w:type="pct"/>
            <w:vMerge/>
            <w:noWrap/>
          </w:tcPr>
          <w:p w:rsidR="00536815" w:rsidRPr="0001578D" w:rsidRDefault="00536815" w:rsidP="00536815">
            <w:pPr>
              <w:rPr>
                <w:rFonts w:eastAsia="Times New Roman"/>
                <w:color w:val="000000"/>
              </w:rPr>
            </w:pPr>
          </w:p>
        </w:tc>
        <w:tc>
          <w:tcPr>
            <w:tcW w:w="4331" w:type="pct"/>
          </w:tcPr>
          <w:p w:rsidR="00536815" w:rsidRPr="0001578D" w:rsidRDefault="00536815" w:rsidP="0036042F">
            <w:pPr>
              <w:cnfStyle w:val="000000010000" w:firstRow="0" w:lastRow="0" w:firstColumn="0" w:lastColumn="0" w:oddVBand="0" w:evenVBand="0" w:oddHBand="0" w:evenHBand="1" w:firstRowFirstColumn="0" w:firstRowLastColumn="0" w:lastRowFirstColumn="0" w:lastRowLastColumn="0"/>
            </w:pPr>
            <w:r w:rsidRPr="0001578D">
              <w:t>Merkezi Sistem Sınavlarının organizasyonu, uygulanması ve güvenliğinin sağlanması ile ilgili iş ve işlemler</w:t>
            </w:r>
          </w:p>
        </w:tc>
      </w:tr>
      <w:tr w:rsidR="00536815" w:rsidRPr="0001578D" w:rsidTr="006F5269">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FFFFFF" w:themeFill="background1"/>
            <w:noWrap/>
            <w:textDirection w:val="btLr"/>
          </w:tcPr>
          <w:p w:rsidR="00536815" w:rsidRPr="0001578D" w:rsidRDefault="00536815" w:rsidP="00536815">
            <w:pPr>
              <w:ind w:left="113" w:right="113"/>
              <w:jc w:val="center"/>
              <w:rPr>
                <w:rFonts w:eastAsia="Times New Roman"/>
                <w:b w:val="0"/>
                <w:sz w:val="24"/>
              </w:rPr>
            </w:pPr>
            <w:r w:rsidRPr="0001578D">
              <w:rPr>
                <w:rFonts w:eastAsia="Times New Roman"/>
                <w:b w:val="0"/>
                <w:sz w:val="24"/>
              </w:rPr>
              <w:t xml:space="preserve">Destek Hizmetleri </w:t>
            </w:r>
          </w:p>
          <w:p w:rsidR="00536815" w:rsidRPr="0001578D" w:rsidRDefault="00536815" w:rsidP="00536815">
            <w:pPr>
              <w:ind w:left="113" w:right="113"/>
              <w:jc w:val="center"/>
              <w:rPr>
                <w:rFonts w:eastAsia="Times New Roman"/>
                <w:color w:val="000000"/>
              </w:rPr>
            </w:pPr>
            <w:r w:rsidRPr="0001578D">
              <w:rPr>
                <w:rFonts w:eastAsia="Times New Roman"/>
                <w:b w:val="0"/>
                <w:sz w:val="24"/>
              </w:rPr>
              <w:t>(Evrak Kayıt)</w:t>
            </w:r>
          </w:p>
        </w:tc>
        <w:tc>
          <w:tcPr>
            <w:tcW w:w="4331" w:type="pct"/>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rsidRPr="0001578D">
              <w:t>Gelen Evrak kayıt iş ve işlemleri</w:t>
            </w:r>
          </w:p>
        </w:tc>
      </w:tr>
      <w:tr w:rsidR="00536815" w:rsidRPr="0001578D" w:rsidTr="006F5269">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536815" w:rsidRPr="0001578D" w:rsidRDefault="00536815" w:rsidP="00536815">
            <w:pPr>
              <w:jc w:val="center"/>
              <w:rPr>
                <w:rFonts w:eastAsia="Times New Roman"/>
                <w:color w:val="000000"/>
              </w:rPr>
            </w:pPr>
          </w:p>
        </w:tc>
        <w:tc>
          <w:tcPr>
            <w:tcW w:w="4331" w:type="pct"/>
          </w:tcPr>
          <w:p w:rsidR="00536815" w:rsidRPr="0001578D" w:rsidRDefault="00536815" w:rsidP="00536815">
            <w:pPr>
              <w:cnfStyle w:val="000000010000" w:firstRow="0" w:lastRow="0" w:firstColumn="0" w:lastColumn="0" w:oddVBand="0" w:evenVBand="0" w:oddHBand="0" w:evenHBand="1" w:firstRowFirstColumn="0" w:firstRowLastColumn="0" w:lastRowFirstColumn="0" w:lastRowLastColumn="0"/>
            </w:pPr>
            <w:r w:rsidRPr="0001578D">
              <w:t>Giden Evrak İş ve İşlemleri</w:t>
            </w:r>
          </w:p>
        </w:tc>
      </w:tr>
      <w:tr w:rsidR="00536815" w:rsidRPr="0001578D" w:rsidTr="006F52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536815" w:rsidRPr="0001578D" w:rsidRDefault="00536815" w:rsidP="00536815">
            <w:pPr>
              <w:jc w:val="center"/>
              <w:rPr>
                <w:rFonts w:eastAsia="Times New Roman"/>
                <w:color w:val="000000"/>
              </w:rPr>
            </w:pPr>
          </w:p>
        </w:tc>
        <w:tc>
          <w:tcPr>
            <w:tcW w:w="4331" w:type="pct"/>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rsidRPr="0001578D">
              <w:t>Gelen Evrakların İç ve Dış Dağıtımları</w:t>
            </w:r>
          </w:p>
        </w:tc>
      </w:tr>
      <w:tr w:rsidR="00536815" w:rsidRPr="0001578D" w:rsidTr="006F526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536815" w:rsidRPr="0001578D" w:rsidRDefault="00536815" w:rsidP="00536815">
            <w:pPr>
              <w:jc w:val="center"/>
              <w:rPr>
                <w:rFonts w:eastAsia="Times New Roman"/>
                <w:color w:val="000000"/>
              </w:rPr>
            </w:pPr>
          </w:p>
        </w:tc>
        <w:tc>
          <w:tcPr>
            <w:tcW w:w="4331" w:type="pct"/>
          </w:tcPr>
          <w:p w:rsidR="00536815" w:rsidRPr="0001578D" w:rsidRDefault="00536815" w:rsidP="00536815">
            <w:pPr>
              <w:cnfStyle w:val="000000010000" w:firstRow="0" w:lastRow="0" w:firstColumn="0" w:lastColumn="0" w:oddVBand="0" w:evenVBand="0" w:oddHBand="0" w:evenHBand="1" w:firstRowFirstColumn="0" w:firstRowLastColumn="0" w:lastRowFirstColumn="0" w:lastRowLastColumn="0"/>
            </w:pPr>
            <w:r w:rsidRPr="0001578D">
              <w:t>Evrakların Posta İşlemleri</w:t>
            </w:r>
          </w:p>
        </w:tc>
      </w:tr>
      <w:tr w:rsidR="00536815" w:rsidRPr="0001578D" w:rsidTr="006F526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536815" w:rsidRPr="0001578D" w:rsidRDefault="00536815" w:rsidP="00536815">
            <w:pPr>
              <w:jc w:val="center"/>
              <w:rPr>
                <w:rFonts w:eastAsia="Times New Roman"/>
                <w:color w:val="000000"/>
              </w:rPr>
            </w:pPr>
          </w:p>
        </w:tc>
        <w:tc>
          <w:tcPr>
            <w:tcW w:w="4331" w:type="pct"/>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rsidRPr="0001578D">
              <w:t>Evrakların İç ve Dış Kayıt İşlemleri</w:t>
            </w:r>
          </w:p>
        </w:tc>
      </w:tr>
      <w:tr w:rsidR="00536815" w:rsidRPr="0001578D" w:rsidTr="00FF39BF">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BDD6EE" w:themeFill="accent1" w:themeFillTint="66"/>
            <w:noWrap/>
            <w:textDirection w:val="btLr"/>
          </w:tcPr>
          <w:p w:rsidR="00536815" w:rsidRPr="0001578D" w:rsidRDefault="00536815" w:rsidP="00FF39BF">
            <w:pPr>
              <w:jc w:val="center"/>
              <w:rPr>
                <w:rFonts w:eastAsia="Times New Roman"/>
                <w:b w:val="0"/>
                <w:sz w:val="24"/>
              </w:rPr>
            </w:pPr>
            <w:r w:rsidRPr="0001578D">
              <w:rPr>
                <w:rFonts w:eastAsia="Times New Roman"/>
                <w:b w:val="0"/>
                <w:sz w:val="24"/>
              </w:rPr>
              <w:t>Destek Hizmetleri Şubesi</w:t>
            </w:r>
          </w:p>
          <w:p w:rsidR="00536815" w:rsidRPr="0001578D" w:rsidRDefault="00536815" w:rsidP="00FF39BF">
            <w:pPr>
              <w:jc w:val="center"/>
              <w:rPr>
                <w:rFonts w:eastAsia="Times New Roman"/>
                <w:color w:val="000000"/>
              </w:rPr>
            </w:pPr>
            <w:r w:rsidRPr="0001578D">
              <w:rPr>
                <w:rFonts w:eastAsia="Times New Roman"/>
                <w:b w:val="0"/>
                <w:sz w:val="24"/>
              </w:rPr>
              <w:t>(Sivil Savunma)</w:t>
            </w:r>
          </w:p>
        </w:tc>
        <w:tc>
          <w:tcPr>
            <w:tcW w:w="4331" w:type="pct"/>
          </w:tcPr>
          <w:p w:rsidR="00536815" w:rsidRPr="0001578D" w:rsidRDefault="00536815" w:rsidP="007624E6">
            <w:pPr>
              <w:cnfStyle w:val="000000010000" w:firstRow="0" w:lastRow="0" w:firstColumn="0" w:lastColumn="0" w:oddVBand="0" w:evenVBand="0" w:oddHBand="0" w:evenHBand="1" w:firstRowFirstColumn="0" w:firstRowLastColumn="0" w:lastRowFirstColumn="0" w:lastRowLastColumn="0"/>
            </w:pPr>
            <w:r w:rsidRPr="0001578D">
              <w:t xml:space="preserve">Tatbikat sonuç raporlarının </w:t>
            </w:r>
            <w:r w:rsidR="007624E6">
              <w:t xml:space="preserve">İl Milli Eğitim Müdürlüğüne </w:t>
            </w:r>
            <w:r w:rsidRPr="0001578D">
              <w:t>gönderilmesi</w:t>
            </w:r>
          </w:p>
        </w:tc>
      </w:tr>
      <w:tr w:rsidR="00536815" w:rsidRPr="0001578D" w:rsidTr="00FF39B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BDD6EE" w:themeFill="accent1" w:themeFillTint="66"/>
            <w:noWrap/>
          </w:tcPr>
          <w:p w:rsidR="00536815" w:rsidRPr="0001578D" w:rsidRDefault="00536815" w:rsidP="00536815">
            <w:pPr>
              <w:rPr>
                <w:rFonts w:eastAsia="Times New Roman"/>
                <w:color w:val="000000"/>
              </w:rPr>
            </w:pPr>
          </w:p>
        </w:tc>
        <w:tc>
          <w:tcPr>
            <w:tcW w:w="4331" w:type="pct"/>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t>İlçede bu</w:t>
            </w:r>
            <w:r w:rsidRPr="0001578D">
              <w:t>lunan okul ve kurumlara tatbikat çalışmaları için yazı yazılması</w:t>
            </w:r>
          </w:p>
        </w:tc>
      </w:tr>
      <w:tr w:rsidR="00536815" w:rsidRPr="0001578D" w:rsidTr="00FF39BF">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BDD6EE" w:themeFill="accent1" w:themeFillTint="66"/>
            <w:noWrap/>
          </w:tcPr>
          <w:p w:rsidR="00536815" w:rsidRPr="0001578D" w:rsidRDefault="00536815" w:rsidP="00536815">
            <w:pPr>
              <w:rPr>
                <w:rFonts w:eastAsia="Times New Roman"/>
                <w:color w:val="000000"/>
              </w:rPr>
            </w:pPr>
          </w:p>
        </w:tc>
        <w:tc>
          <w:tcPr>
            <w:tcW w:w="4331" w:type="pct"/>
          </w:tcPr>
          <w:p w:rsidR="00536815" w:rsidRPr="0001578D" w:rsidRDefault="00536815" w:rsidP="00536815">
            <w:pPr>
              <w:cnfStyle w:val="000000010000" w:firstRow="0" w:lastRow="0" w:firstColumn="0" w:lastColumn="0" w:oddVBand="0" w:evenVBand="0" w:oddHBand="0" w:evenHBand="1" w:firstRowFirstColumn="0" w:firstRowLastColumn="0" w:lastRowFirstColumn="0" w:lastRowLastColumn="0"/>
            </w:pPr>
            <w:r w:rsidRPr="0001578D">
              <w:t>28 Şubat Sivil Savunma Günü İçin Tatbikat çalışmaları yapılması</w:t>
            </w:r>
          </w:p>
        </w:tc>
      </w:tr>
      <w:tr w:rsidR="00536815" w:rsidRPr="0001578D" w:rsidTr="00FF39B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BDD6EE" w:themeFill="accent1" w:themeFillTint="66"/>
            <w:noWrap/>
          </w:tcPr>
          <w:p w:rsidR="00536815" w:rsidRPr="0001578D" w:rsidRDefault="00536815" w:rsidP="00536815">
            <w:pPr>
              <w:rPr>
                <w:rFonts w:eastAsia="Times New Roman"/>
                <w:color w:val="000000"/>
              </w:rPr>
            </w:pPr>
          </w:p>
        </w:tc>
        <w:tc>
          <w:tcPr>
            <w:tcW w:w="4331" w:type="pct"/>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rsidRPr="0001578D">
              <w:t>1-7 Mart Deprem Haftası için Deprem Tahliye Tatbikatı Çalışmaları yapılması ve okul ve kurumlardan tatbikat raporlarının alınması</w:t>
            </w:r>
          </w:p>
        </w:tc>
      </w:tr>
      <w:tr w:rsidR="00536815" w:rsidRPr="0001578D" w:rsidTr="00FF39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BDD6EE" w:themeFill="accent1" w:themeFillTint="66"/>
            <w:noWrap/>
          </w:tcPr>
          <w:p w:rsidR="00536815" w:rsidRPr="0001578D" w:rsidRDefault="00536815" w:rsidP="00536815">
            <w:pPr>
              <w:rPr>
                <w:rFonts w:eastAsia="Times New Roman"/>
                <w:color w:val="000000"/>
              </w:rPr>
            </w:pPr>
          </w:p>
        </w:tc>
        <w:tc>
          <w:tcPr>
            <w:tcW w:w="4331" w:type="pct"/>
          </w:tcPr>
          <w:p w:rsidR="00536815" w:rsidRPr="0001578D" w:rsidRDefault="00536815" w:rsidP="00536815">
            <w:pPr>
              <w:cnfStyle w:val="000000010000" w:firstRow="0" w:lastRow="0" w:firstColumn="0" w:lastColumn="0" w:oddVBand="0" w:evenVBand="0" w:oddHBand="0" w:evenHBand="1" w:firstRowFirstColumn="0" w:firstRowLastColumn="0" w:lastRowFirstColumn="0" w:lastRowLastColumn="0"/>
            </w:pPr>
            <w:r w:rsidRPr="0001578D">
              <w:t>Okul ve kurumlara ait 24 saat çalışma planının güncellenmesi</w:t>
            </w:r>
          </w:p>
        </w:tc>
      </w:tr>
      <w:tr w:rsidR="00536815" w:rsidRPr="0001578D" w:rsidTr="00FF39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BDD6EE" w:themeFill="accent1" w:themeFillTint="66"/>
            <w:noWrap/>
          </w:tcPr>
          <w:p w:rsidR="00536815" w:rsidRPr="0001578D" w:rsidRDefault="00536815" w:rsidP="00536815">
            <w:pPr>
              <w:rPr>
                <w:rFonts w:eastAsia="Times New Roman"/>
                <w:color w:val="000000"/>
              </w:rPr>
            </w:pPr>
          </w:p>
        </w:tc>
        <w:tc>
          <w:tcPr>
            <w:tcW w:w="4331" w:type="pct"/>
          </w:tcPr>
          <w:p w:rsidR="00536815" w:rsidRPr="0001578D" w:rsidRDefault="00536815" w:rsidP="00536815">
            <w:pPr>
              <w:cnfStyle w:val="000000100000" w:firstRow="0" w:lastRow="0" w:firstColumn="0" w:lastColumn="0" w:oddVBand="0" w:evenVBand="0" w:oddHBand="1" w:evenHBand="0" w:firstRowFirstColumn="0" w:firstRowLastColumn="0" w:lastRowFirstColumn="0" w:lastRowLastColumn="0"/>
            </w:pPr>
            <w:r w:rsidRPr="0001578D">
              <w:t>Doğal Afetlerde Acil Önlem ve Eylem Planlarının güncellenmesi</w:t>
            </w:r>
          </w:p>
        </w:tc>
      </w:tr>
      <w:tr w:rsidR="006F5269" w:rsidRPr="0001578D" w:rsidTr="006F526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FFFFFF" w:themeFill="background1"/>
            <w:noWrap/>
            <w:textDirection w:val="btLr"/>
          </w:tcPr>
          <w:p w:rsidR="006F5269" w:rsidRPr="006F5269" w:rsidRDefault="006F5269" w:rsidP="00E81E76">
            <w:pPr>
              <w:ind w:left="113" w:right="113"/>
              <w:jc w:val="center"/>
              <w:rPr>
                <w:rFonts w:eastAsia="Times New Roman"/>
                <w:b w:val="0"/>
                <w:sz w:val="24"/>
                <w:szCs w:val="24"/>
              </w:rPr>
            </w:pPr>
            <w:r w:rsidRPr="006F5269">
              <w:rPr>
                <w:rFonts w:eastAsia="Times New Roman"/>
                <w:b w:val="0"/>
                <w:sz w:val="24"/>
                <w:szCs w:val="24"/>
              </w:rPr>
              <w:t xml:space="preserve">Destek Hizmetleri Şubesi  </w:t>
            </w:r>
          </w:p>
          <w:p w:rsidR="006F5269" w:rsidRPr="006F5269" w:rsidRDefault="006F5269" w:rsidP="00FF39BF">
            <w:pPr>
              <w:ind w:left="113" w:right="113"/>
              <w:jc w:val="center"/>
              <w:rPr>
                <w:rFonts w:eastAsia="Times New Roman"/>
                <w:color w:val="000000"/>
                <w:sz w:val="24"/>
                <w:szCs w:val="24"/>
              </w:rPr>
            </w:pPr>
            <w:r w:rsidRPr="006F5269">
              <w:rPr>
                <w:rFonts w:eastAsia="Times New Roman"/>
                <w:b w:val="0"/>
                <w:sz w:val="24"/>
                <w:szCs w:val="24"/>
              </w:rPr>
              <w:t>(Taşımalı Eğitim)</w:t>
            </w:r>
          </w:p>
        </w:tc>
        <w:tc>
          <w:tcPr>
            <w:tcW w:w="4331" w:type="pct"/>
          </w:tcPr>
          <w:p w:rsidR="006F5269" w:rsidRPr="0001578D" w:rsidRDefault="006F5269" w:rsidP="00536815">
            <w:pPr>
              <w:cnfStyle w:val="000000010000" w:firstRow="0" w:lastRow="0" w:firstColumn="0" w:lastColumn="0" w:oddVBand="0" w:evenVBand="0" w:oddHBand="0" w:evenHBand="1" w:firstRowFirstColumn="0" w:firstRowLastColumn="0" w:lastRowFirstColumn="0" w:lastRowLastColumn="0"/>
            </w:pPr>
            <w:r>
              <w:t xml:space="preserve">Taşımalı Eğitim Planlama Çalışmaları </w:t>
            </w:r>
          </w:p>
        </w:tc>
      </w:tr>
      <w:tr w:rsidR="006F5269" w:rsidRPr="0001578D" w:rsidTr="006F526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6F5269" w:rsidRPr="0001578D" w:rsidRDefault="006F5269" w:rsidP="00536815">
            <w:pPr>
              <w:rPr>
                <w:rFonts w:eastAsia="Times New Roman"/>
                <w:color w:val="000000"/>
              </w:rPr>
            </w:pPr>
          </w:p>
        </w:tc>
        <w:tc>
          <w:tcPr>
            <w:tcW w:w="4331" w:type="pct"/>
          </w:tcPr>
          <w:p w:rsidR="006F5269" w:rsidRDefault="006F5269" w:rsidP="00536815">
            <w:pPr>
              <w:cnfStyle w:val="000000100000" w:firstRow="0" w:lastRow="0" w:firstColumn="0" w:lastColumn="0" w:oddVBand="0" w:evenVBand="0" w:oddHBand="1" w:evenHBand="0" w:firstRowFirstColumn="0" w:firstRowLastColumn="0" w:lastRowFirstColumn="0" w:lastRowLastColumn="0"/>
            </w:pPr>
            <w:r w:rsidRPr="0001578D">
              <w:t>Teknik Şartname ve Yaklaşık Maliyet belirlenmesi</w:t>
            </w:r>
          </w:p>
        </w:tc>
      </w:tr>
      <w:tr w:rsidR="006F5269" w:rsidRPr="0001578D" w:rsidTr="006F526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6F5269" w:rsidRPr="0001578D" w:rsidRDefault="006F5269" w:rsidP="00536815">
            <w:pPr>
              <w:rPr>
                <w:rFonts w:eastAsia="Times New Roman"/>
                <w:color w:val="000000"/>
              </w:rPr>
            </w:pPr>
          </w:p>
        </w:tc>
        <w:tc>
          <w:tcPr>
            <w:tcW w:w="4331" w:type="pct"/>
          </w:tcPr>
          <w:p w:rsidR="006F5269" w:rsidRPr="0001578D" w:rsidRDefault="006F5269" w:rsidP="00536815">
            <w:pPr>
              <w:cnfStyle w:val="000000010000" w:firstRow="0" w:lastRow="0" w:firstColumn="0" w:lastColumn="0" w:oddVBand="0" w:evenVBand="0" w:oddHBand="0" w:evenHBand="1" w:firstRowFirstColumn="0" w:firstRowLastColumn="0" w:lastRowFirstColumn="0" w:lastRowLastColumn="0"/>
            </w:pPr>
            <w:r w:rsidRPr="0001578D">
              <w:t>Taşıma İhalesi evrakının İl Özel İdaresi Genel Sekreterliğine gönderilmesi</w:t>
            </w:r>
          </w:p>
        </w:tc>
      </w:tr>
      <w:tr w:rsidR="006F5269" w:rsidRPr="0001578D" w:rsidTr="006F526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6F5269" w:rsidRPr="0001578D" w:rsidRDefault="006F5269" w:rsidP="00536815">
            <w:pPr>
              <w:rPr>
                <w:rFonts w:eastAsia="Times New Roman"/>
                <w:color w:val="000000"/>
              </w:rPr>
            </w:pPr>
          </w:p>
        </w:tc>
        <w:tc>
          <w:tcPr>
            <w:tcW w:w="4331" w:type="pct"/>
          </w:tcPr>
          <w:p w:rsidR="006F5269" w:rsidRPr="0001578D" w:rsidRDefault="006F5269" w:rsidP="00536815">
            <w:pPr>
              <w:cnfStyle w:val="000000100000" w:firstRow="0" w:lastRow="0" w:firstColumn="0" w:lastColumn="0" w:oddVBand="0" w:evenVBand="0" w:oddHBand="1" w:evenHBand="0" w:firstRowFirstColumn="0" w:firstRowLastColumn="0" w:lastRowFirstColumn="0" w:lastRowLastColumn="0"/>
            </w:pPr>
            <w:r w:rsidRPr="0001578D">
              <w:t>Taşımalı Eğitim Yemek İhalesi Şartnamesinin hazırlanması</w:t>
            </w:r>
          </w:p>
        </w:tc>
      </w:tr>
      <w:tr w:rsidR="006F5269" w:rsidRPr="0001578D" w:rsidTr="006F526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6F5269" w:rsidRPr="0001578D" w:rsidRDefault="006F5269" w:rsidP="00536815">
            <w:pPr>
              <w:rPr>
                <w:rFonts w:eastAsia="Times New Roman"/>
                <w:color w:val="000000"/>
              </w:rPr>
            </w:pPr>
          </w:p>
        </w:tc>
        <w:tc>
          <w:tcPr>
            <w:tcW w:w="4331" w:type="pct"/>
          </w:tcPr>
          <w:p w:rsidR="006F5269" w:rsidRPr="0001578D" w:rsidRDefault="006F5269" w:rsidP="00536815">
            <w:pPr>
              <w:cnfStyle w:val="000000010000" w:firstRow="0" w:lastRow="0" w:firstColumn="0" w:lastColumn="0" w:oddVBand="0" w:evenVBand="0" w:oddHBand="0" w:evenHBand="1" w:firstRowFirstColumn="0" w:firstRowLastColumn="0" w:lastRowFirstColumn="0" w:lastRowLastColumn="0"/>
            </w:pPr>
            <w:r w:rsidRPr="0001578D">
              <w:t>Taşıma yapan Araç ve Şoförlerin denetlenmesi</w:t>
            </w:r>
          </w:p>
        </w:tc>
      </w:tr>
      <w:tr w:rsidR="006F5269" w:rsidRPr="0001578D" w:rsidTr="006F526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6F5269" w:rsidRPr="0001578D" w:rsidRDefault="006F5269" w:rsidP="00536815">
            <w:pPr>
              <w:rPr>
                <w:rFonts w:eastAsia="Times New Roman"/>
                <w:color w:val="000000"/>
              </w:rPr>
            </w:pPr>
          </w:p>
        </w:tc>
        <w:tc>
          <w:tcPr>
            <w:tcW w:w="4331" w:type="pct"/>
          </w:tcPr>
          <w:p w:rsidR="006F5269" w:rsidRPr="0001578D" w:rsidRDefault="006F5269" w:rsidP="00536815">
            <w:pPr>
              <w:cnfStyle w:val="000000100000" w:firstRow="0" w:lastRow="0" w:firstColumn="0" w:lastColumn="0" w:oddVBand="0" w:evenVBand="0" w:oddHBand="1" w:evenHBand="0" w:firstRowFirstColumn="0" w:firstRowLastColumn="0" w:lastRowFirstColumn="0" w:lastRowLastColumn="0"/>
            </w:pPr>
            <w:r w:rsidRPr="0001578D">
              <w:t>Taşıma İhalelerinin takibi</w:t>
            </w:r>
          </w:p>
        </w:tc>
      </w:tr>
      <w:tr w:rsidR="006F5269" w:rsidRPr="0001578D" w:rsidTr="006F526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6F5269" w:rsidRPr="0001578D" w:rsidRDefault="006F5269" w:rsidP="00536815">
            <w:pPr>
              <w:rPr>
                <w:rFonts w:eastAsia="Times New Roman"/>
                <w:color w:val="000000"/>
              </w:rPr>
            </w:pPr>
          </w:p>
        </w:tc>
        <w:tc>
          <w:tcPr>
            <w:tcW w:w="4331" w:type="pct"/>
          </w:tcPr>
          <w:p w:rsidR="006F5269" w:rsidRPr="0001578D" w:rsidRDefault="006F5269" w:rsidP="00536815">
            <w:pPr>
              <w:cnfStyle w:val="000000010000" w:firstRow="0" w:lastRow="0" w:firstColumn="0" w:lastColumn="0" w:oddVBand="0" w:evenVBand="0" w:oddHBand="0" w:evenHBand="1" w:firstRowFirstColumn="0" w:firstRowLastColumn="0" w:lastRowFirstColumn="0" w:lastRowLastColumn="0"/>
            </w:pPr>
            <w:proofErr w:type="gramStart"/>
            <w:r w:rsidRPr="0001578D">
              <w:t>e</w:t>
            </w:r>
            <w:proofErr w:type="gramEnd"/>
            <w:r w:rsidRPr="0001578D">
              <w:t>-okul sistemi üzerinde Taşıma Merkezlerinin belirlenmesi</w:t>
            </w:r>
          </w:p>
        </w:tc>
      </w:tr>
      <w:tr w:rsidR="006F5269" w:rsidRPr="0001578D" w:rsidTr="006F526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6F5269" w:rsidRPr="0001578D" w:rsidRDefault="006F5269" w:rsidP="00536815">
            <w:pPr>
              <w:rPr>
                <w:rFonts w:eastAsia="Times New Roman"/>
                <w:color w:val="000000"/>
              </w:rPr>
            </w:pPr>
          </w:p>
        </w:tc>
        <w:tc>
          <w:tcPr>
            <w:tcW w:w="4331" w:type="pct"/>
          </w:tcPr>
          <w:p w:rsidR="006F5269" w:rsidRPr="0001578D" w:rsidRDefault="006F5269" w:rsidP="00536815">
            <w:pPr>
              <w:cnfStyle w:val="000000100000" w:firstRow="0" w:lastRow="0" w:firstColumn="0" w:lastColumn="0" w:oddVBand="0" w:evenVBand="0" w:oddHBand="1" w:evenHBand="0" w:firstRowFirstColumn="0" w:firstRowLastColumn="0" w:lastRowFirstColumn="0" w:lastRowLastColumn="0"/>
            </w:pPr>
            <w:proofErr w:type="gramStart"/>
            <w:r>
              <w:t>e</w:t>
            </w:r>
            <w:proofErr w:type="gramEnd"/>
            <w:r>
              <w:t>-</w:t>
            </w:r>
            <w:r w:rsidRPr="0001578D">
              <w:t>okul sistemi üzerinde Öğrenci bilgilerinin girilmesi</w:t>
            </w:r>
          </w:p>
        </w:tc>
      </w:tr>
      <w:tr w:rsidR="006F5269" w:rsidRPr="0001578D" w:rsidTr="006F526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6F5269" w:rsidRPr="0001578D" w:rsidRDefault="006F5269" w:rsidP="00536815">
            <w:pPr>
              <w:rPr>
                <w:rFonts w:eastAsia="Times New Roman"/>
                <w:color w:val="000000"/>
              </w:rPr>
            </w:pPr>
          </w:p>
        </w:tc>
        <w:tc>
          <w:tcPr>
            <w:tcW w:w="4331" w:type="pct"/>
          </w:tcPr>
          <w:p w:rsidR="006F5269" w:rsidRPr="0001578D" w:rsidRDefault="006F5269" w:rsidP="00536815">
            <w:pPr>
              <w:cnfStyle w:val="000000010000" w:firstRow="0" w:lastRow="0" w:firstColumn="0" w:lastColumn="0" w:oddVBand="0" w:evenVBand="0" w:oddHBand="0" w:evenHBand="1" w:firstRowFirstColumn="0" w:firstRowLastColumn="0" w:lastRowFirstColumn="0" w:lastRowLastColumn="0"/>
            </w:pPr>
            <w:proofErr w:type="gramStart"/>
            <w:r w:rsidRPr="0001578D">
              <w:t>e</w:t>
            </w:r>
            <w:proofErr w:type="gramEnd"/>
            <w:r w:rsidRPr="0001578D">
              <w:t>-okul sistemi üzerinde İhale Sonuçlarının eklenmesi</w:t>
            </w:r>
          </w:p>
        </w:tc>
      </w:tr>
      <w:tr w:rsidR="006F5269" w:rsidRPr="0001578D" w:rsidTr="006F526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6F5269" w:rsidRPr="0001578D" w:rsidRDefault="006F5269" w:rsidP="00536815">
            <w:pPr>
              <w:rPr>
                <w:rFonts w:eastAsia="Times New Roman"/>
                <w:color w:val="000000"/>
              </w:rPr>
            </w:pPr>
          </w:p>
        </w:tc>
        <w:tc>
          <w:tcPr>
            <w:tcW w:w="4331" w:type="pct"/>
          </w:tcPr>
          <w:p w:rsidR="006F5269" w:rsidRPr="0001578D" w:rsidRDefault="006F5269" w:rsidP="00536815">
            <w:pPr>
              <w:cnfStyle w:val="000000100000" w:firstRow="0" w:lastRow="0" w:firstColumn="0" w:lastColumn="0" w:oddVBand="0" w:evenVBand="0" w:oddHBand="1" w:evenHBand="0" w:firstRowFirstColumn="0" w:firstRowLastColumn="0" w:lastRowFirstColumn="0" w:lastRowLastColumn="0"/>
            </w:pPr>
            <w:r w:rsidRPr="0001578D">
              <w:t>"Okul Müdürlükleri tarafından e-okul üzerinde Taşıma ve Yemek gün sayılarının işlenmesinin takibi</w:t>
            </w:r>
          </w:p>
        </w:tc>
      </w:tr>
      <w:tr w:rsidR="006F5269" w:rsidRPr="0001578D" w:rsidTr="006F526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69" w:type="pct"/>
            <w:vMerge/>
            <w:shd w:val="clear" w:color="auto" w:fill="FFFFFF" w:themeFill="background1"/>
            <w:noWrap/>
          </w:tcPr>
          <w:p w:rsidR="006F5269" w:rsidRPr="0001578D" w:rsidRDefault="006F5269" w:rsidP="00536815">
            <w:pPr>
              <w:rPr>
                <w:rFonts w:eastAsia="Times New Roman"/>
                <w:color w:val="000000"/>
              </w:rPr>
            </w:pPr>
          </w:p>
        </w:tc>
        <w:tc>
          <w:tcPr>
            <w:tcW w:w="4331" w:type="pct"/>
          </w:tcPr>
          <w:p w:rsidR="006F5269" w:rsidRPr="0001578D" w:rsidRDefault="006F5269" w:rsidP="00536815">
            <w:pPr>
              <w:cnfStyle w:val="000000010000" w:firstRow="0" w:lastRow="0" w:firstColumn="0" w:lastColumn="0" w:oddVBand="0" w:evenVBand="0" w:oddHBand="0" w:evenHBand="1" w:firstRowFirstColumn="0" w:firstRowLastColumn="0" w:lastRowFirstColumn="0" w:lastRowLastColumn="0"/>
            </w:pPr>
            <w:r w:rsidRPr="0001578D">
              <w:t>Yemek İhalelerinin Müdürlüğümüzce Yapılması</w:t>
            </w:r>
          </w:p>
        </w:tc>
      </w:tr>
    </w:tbl>
    <w:p w:rsidR="006F5269" w:rsidRDefault="006F5269"/>
    <w:tbl>
      <w:tblPr>
        <w:tblStyle w:val="OrtaGlgeleme1-Vurgu11"/>
        <w:tblW w:w="5244" w:type="pct"/>
        <w:tblLayout w:type="fixed"/>
        <w:tblLook w:val="04A0" w:firstRow="1" w:lastRow="0" w:firstColumn="1" w:lastColumn="0" w:noHBand="0" w:noVBand="1"/>
      </w:tblPr>
      <w:tblGrid>
        <w:gridCol w:w="1244"/>
        <w:gridCol w:w="8250"/>
      </w:tblGrid>
      <w:tr w:rsidR="008734B4" w:rsidRPr="0001578D" w:rsidTr="00953957">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655" w:type="pct"/>
            <w:noWrap/>
          </w:tcPr>
          <w:p w:rsidR="008734B4" w:rsidRPr="0001578D" w:rsidRDefault="008734B4" w:rsidP="000E4FB9">
            <w:pPr>
              <w:rPr>
                <w:rFonts w:eastAsia="Times New Roman"/>
                <w:b w:val="0"/>
              </w:rPr>
            </w:pPr>
            <w:r w:rsidRPr="0001578D">
              <w:rPr>
                <w:rFonts w:eastAsia="Times New Roman"/>
                <w:b w:val="0"/>
                <w:sz w:val="24"/>
              </w:rPr>
              <w:lastRenderedPageBreak/>
              <w:t>BÖLÜM</w:t>
            </w:r>
          </w:p>
        </w:tc>
        <w:tc>
          <w:tcPr>
            <w:tcW w:w="4345" w:type="pct"/>
          </w:tcPr>
          <w:p w:rsidR="008734B4" w:rsidRPr="0001578D" w:rsidRDefault="008734B4" w:rsidP="000E4FB9">
            <w:pPr>
              <w:cnfStyle w:val="100000000000" w:firstRow="1" w:lastRow="0" w:firstColumn="0" w:lastColumn="0" w:oddVBand="0" w:evenVBand="0" w:oddHBand="0" w:evenHBand="0" w:firstRowFirstColumn="0" w:firstRowLastColumn="0" w:lastRowFirstColumn="0" w:lastRowLastColumn="0"/>
              <w:rPr>
                <w:b w:val="0"/>
                <w:sz w:val="24"/>
              </w:rPr>
            </w:pPr>
            <w:r w:rsidRPr="0001578D">
              <w:rPr>
                <w:b w:val="0"/>
                <w:sz w:val="24"/>
              </w:rPr>
              <w:t>HİZMETLER</w:t>
            </w: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655" w:type="pct"/>
            <w:noWrap/>
          </w:tcPr>
          <w:p w:rsidR="008734B4" w:rsidRPr="0001578D" w:rsidRDefault="008734B4" w:rsidP="0036042F">
            <w:pP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655" w:type="pct"/>
            <w:vMerge w:val="restart"/>
            <w:noWrap/>
            <w:textDirection w:val="btLr"/>
            <w:hideMark/>
          </w:tcPr>
          <w:p w:rsidR="008734B4" w:rsidRPr="0001578D" w:rsidRDefault="008734B4" w:rsidP="0036042F">
            <w:pPr>
              <w:ind w:left="113" w:right="113"/>
              <w:jc w:val="center"/>
              <w:rPr>
                <w:rFonts w:eastAsia="Times New Roman"/>
                <w:b w:val="0"/>
                <w:sz w:val="24"/>
              </w:rPr>
            </w:pPr>
          </w:p>
          <w:p w:rsidR="008734B4" w:rsidRPr="0001578D" w:rsidRDefault="008734B4" w:rsidP="0036042F">
            <w:pPr>
              <w:ind w:left="113" w:right="113"/>
              <w:jc w:val="center"/>
              <w:rPr>
                <w:rFonts w:eastAsia="Times New Roman"/>
                <w:b w:val="0"/>
                <w:bCs w:val="0"/>
                <w:color w:val="000000"/>
              </w:rPr>
            </w:pPr>
            <w:r w:rsidRPr="0001578D">
              <w:rPr>
                <w:rFonts w:eastAsia="Times New Roman"/>
                <w:b w:val="0"/>
                <w:sz w:val="24"/>
              </w:rPr>
              <w:t>Destek Hizmetleri Şubesi</w:t>
            </w:r>
          </w:p>
          <w:p w:rsidR="008734B4" w:rsidRPr="0001578D" w:rsidRDefault="008734B4" w:rsidP="0036042F">
            <w:pPr>
              <w:ind w:left="113" w:right="113"/>
              <w:rPr>
                <w:rFonts w:eastAsia="Times New Roman"/>
                <w:color w:val="000000"/>
                <w:sz w:val="18"/>
              </w:rPr>
            </w:pPr>
          </w:p>
          <w:p w:rsidR="008734B4" w:rsidRPr="0001578D" w:rsidRDefault="008734B4" w:rsidP="0036042F">
            <w:pPr>
              <w:jc w:val="center"/>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rPr>
                <w:color w:val="000000"/>
              </w:rPr>
            </w:pPr>
            <w:r w:rsidRPr="0001578D">
              <w:rPr>
                <w:color w:val="000000"/>
              </w:rPr>
              <w:t xml:space="preserve">Millî Eğitim Bakanlığı Yatırım Programında yer alan makine-teçhizat ve donatım (mamul mal alımları) ödenekleri ve Genel Müdürlüğümüze ulaşan ihtiyaç talepleri doğrultusunda, </w:t>
            </w:r>
            <w:r>
              <w:rPr>
                <w:color w:val="000000"/>
              </w:rPr>
              <w:t xml:space="preserve">İl MEM destek </w:t>
            </w:r>
            <w:proofErr w:type="gramStart"/>
            <w:r>
              <w:rPr>
                <w:color w:val="000000"/>
              </w:rPr>
              <w:t xml:space="preserve">hizmetleri </w:t>
            </w:r>
            <w:r w:rsidRPr="0001578D">
              <w:rPr>
                <w:color w:val="000000"/>
              </w:rPr>
              <w:t xml:space="preserve"> biriminin</w:t>
            </w:r>
            <w:proofErr w:type="gramEnd"/>
            <w:r w:rsidRPr="0001578D">
              <w:rPr>
                <w:color w:val="000000"/>
              </w:rPr>
              <w:t xml:space="preserve"> koordinesi sağlanarak Detay Programının hazırlanması</w:t>
            </w: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655" w:type="pct"/>
            <w:vMerge/>
            <w:noWrap/>
            <w:hideMark/>
          </w:tcPr>
          <w:p w:rsidR="008734B4" w:rsidRPr="0001578D" w:rsidRDefault="008734B4" w:rsidP="0036042F">
            <w:pPr>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rPr>
                <w:color w:val="000000"/>
              </w:rPr>
            </w:pPr>
            <w:r w:rsidRPr="0001578D">
              <w:rPr>
                <w:color w:val="000000"/>
              </w:rPr>
              <w:t xml:space="preserve">Her mali yılsonunda, Dairemiz deposunda bulunan taşınırların sayımının yapılması. Sayım sonrası düzenlenen Harcama Birimi Yönetim Hesabı Cetvelinin, onaylanmak üzere Saymanlık Müdürlüğüne gönderilmesi. </w:t>
            </w:r>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655" w:type="pct"/>
            <w:vMerge/>
            <w:noWrap/>
            <w:hideMark/>
          </w:tcPr>
          <w:p w:rsidR="008734B4" w:rsidRPr="0001578D" w:rsidRDefault="008734B4" w:rsidP="0036042F">
            <w:pPr>
              <w:jc w:val="center"/>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rPr>
                <w:color w:val="000000"/>
              </w:rPr>
            </w:pPr>
            <w:r>
              <w:rPr>
                <w:color w:val="000000"/>
              </w:rPr>
              <w:t>İl Milli Eğitim</w:t>
            </w:r>
            <w:r w:rsidRPr="0001578D">
              <w:rPr>
                <w:color w:val="000000"/>
              </w:rPr>
              <w:t xml:space="preserve"> Destek Hizmetleri Genel Müdürlüğü tarafından tahsise dönüştürülen taşınırların planlamasının yapılarak ilgili okul ve kurumlara gönderilmesi, çıkış taşınır işlem fişlerinin saymanlığa gönderilmesi</w:t>
            </w: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655" w:type="pct"/>
            <w:vMerge/>
            <w:noWrap/>
            <w:hideMark/>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rPr>
                <w:color w:val="000000"/>
              </w:rPr>
            </w:pPr>
            <w:r w:rsidRPr="0001578D">
              <w:rPr>
                <w:color w:val="000000"/>
              </w:rPr>
              <w:t>İlköğretim ve Ortaöğretim Öğrencilerine Ücretsiz Ders Kitabı Temini Projesi kapsamında Eğitim-Öğretim Yılında okutulacak ders kitaplarının Milli Eğitim Bakanlığı Bilişim Sistemleri (MEBBİS) veri tabanına işlenmesi, kitapların teslim alınması, okul ve kurumlara dağıtılması</w:t>
            </w:r>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rPr>
                <w:rFonts w:eastAsia="Times New Roman"/>
                <w:color w:val="000000"/>
                <w:sz w:val="18"/>
              </w:rPr>
            </w:pPr>
          </w:p>
        </w:tc>
        <w:tc>
          <w:tcPr>
            <w:tcW w:w="4345" w:type="pct"/>
          </w:tcPr>
          <w:p w:rsidR="008734B4" w:rsidRDefault="008734B4" w:rsidP="0036042F">
            <w:pPr>
              <w:cnfStyle w:val="000000010000" w:firstRow="0" w:lastRow="0" w:firstColumn="0" w:lastColumn="0" w:oddVBand="0" w:evenVBand="0" w:oddHBand="0" w:evenHBand="1" w:firstRowFirstColumn="0" w:firstRowLastColumn="0" w:lastRowFirstColumn="0" w:lastRowLastColumn="0"/>
            </w:pPr>
            <w:r w:rsidRPr="0001578D">
              <w:t xml:space="preserve">Mal, Hizmet ve Yapım Harcamaları ile ilgi iş ve işlemleri için zaman ve kırtasiye kaybını önlemek için Mal, Hizmet ve Yapım Harcamaları Faaliyet Modülü </w:t>
            </w:r>
          </w:p>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55" w:type="pct"/>
            <w:vMerge w:val="restart"/>
            <w:noWrap/>
            <w:textDirection w:val="btLr"/>
          </w:tcPr>
          <w:p w:rsidR="008734B4" w:rsidRPr="0001578D" w:rsidRDefault="008734B4" w:rsidP="0036042F">
            <w:pPr>
              <w:ind w:left="113" w:right="113"/>
              <w:jc w:val="center"/>
              <w:rPr>
                <w:rFonts w:eastAsia="Times New Roman"/>
                <w:b w:val="0"/>
                <w:bCs w:val="0"/>
                <w:color w:val="000000"/>
                <w:sz w:val="18"/>
              </w:rPr>
            </w:pPr>
            <w:r w:rsidRPr="0001578D">
              <w:rPr>
                <w:rFonts w:eastAsia="Times New Roman"/>
                <w:b w:val="0"/>
                <w:sz w:val="24"/>
              </w:rPr>
              <w:t>Din Öğretim Şube Müdürlüğü</w:t>
            </w:r>
          </w:p>
          <w:p w:rsidR="008734B4" w:rsidRPr="0001578D" w:rsidRDefault="008734B4" w:rsidP="0036042F">
            <w:pPr>
              <w:ind w:left="113" w:right="113"/>
              <w:jc w:val="center"/>
              <w:rPr>
                <w:rFonts w:eastAsia="Times New Roman"/>
                <w:color w:val="000000"/>
                <w:sz w:val="18"/>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Cari yıla ait ödenek istem çizelgeleri ile pansiyonlu okullardan gelen Gelir-Gider Cetvellerinin incelenmesi ve değerlendirilmesi, Pansiyon Gelir-Gider Cetvellerinin tasdik edilerek il</w:t>
            </w:r>
            <w:r>
              <w:t xml:space="preserve"> MEM Din Öğretim </w:t>
            </w:r>
            <w:proofErr w:type="gramStart"/>
            <w:r>
              <w:t xml:space="preserve">Şubesine </w:t>
            </w:r>
            <w:r w:rsidRPr="0001578D">
              <w:t xml:space="preserve"> gönderilmesi</w:t>
            </w:r>
            <w:proofErr w:type="gramEnd"/>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sz w:val="18"/>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İmam hatip ortaokulları, imam hatip liseleri ve Anadolu imam hatip liselerinde öğrenim gören burslu öğrencilere ait iş ve işlemler</w:t>
            </w: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sz w:val="18"/>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 xml:space="preserve">Üç aylık ödeneklerin e-burs ve e-bütçe </w:t>
            </w:r>
            <w:proofErr w:type="gramStart"/>
            <w:r w:rsidRPr="0001578D">
              <w:t>modülü</w:t>
            </w:r>
            <w:proofErr w:type="gramEnd"/>
            <w:r w:rsidRPr="0001578D">
              <w:t xml:space="preserve"> üzerinden dağıtılması</w:t>
            </w:r>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sz w:val="18"/>
              </w:rPr>
            </w:pPr>
          </w:p>
        </w:tc>
        <w:tc>
          <w:tcPr>
            <w:tcW w:w="4345" w:type="pct"/>
          </w:tcPr>
          <w:p w:rsidR="008734B4" w:rsidRPr="0001578D" w:rsidRDefault="008734B4" w:rsidP="007624E6">
            <w:pPr>
              <w:cnfStyle w:val="000000010000" w:firstRow="0" w:lastRow="0" w:firstColumn="0" w:lastColumn="0" w:oddVBand="0" w:evenVBand="0" w:oddHBand="0" w:evenHBand="1" w:firstRowFirstColumn="0" w:firstRowLastColumn="0" w:lastRowFirstColumn="0" w:lastRowLastColumn="0"/>
            </w:pPr>
            <w:r w:rsidRPr="0001578D">
              <w:t xml:space="preserve">İmam hatip </w:t>
            </w:r>
            <w:r>
              <w:t>ortaokulu</w:t>
            </w:r>
            <w:r w:rsidRPr="0001578D">
              <w:t xml:space="preserve"> öğrencileri arasında “Kur’an-ı Kerim’i Güzel Okuma” yarışmalarının düzenlenmesi </w:t>
            </w: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sz w:val="18"/>
              </w:rPr>
            </w:pPr>
          </w:p>
        </w:tc>
        <w:tc>
          <w:tcPr>
            <w:tcW w:w="4345" w:type="pct"/>
          </w:tcPr>
          <w:p w:rsidR="008734B4" w:rsidRDefault="008734B4" w:rsidP="0036042F">
            <w:pPr>
              <w:cnfStyle w:val="000000100000" w:firstRow="0" w:lastRow="0" w:firstColumn="0" w:lastColumn="0" w:oddVBand="0" w:evenVBand="0" w:oddHBand="1" w:evenHBand="0" w:firstRowFirstColumn="0" w:firstRowLastColumn="0" w:lastRowFirstColumn="0" w:lastRowLastColumn="0"/>
            </w:pPr>
            <w:r w:rsidRPr="0001578D">
              <w:t xml:space="preserve">İmam hatip </w:t>
            </w:r>
            <w:r>
              <w:t>ortaokulu</w:t>
            </w:r>
            <w:r w:rsidRPr="0001578D">
              <w:t xml:space="preserve"> öğrencileri arasında “Hafızlık,  Ezan Okuma, Arapça Bilgi ve Etkinlik yarışmaları</w:t>
            </w:r>
          </w:p>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55" w:type="pct"/>
            <w:vMerge w:val="restart"/>
            <w:noWrap/>
            <w:textDirection w:val="btLr"/>
          </w:tcPr>
          <w:p w:rsidR="008734B4" w:rsidRPr="0001578D" w:rsidRDefault="008734B4" w:rsidP="0036042F">
            <w:pPr>
              <w:ind w:left="113" w:right="113"/>
              <w:jc w:val="center"/>
              <w:rPr>
                <w:rFonts w:eastAsia="Times New Roman"/>
                <w:b w:val="0"/>
                <w:color w:val="000000"/>
              </w:rPr>
            </w:pPr>
            <w:r w:rsidRPr="0001578D">
              <w:rPr>
                <w:rFonts w:eastAsia="Times New Roman"/>
              </w:rPr>
              <w:t>Hayat Boyu Öğrenme Şubesi</w:t>
            </w: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Eğitim-öğretim yılı yeni kayıt ve kayıt yenileme işlemleri.</w:t>
            </w: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Kaydı alınan öğrencilerin veri girişlerinin sisteme girişleri</w:t>
            </w:r>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Default="008734B4" w:rsidP="0036042F">
            <w:pPr>
              <w:cnfStyle w:val="000000010000" w:firstRow="0" w:lastRow="0" w:firstColumn="0" w:lastColumn="0" w:oddVBand="0" w:evenVBand="0" w:oddHBand="0" w:evenHBand="1" w:firstRowFirstColumn="0" w:firstRowLastColumn="0" w:lastRowFirstColumn="0" w:lastRowLastColumn="0"/>
            </w:pPr>
            <w:r>
              <w:t xml:space="preserve">Kurs ve başvuru işlemlerinin e yaygın </w:t>
            </w:r>
            <w:proofErr w:type="gramStart"/>
            <w:r>
              <w:t>modülü</w:t>
            </w:r>
            <w:proofErr w:type="gramEnd"/>
            <w:r>
              <w:t xml:space="preserve"> üzerinden takibi ve onaylanması </w:t>
            </w:r>
          </w:p>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8734B4" w:rsidRPr="0001578D" w:rsidRDefault="008734B4" w:rsidP="0036042F">
            <w:pPr>
              <w:ind w:left="113" w:right="113"/>
              <w:jc w:val="center"/>
              <w:rPr>
                <w:rFonts w:eastAsia="Times New Roman"/>
              </w:rPr>
            </w:pPr>
          </w:p>
        </w:tc>
        <w:tc>
          <w:tcPr>
            <w:tcW w:w="4345" w:type="pct"/>
          </w:tcPr>
          <w:p w:rsidR="008734B4" w:rsidRDefault="008734B4" w:rsidP="0036042F">
            <w:pPr>
              <w:cnfStyle w:val="000000100000" w:firstRow="0" w:lastRow="0" w:firstColumn="0" w:lastColumn="0" w:oddVBand="0" w:evenVBand="0" w:oddHBand="1" w:evenHBand="0" w:firstRowFirstColumn="0" w:firstRowLastColumn="0" w:lastRowFirstColumn="0" w:lastRowLastColumn="0"/>
            </w:pPr>
            <w:proofErr w:type="gramStart"/>
            <w:r w:rsidRPr="0001578D">
              <w:t>Sınav sonuçlarının internette yayınlanması.</w:t>
            </w:r>
            <w:proofErr w:type="gramEnd"/>
          </w:p>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rPr>
            </w:pPr>
          </w:p>
        </w:tc>
        <w:tc>
          <w:tcPr>
            <w:tcW w:w="4345" w:type="pct"/>
          </w:tcPr>
          <w:p w:rsidR="008734B4" w:rsidRDefault="008734B4" w:rsidP="0036042F">
            <w:pPr>
              <w:cnfStyle w:val="000000010000" w:firstRow="0" w:lastRow="0" w:firstColumn="0" w:lastColumn="0" w:oddVBand="0" w:evenVBand="0" w:oddHBand="0" w:evenHBand="1" w:firstRowFirstColumn="0" w:firstRowLastColumn="0" w:lastRowFirstColumn="0" w:lastRowLastColumn="0"/>
            </w:pPr>
            <w:r w:rsidRPr="0001578D">
              <w:t>Mesleki eğitim merkezi kurul toplantısı</w:t>
            </w:r>
          </w:p>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655" w:type="pct"/>
            <w:vMerge w:val="restart"/>
            <w:noWrap/>
            <w:textDirection w:val="btLr"/>
          </w:tcPr>
          <w:p w:rsidR="008734B4" w:rsidRPr="0001578D" w:rsidRDefault="008734B4" w:rsidP="0036042F">
            <w:pPr>
              <w:ind w:left="113" w:right="113"/>
              <w:jc w:val="center"/>
              <w:rPr>
                <w:rFonts w:eastAsia="Times New Roman"/>
                <w:bCs w:val="0"/>
                <w:sz w:val="24"/>
              </w:rPr>
            </w:pPr>
            <w:r w:rsidRPr="0001578D">
              <w:rPr>
                <w:rFonts w:eastAsia="Times New Roman"/>
                <w:b w:val="0"/>
                <w:sz w:val="24"/>
              </w:rPr>
              <w:t>İnsan Kaynakları Şubesi</w:t>
            </w:r>
          </w:p>
          <w:p w:rsidR="008734B4" w:rsidRPr="0001578D" w:rsidRDefault="008734B4" w:rsidP="0036042F">
            <w:pPr>
              <w:ind w:left="113" w:right="113"/>
              <w:rPr>
                <w:rFonts w:eastAsia="Times New Roman"/>
                <w:bCs w:val="0"/>
                <w:sz w:val="24"/>
              </w:rPr>
            </w:pPr>
          </w:p>
          <w:p w:rsidR="008734B4" w:rsidRPr="0001578D" w:rsidRDefault="008734B4" w:rsidP="0036042F">
            <w:pPr>
              <w:ind w:left="113" w:right="113"/>
              <w:jc w:val="center"/>
              <w:rPr>
                <w:rFonts w:eastAsia="Times New Roman"/>
                <w:b w:val="0"/>
                <w:sz w:val="24"/>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Müdürlüğümüz emrinde çalışan 4/c kapsamında bulunan geçici personel ile yeni dönem sözleşme imzalanması</w:t>
            </w:r>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t xml:space="preserve">Öğretmen </w:t>
            </w:r>
            <w:r w:rsidRPr="0001578D">
              <w:t>atamalar</w:t>
            </w:r>
            <w:r>
              <w:t>ı ile ilgili iş ve işlemler</w:t>
            </w: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Milli Eğitim Bakanlığına Bağlı Okul ve Kurumların Yönetici ve</w:t>
            </w:r>
            <w:r w:rsidRPr="0001578D">
              <w:tab/>
              <w:t xml:space="preserve"> Öğretmenlerinin Norm Kadrolarına İlişkin Yönetmeliğin 18 inci maddesi gereği norm kadrolarının belirlenmesi çalışmaları</w:t>
            </w:r>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MEBBİS Norm Kadro Modülü iş ve işlemleri</w:t>
            </w: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MEBBİS Atama Modülü iş ve işlemleri</w:t>
            </w:r>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 xml:space="preserve">MEBBİS Hizmet içi eğitim </w:t>
            </w:r>
            <w:proofErr w:type="gramStart"/>
            <w:r w:rsidRPr="0001578D">
              <w:t>modülü</w:t>
            </w:r>
            <w:proofErr w:type="gramEnd"/>
            <w:r w:rsidRPr="0001578D">
              <w:t xml:space="preserve"> ile ilgili iş ve işlemleri düzenli yürütmek, takip etmek sonuçlandırma</w:t>
            </w:r>
          </w:p>
        </w:tc>
      </w:tr>
      <w:tr w:rsidR="008734B4" w:rsidRPr="0001578D" w:rsidTr="0095395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Yöneticilerin, öğretmenlerin ve diğer personelin atama, yer değiştirme, askerlik, alan değişikliği ve benzeri iş ve işlemlerini yapması</w:t>
            </w:r>
          </w:p>
        </w:tc>
      </w:tr>
      <w:tr w:rsidR="008734B4" w:rsidRPr="0001578D" w:rsidTr="00953957">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 xml:space="preserve">Güvenlik soruşturması ve arşiv araştırması işlemlerinin yürütülmesi </w:t>
            </w:r>
          </w:p>
        </w:tc>
      </w:tr>
    </w:tbl>
    <w:p w:rsidR="008734B4" w:rsidRDefault="008734B4"/>
    <w:tbl>
      <w:tblPr>
        <w:tblStyle w:val="OrtaGlgeleme1-Vurgu11"/>
        <w:tblW w:w="5247" w:type="pct"/>
        <w:tblInd w:w="-5" w:type="dxa"/>
        <w:tblLayout w:type="fixed"/>
        <w:tblLook w:val="04A0" w:firstRow="1" w:lastRow="0" w:firstColumn="1" w:lastColumn="0" w:noHBand="0" w:noVBand="1"/>
      </w:tblPr>
      <w:tblGrid>
        <w:gridCol w:w="1244"/>
        <w:gridCol w:w="8255"/>
      </w:tblGrid>
      <w:tr w:rsidR="008734B4" w:rsidRPr="0001578D" w:rsidTr="008734B4">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55" w:type="pct"/>
            <w:noWrap/>
          </w:tcPr>
          <w:p w:rsidR="008734B4" w:rsidRPr="0036042F" w:rsidRDefault="008734B4" w:rsidP="000E4FB9">
            <w:pPr>
              <w:rPr>
                <w:rFonts w:eastAsia="Times New Roman"/>
                <w:b w:val="0"/>
                <w:color w:val="FFFFFF" w:themeColor="background1"/>
              </w:rPr>
            </w:pPr>
            <w:r w:rsidRPr="0036042F">
              <w:rPr>
                <w:rFonts w:eastAsia="Times New Roman"/>
                <w:b w:val="0"/>
                <w:color w:val="FFFFFF" w:themeColor="background1"/>
                <w:sz w:val="24"/>
              </w:rPr>
              <w:t>BÖLÜM</w:t>
            </w:r>
          </w:p>
        </w:tc>
        <w:tc>
          <w:tcPr>
            <w:tcW w:w="4345" w:type="pct"/>
          </w:tcPr>
          <w:p w:rsidR="008734B4" w:rsidRPr="0036042F" w:rsidRDefault="008734B4" w:rsidP="000E4FB9">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36042F">
              <w:rPr>
                <w:color w:val="FFFFFF" w:themeColor="background1"/>
                <w:sz w:val="24"/>
              </w:rPr>
              <w:t>HİZMETLER</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55" w:type="pct"/>
            <w:vMerge w:val="restart"/>
            <w:noWrap/>
            <w:textDirection w:val="btLr"/>
          </w:tcPr>
          <w:p w:rsidR="008734B4" w:rsidRPr="0001578D" w:rsidRDefault="008734B4" w:rsidP="005530C9">
            <w:pPr>
              <w:ind w:left="113" w:right="113"/>
              <w:jc w:val="center"/>
              <w:rPr>
                <w:rFonts w:eastAsia="Times New Roman"/>
                <w:bCs w:val="0"/>
                <w:sz w:val="24"/>
              </w:rPr>
            </w:pPr>
            <w:r w:rsidRPr="0001578D">
              <w:rPr>
                <w:rFonts w:eastAsia="Times New Roman"/>
                <w:b w:val="0"/>
                <w:sz w:val="24"/>
              </w:rPr>
              <w:t>İnsan Kaynakları Şubesi</w:t>
            </w:r>
          </w:p>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Eğitim-öğretim hizmetleri dışında kalan tüm personelin her türlü atama, yer değiştirme, vekâlet ve geçici görevlendirmeleri ile ilgili iş ve işlemleri</w:t>
            </w:r>
          </w:p>
        </w:tc>
      </w:tr>
      <w:tr w:rsidR="008734B4" w:rsidRPr="0001578D" w:rsidTr="008734B4">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Kurum içi personel görev dağılımı/istihdamı ve personel görev tanımları ile ilgili iş ve işlemler</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24 Kasım öğretmenler Günü ile ilgili iş ve işlemler</w:t>
            </w:r>
          </w:p>
        </w:tc>
      </w:tr>
      <w:tr w:rsidR="008734B4" w:rsidRPr="0001578D" w:rsidTr="008734B4">
        <w:trPr>
          <w:cnfStyle w:val="000000010000" w:firstRow="0" w:lastRow="0" w:firstColumn="0" w:lastColumn="0" w:oddVBand="0" w:evenVBand="0" w:oddHBand="0" w:evenHBand="1"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MEB’ e bağlı eğitim kurumları ile bağlı kurumların her kademedeki yöneticilerinin atama, yer değiştirme, vekâleten ve geçici görevlendirmeleri ile kurucu müdür atamaları ile ilgili tüm iş ve işlemleri yürütme</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Özlük ve emeklilik iş ve işlemleri</w:t>
            </w:r>
          </w:p>
        </w:tc>
      </w:tr>
      <w:tr w:rsidR="008734B4" w:rsidRPr="0001578D" w:rsidTr="008734B4">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Disiplin ve ödül işlemlerinin uygulaması</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Aday öğretmenler</w:t>
            </w:r>
            <w:r>
              <w:t xml:space="preserve"> ile ilgili iş ve işlemlerin takibi</w:t>
            </w:r>
          </w:p>
        </w:tc>
      </w:tr>
      <w:tr w:rsidR="008734B4" w:rsidRPr="0001578D" w:rsidTr="008734B4">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8734B4" w:rsidRPr="0001578D" w:rsidRDefault="008734B4" w:rsidP="0036042F">
            <w:pPr>
              <w:ind w:left="113" w:right="113"/>
              <w:jc w:val="center"/>
              <w:rPr>
                <w:rFonts w:eastAsia="Times New Roman"/>
                <w:b w:val="0"/>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Sendika ve konfederasyonların il</w:t>
            </w:r>
            <w:r>
              <w:t>çe</w:t>
            </w:r>
            <w:r w:rsidRPr="0001578D">
              <w:t xml:space="preserve"> temsilcilikleriyle iletişimin sağlaması</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 xml:space="preserve">4688 sayılı Kamu Görevlileri Sendikaları Kanunu kapsamındaki görevlerin yürütülmesi </w:t>
            </w:r>
          </w:p>
        </w:tc>
      </w:tr>
      <w:tr w:rsidR="008734B4" w:rsidRPr="0001578D" w:rsidTr="008734B4">
        <w:trPr>
          <w:cnfStyle w:val="000000010000" w:firstRow="0" w:lastRow="0" w:firstColumn="0" w:lastColumn="0" w:oddVBand="0" w:evenVBand="0" w:oddHBand="0" w:evenHBand="1"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 xml:space="preserve">İl/ilçe özlük dosyalarının muhafazasını sağlamak, iller arası özlük dosyası isteme/gönderme ile ilgili iş ve işlemleri </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 xml:space="preserve">MEBBİS Özlük </w:t>
            </w:r>
            <w:proofErr w:type="gramStart"/>
            <w:r w:rsidRPr="0001578D">
              <w:t>modülü</w:t>
            </w:r>
            <w:proofErr w:type="gramEnd"/>
            <w:r w:rsidRPr="0001578D">
              <w:t xml:space="preserve"> yönetimi ile ilgili hizmet birleştirme, görev kaydı, ödül ve ceza kayıtlarının düzenli olarak işlenmesi ve takibi,</w:t>
            </w:r>
          </w:p>
        </w:tc>
      </w:tr>
      <w:tr w:rsidR="008734B4" w:rsidRPr="0001578D" w:rsidTr="008734B4">
        <w:trPr>
          <w:cnfStyle w:val="000000010000" w:firstRow="0" w:lastRow="0" w:firstColumn="0" w:lastColumn="0" w:oddVBand="0" w:evenVBand="0" w:oddHBand="0" w:evenHBand="1"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center"/>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Öğretmen, yönetici ve diğer tüm personelin kademe/derece terfileri ile intibaklarının düzenli olarak yapılması takibi ve sonuçlandırılması ile ilgili iş ve işlemler</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8734B4" w:rsidRPr="0001578D" w:rsidRDefault="008734B4" w:rsidP="0036042F">
            <w:pPr>
              <w:ind w:left="113" w:right="113"/>
              <w:jc w:val="center"/>
              <w:rPr>
                <w:rFonts w:eastAsia="Times New Roman"/>
                <w:b w:val="0"/>
                <w:bCs w:val="0"/>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Hizmet birleştirmeye esas belgelerin doğru ve düzenli tanzimi ile bu süreçteki tüm yazışmaların yapılıp, sonuçlandırılması</w:t>
            </w:r>
          </w:p>
        </w:tc>
      </w:tr>
      <w:tr w:rsidR="008734B4" w:rsidRPr="0001578D" w:rsidTr="008734B4">
        <w:trPr>
          <w:cnfStyle w:val="000000010000" w:firstRow="0" w:lastRow="0" w:firstColumn="0" w:lastColumn="0" w:oddVBand="0" w:evenVBand="0" w:oddHBand="0" w:evenHBand="1"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Adaylık kaldırmaya esas temel, hazırlayıcı ve uygulamalı eğitimlerle ilgili tanzim edilen belgelerin kontrolü, MEBBİS Özlük Modülüne işlenmesi ve adaylığın sistem üzerinden kaldırılması, takibi ve sonuçlandırılması ile ilgili iş ve işlemler.</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Tüm personelin her türlü izin, rapor, yurt dışı çıkış izinleri ile izin sürecindeki “yerine vekâlet etme” onayları ile ilgili iş ve işlemlerin takibi ve sonuçlandırılması</w:t>
            </w:r>
          </w:p>
        </w:tc>
      </w:tr>
      <w:tr w:rsidR="008734B4" w:rsidRPr="0001578D" w:rsidTr="008734B4">
        <w:trPr>
          <w:cnfStyle w:val="000000010000" w:firstRow="0" w:lastRow="0" w:firstColumn="0" w:lastColumn="0" w:oddVBand="0" w:evenVBand="0" w:oddHBand="0" w:evenHBand="1"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8734B4" w:rsidRPr="0001578D" w:rsidRDefault="008734B4" w:rsidP="0036042F">
            <w:pPr>
              <w:ind w:left="113" w:right="113"/>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791494">
              <w:rPr>
                <w:i/>
              </w:rPr>
              <w:t>Eğitim</w:t>
            </w:r>
            <w:r w:rsidRPr="0001578D">
              <w:t>-öğretim hizmetleri sınıfına dâhil aday öğretmenlerin 1111 sayılı Askerlik Kanunu kapsamında “Askerlik Erteleme” ile askerlikle ilgili SGK ve diğer kurum ve kuruluşlarla yapılan iş ve işlemleri takip edilmesi, sonuçlandırılması</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 xml:space="preserve">Öğretmenlerin hizmet içi eğitimlerine yönelik </w:t>
            </w:r>
            <w:r>
              <w:t>gelişmeleri</w:t>
            </w:r>
            <w:r w:rsidRPr="0001578D">
              <w:t xml:space="preserve"> izleme</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655" w:type="pct"/>
            <w:vMerge w:val="restart"/>
            <w:noWrap/>
            <w:textDirection w:val="btLr"/>
          </w:tcPr>
          <w:p w:rsidR="005530C9" w:rsidRPr="0001578D" w:rsidRDefault="005530C9" w:rsidP="0036042F">
            <w:pPr>
              <w:ind w:left="113" w:right="113"/>
              <w:jc w:val="center"/>
              <w:rPr>
                <w:rFonts w:eastAsia="Times New Roman"/>
                <w:bCs w:val="0"/>
                <w:color w:val="000000"/>
              </w:rPr>
            </w:pPr>
            <w:r w:rsidRPr="0001578D">
              <w:rPr>
                <w:rFonts w:eastAsia="Times New Roman"/>
                <w:b w:val="0"/>
                <w:sz w:val="24"/>
              </w:rPr>
              <w:t>İnşaat Emlak ve Yatırım Hizmetleri Şubesi</w:t>
            </w:r>
          </w:p>
          <w:p w:rsidR="005530C9" w:rsidRPr="0001578D" w:rsidRDefault="005530C9" w:rsidP="0036042F">
            <w:pPr>
              <w:ind w:left="113" w:right="113"/>
              <w:jc w:val="center"/>
              <w:rPr>
                <w:rFonts w:eastAsia="Times New Roman"/>
                <w:b w:val="0"/>
                <w:color w:val="000000"/>
              </w:rPr>
            </w:pPr>
          </w:p>
        </w:tc>
        <w:tc>
          <w:tcPr>
            <w:tcW w:w="4345" w:type="pct"/>
          </w:tcPr>
          <w:p w:rsidR="005530C9" w:rsidRPr="0001578D" w:rsidRDefault="005530C9" w:rsidP="0036042F">
            <w:pPr>
              <w:cnfStyle w:val="000000010000" w:firstRow="0" w:lastRow="0" w:firstColumn="0" w:lastColumn="0" w:oddVBand="0" w:evenVBand="0" w:oddHBand="0" w:evenHBand="1" w:firstRowFirstColumn="0" w:firstRowLastColumn="0" w:lastRowFirstColumn="0" w:lastRowLastColumn="0"/>
            </w:pPr>
            <w:r w:rsidRPr="0001578D">
              <w:t xml:space="preserve">Bütün çalışmaların, </w:t>
            </w:r>
            <w:r>
              <w:t xml:space="preserve">İl </w:t>
            </w:r>
            <w:r w:rsidRPr="0001578D">
              <w:t xml:space="preserve">Millî Eğitim </w:t>
            </w:r>
            <w:proofErr w:type="gramStart"/>
            <w:r>
              <w:t xml:space="preserve">Müdürlüğü </w:t>
            </w:r>
            <w:r w:rsidRPr="0001578D">
              <w:t xml:space="preserve"> Stratejik</w:t>
            </w:r>
            <w:proofErr w:type="gramEnd"/>
            <w:r w:rsidRPr="0001578D">
              <w:t xml:space="preserve"> Plan ve Performans Programına göre yürütülmesi </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5530C9" w:rsidRPr="0001578D" w:rsidRDefault="005530C9" w:rsidP="0036042F">
            <w:pPr>
              <w:ind w:left="113" w:right="113"/>
              <w:jc w:val="center"/>
              <w:rPr>
                <w:rFonts w:eastAsia="Times New Roman"/>
                <w:color w:val="000000"/>
              </w:rPr>
            </w:pPr>
          </w:p>
        </w:tc>
        <w:tc>
          <w:tcPr>
            <w:tcW w:w="4345" w:type="pct"/>
          </w:tcPr>
          <w:p w:rsidR="005530C9" w:rsidRPr="0001578D" w:rsidRDefault="005530C9" w:rsidP="0036042F">
            <w:pPr>
              <w:cnfStyle w:val="000000100000" w:firstRow="0" w:lastRow="0" w:firstColumn="0" w:lastColumn="0" w:oddVBand="0" w:evenVBand="0" w:oddHBand="1" w:evenHBand="0" w:firstRowFirstColumn="0" w:firstRowLastColumn="0" w:lastRowFirstColumn="0" w:lastRowLastColumn="0"/>
            </w:pPr>
            <w:r w:rsidRPr="0001578D">
              <w:t xml:space="preserve">Ayrıntılı harcama ve finansman programlarının hazırlanması </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ind w:left="113" w:right="113"/>
              <w:jc w:val="center"/>
              <w:rPr>
                <w:rFonts w:eastAsia="Times New Roman"/>
                <w:color w:val="000000"/>
              </w:rPr>
            </w:pPr>
          </w:p>
        </w:tc>
        <w:tc>
          <w:tcPr>
            <w:tcW w:w="4345" w:type="pct"/>
          </w:tcPr>
          <w:p w:rsidR="005530C9" w:rsidRPr="0001578D" w:rsidRDefault="005530C9" w:rsidP="0036042F">
            <w:pPr>
              <w:cnfStyle w:val="000000010000" w:firstRow="0" w:lastRow="0" w:firstColumn="0" w:lastColumn="0" w:oddVBand="0" w:evenVBand="0" w:oddHBand="0" w:evenHBand="1" w:firstRowFirstColumn="0" w:firstRowLastColumn="0" w:lastRowFirstColumn="0" w:lastRowLastColumn="0"/>
            </w:pPr>
            <w:r w:rsidRPr="0001578D">
              <w:t>Çeşitli kamu kurum ve kuruluşlarca ilköğretim kurumları için yapılan sosyal yardıma yönelik hayırseverler yardımlarına ilişkin işlemlerin yapılması</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5530C9" w:rsidRPr="0001578D" w:rsidRDefault="005530C9" w:rsidP="0036042F">
            <w:pPr>
              <w:ind w:left="113" w:right="113"/>
              <w:jc w:val="center"/>
              <w:rPr>
                <w:rFonts w:eastAsia="Times New Roman"/>
                <w:color w:val="000000"/>
              </w:rPr>
            </w:pPr>
          </w:p>
        </w:tc>
        <w:tc>
          <w:tcPr>
            <w:tcW w:w="4345" w:type="pct"/>
          </w:tcPr>
          <w:p w:rsidR="005530C9" w:rsidRPr="0001578D" w:rsidRDefault="005530C9" w:rsidP="0036042F">
            <w:pPr>
              <w:cnfStyle w:val="000000100000" w:firstRow="0" w:lastRow="0" w:firstColumn="0" w:lastColumn="0" w:oddVBand="0" w:evenVBand="0" w:oddHBand="1" w:evenHBand="0" w:firstRowFirstColumn="0" w:firstRowLastColumn="0" w:lastRowFirstColumn="0" w:lastRowLastColumn="0"/>
              <w:rPr>
                <w:color w:val="000000"/>
              </w:rPr>
            </w:pPr>
            <w:r w:rsidRPr="0001578D">
              <w:rPr>
                <w:color w:val="000000"/>
              </w:rPr>
              <w:t>Bakanlığın ihtiyaç duyduğu her türlü tesis ve hizmet binaları ile ihtiyaç duyulan okul ve eğitim yerleşkesi, sosyal donatı gibi eğitim tesislerini, Hazinenin mülkiyetinde bulunan arazi, arsa ve binaların bedeli Bakanlık bütçesinin ilgili tertiplerine bu amaçla konulan ödeneklerden veya döner sermaye gelirlerinden karşılanmak üzere, kiralama iş ve işlemlerinin yapılması</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rPr>
                <w:rFonts w:eastAsia="Times New Roman"/>
                <w:color w:val="000000"/>
              </w:rPr>
            </w:pPr>
          </w:p>
        </w:tc>
        <w:tc>
          <w:tcPr>
            <w:tcW w:w="4345" w:type="pct"/>
          </w:tcPr>
          <w:p w:rsidR="005530C9" w:rsidRPr="0001578D" w:rsidRDefault="005530C9" w:rsidP="0036042F">
            <w:pPr>
              <w:cnfStyle w:val="000000010000" w:firstRow="0" w:lastRow="0" w:firstColumn="0" w:lastColumn="0" w:oddVBand="0" w:evenVBand="0" w:oddHBand="0" w:evenHBand="1" w:firstRowFirstColumn="0" w:firstRowLastColumn="0" w:lastRowFirstColumn="0" w:lastRowLastColumn="0"/>
              <w:rPr>
                <w:color w:val="000000"/>
              </w:rPr>
            </w:pPr>
            <w:r w:rsidRPr="0001578D">
              <w:rPr>
                <w:color w:val="000000"/>
              </w:rPr>
              <w:t>Okul ve kurum binaları dâhil, taşınmazlara ilişkin her türlü yapma, yaptırma, yenileme, bakım, onarım ve tadilat işlerini; bunlara ait kontrol, koordinasyon işlerini yürütmek</w:t>
            </w:r>
          </w:p>
        </w:tc>
      </w:tr>
    </w:tbl>
    <w:p w:rsidR="008734B4" w:rsidRDefault="008734B4"/>
    <w:tbl>
      <w:tblPr>
        <w:tblStyle w:val="OrtaGlgeleme1-Vurgu11"/>
        <w:tblW w:w="5247" w:type="pct"/>
        <w:tblInd w:w="-5" w:type="dxa"/>
        <w:tblLayout w:type="fixed"/>
        <w:tblLook w:val="04A0" w:firstRow="1" w:lastRow="0" w:firstColumn="1" w:lastColumn="0" w:noHBand="0" w:noVBand="1"/>
      </w:tblPr>
      <w:tblGrid>
        <w:gridCol w:w="1244"/>
        <w:gridCol w:w="8255"/>
      </w:tblGrid>
      <w:tr w:rsidR="008734B4" w:rsidRPr="0001578D" w:rsidTr="008734B4">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655" w:type="pct"/>
            <w:noWrap/>
          </w:tcPr>
          <w:p w:rsidR="008734B4" w:rsidRPr="0036042F" w:rsidRDefault="008734B4" w:rsidP="000E4FB9">
            <w:pPr>
              <w:rPr>
                <w:rFonts w:eastAsia="Times New Roman"/>
                <w:b w:val="0"/>
                <w:color w:val="FFFFFF" w:themeColor="background1"/>
              </w:rPr>
            </w:pPr>
            <w:r w:rsidRPr="0036042F">
              <w:rPr>
                <w:rFonts w:eastAsia="Times New Roman"/>
                <w:b w:val="0"/>
                <w:color w:val="FFFFFF" w:themeColor="background1"/>
                <w:sz w:val="24"/>
              </w:rPr>
              <w:lastRenderedPageBreak/>
              <w:t>BÖLÜM</w:t>
            </w:r>
          </w:p>
        </w:tc>
        <w:tc>
          <w:tcPr>
            <w:tcW w:w="4345" w:type="pct"/>
          </w:tcPr>
          <w:p w:rsidR="008734B4" w:rsidRPr="0036042F" w:rsidRDefault="008734B4" w:rsidP="000E4FB9">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36042F">
              <w:rPr>
                <w:color w:val="FFFFFF" w:themeColor="background1"/>
                <w:sz w:val="24"/>
              </w:rPr>
              <w:t>HİZMETLER</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655" w:type="pct"/>
            <w:vMerge w:val="restart"/>
            <w:noWrap/>
            <w:textDirection w:val="btLr"/>
          </w:tcPr>
          <w:p w:rsidR="008734B4" w:rsidRPr="0001578D" w:rsidRDefault="008734B4" w:rsidP="0036042F">
            <w:pPr>
              <w:ind w:left="113" w:right="113"/>
              <w:jc w:val="center"/>
              <w:rPr>
                <w:rFonts w:eastAsia="Times New Roman"/>
                <w:bCs w:val="0"/>
                <w:color w:val="000000"/>
              </w:rPr>
            </w:pPr>
            <w:r w:rsidRPr="0001578D">
              <w:rPr>
                <w:rFonts w:eastAsia="Times New Roman"/>
                <w:b w:val="0"/>
                <w:sz w:val="24"/>
              </w:rPr>
              <w:t>Mesleki ve Teknik Eğitim Şubesi</w:t>
            </w:r>
          </w:p>
          <w:p w:rsidR="008734B4" w:rsidRPr="0001578D" w:rsidRDefault="008734B4" w:rsidP="0036042F">
            <w:pPr>
              <w:ind w:left="113" w:right="113"/>
              <w:jc w:val="both"/>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Milli Eğitim Bakanlığı, Sağlık Bakanlığı arasında 25.09.2006 tarihinde imzalanan “Okul Sağlığı Hizmetleri” işbirliği protokolü gereğince iş ve işlemlerin yapılması</w:t>
            </w:r>
          </w:p>
        </w:tc>
      </w:tr>
      <w:tr w:rsidR="008734B4" w:rsidRPr="0001578D" w:rsidTr="008734B4">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both"/>
              <w:rPr>
                <w:rFonts w:eastAsia="Times New Roman"/>
                <w:color w:val="000000"/>
              </w:rPr>
            </w:pPr>
          </w:p>
        </w:tc>
        <w:tc>
          <w:tcPr>
            <w:tcW w:w="4345"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Milli Eğitim Bakanlığı, Sağlık Bakanlığı arasında “Beyaz Bayrak” işbirliği protokolü gereğince iş ve işlemlerin yapılması</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8734B4" w:rsidRPr="0001578D" w:rsidRDefault="008734B4" w:rsidP="005530C9">
            <w:pPr>
              <w:ind w:left="113" w:right="113"/>
              <w:jc w:val="center"/>
              <w:rPr>
                <w:rFonts w:eastAsia="Times New Roman"/>
                <w:color w:val="000000"/>
              </w:rPr>
            </w:pPr>
          </w:p>
        </w:tc>
        <w:tc>
          <w:tcPr>
            <w:tcW w:w="4345"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pPr>
            <w:r w:rsidRPr="0001578D">
              <w:t>“Okul Kantinlerinin Denetimi ve Uyulacak Hijyen Kuralları” ile “Okul Kantinlerindeki Gıda Satışı” konularında duyurusu yapılan hususlara yönelik iş ve işlemlerin yapılması</w:t>
            </w:r>
          </w:p>
        </w:tc>
      </w:tr>
      <w:tr w:rsidR="008734B4" w:rsidRPr="0001578D" w:rsidTr="008734B4">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both"/>
              <w:rPr>
                <w:rFonts w:eastAsia="Times New Roman"/>
                <w:color w:val="000000"/>
              </w:rPr>
            </w:pPr>
          </w:p>
        </w:tc>
        <w:tc>
          <w:tcPr>
            <w:tcW w:w="4342"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Milli Eğitim Bakanlığı, Sağlık Bakanlığı arasında “Beslenme Dostu Okullar Projesi”  işbirliği protokolü gereğince iş ve işlemlerin yapılması</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ind w:left="113" w:right="113"/>
              <w:jc w:val="both"/>
              <w:rPr>
                <w:rFonts w:eastAsia="Times New Roman"/>
                <w:color w:val="000000"/>
              </w:rPr>
            </w:pPr>
          </w:p>
        </w:tc>
        <w:tc>
          <w:tcPr>
            <w:tcW w:w="4342" w:type="pct"/>
          </w:tcPr>
          <w:p w:rsidR="008734B4" w:rsidRPr="0001578D" w:rsidRDefault="008734B4" w:rsidP="0036042F">
            <w:pPr>
              <w:cnfStyle w:val="000000100000" w:firstRow="0" w:lastRow="0" w:firstColumn="0" w:lastColumn="0" w:oddVBand="0" w:evenVBand="0" w:oddHBand="1" w:evenHBand="0" w:firstRowFirstColumn="0" w:firstRowLastColumn="0" w:lastRowFirstColumn="0" w:lastRowLastColumn="0"/>
              <w:rPr>
                <w:color w:val="000000"/>
              </w:rPr>
            </w:pPr>
            <w:r w:rsidRPr="0001578D">
              <w:rPr>
                <w:color w:val="000000"/>
              </w:rPr>
              <w:t>"Milli Eğitim Bakanlığı, Sağlık Bakanlığı ve Çocuk Endokrinolojisi ve Diyabet Derneği arasında “Okullarda Diyabet Eğitim</w:t>
            </w:r>
            <w:r w:rsidRPr="0001578D">
              <w:rPr>
                <w:color w:val="000000"/>
              </w:rPr>
              <w:tab/>
              <w:t xml:space="preserve">Programı” işbirliği protokolü gereğince iş ve işlemlerin yapılması" </w:t>
            </w:r>
          </w:p>
        </w:tc>
      </w:tr>
      <w:tr w:rsidR="008734B4" w:rsidRPr="0001578D" w:rsidTr="008734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8734B4" w:rsidRPr="0001578D" w:rsidRDefault="008734B4" w:rsidP="0036042F">
            <w:pPr>
              <w:ind w:left="113" w:right="113"/>
              <w:jc w:val="both"/>
              <w:rPr>
                <w:rFonts w:eastAsia="Times New Roman"/>
                <w:color w:val="000000"/>
              </w:rPr>
            </w:pPr>
          </w:p>
        </w:tc>
        <w:tc>
          <w:tcPr>
            <w:tcW w:w="4342" w:type="pct"/>
          </w:tcPr>
          <w:p w:rsidR="008734B4" w:rsidRPr="0001578D" w:rsidRDefault="008734B4" w:rsidP="0036042F">
            <w:pPr>
              <w:cnfStyle w:val="000000010000" w:firstRow="0" w:lastRow="0" w:firstColumn="0" w:lastColumn="0" w:oddVBand="0" w:evenVBand="0" w:oddHBand="0" w:evenHBand="1" w:firstRowFirstColumn="0" w:firstRowLastColumn="0" w:lastRowFirstColumn="0" w:lastRowLastColumn="0"/>
            </w:pPr>
            <w:r w:rsidRPr="0001578D">
              <w:t>Milli Eğitim Bakanlığı,  Türk Kızılay’ı arasında “Gönüllü Kan Bağışçısı Eğitimi ve Kazanım Faaliyetlerinin Yürütülmesi” işbirliği protokolü gereğince iş ve işlemlerin yapılması</w:t>
            </w:r>
          </w:p>
        </w:tc>
      </w:tr>
      <w:tr w:rsidR="008734B4"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8734B4" w:rsidRPr="0001578D" w:rsidRDefault="008734B4" w:rsidP="0036042F">
            <w:pPr>
              <w:rPr>
                <w:rFonts w:eastAsia="Times New Roman"/>
                <w:color w:val="000000"/>
              </w:rPr>
            </w:pPr>
          </w:p>
        </w:tc>
        <w:tc>
          <w:tcPr>
            <w:tcW w:w="4342" w:type="pct"/>
          </w:tcPr>
          <w:p w:rsidR="008734B4" w:rsidRPr="0001578D" w:rsidRDefault="008734B4" w:rsidP="008734B4">
            <w:pPr>
              <w:cnfStyle w:val="000000100000" w:firstRow="0" w:lastRow="0" w:firstColumn="0" w:lastColumn="0" w:oddVBand="0" w:evenVBand="0" w:oddHBand="1" w:evenHBand="0" w:firstRowFirstColumn="0" w:firstRowLastColumn="0" w:lastRowFirstColumn="0" w:lastRowLastColumn="0"/>
            </w:pPr>
            <w:r w:rsidRPr="0001578D">
              <w:t xml:space="preserve">Mesleki ve teknik eğitimi geliştirmek için ulusal ve uluslararası kurum/kuruluşlarla yapılan işbirliklerini, ülkelerin eğitim sistemlerinde ve sektör-eğitim ilişkisinden oluşan gelişmeleri, uluslararası kuruluşların ve ülkelerin eğitim konulu karşılaştırmalı raporlarının izlenmesi, değerlendirilmesi </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val="restart"/>
            <w:noWrap/>
            <w:textDirection w:val="btLr"/>
          </w:tcPr>
          <w:p w:rsidR="005530C9" w:rsidRPr="0001578D" w:rsidRDefault="005530C9" w:rsidP="0036042F">
            <w:pPr>
              <w:ind w:left="113" w:right="113"/>
              <w:jc w:val="center"/>
              <w:rPr>
                <w:rFonts w:eastAsia="Times New Roman"/>
                <w:bCs w:val="0"/>
                <w:sz w:val="24"/>
              </w:rPr>
            </w:pPr>
            <w:r w:rsidRPr="0001578D">
              <w:rPr>
                <w:rFonts w:eastAsia="Times New Roman"/>
                <w:b w:val="0"/>
                <w:sz w:val="24"/>
              </w:rPr>
              <w:t>Ortaöğretim Şubesi</w:t>
            </w:r>
          </w:p>
          <w:p w:rsidR="005530C9" w:rsidRPr="0001578D" w:rsidRDefault="005530C9" w:rsidP="0036042F">
            <w:pPr>
              <w:ind w:left="113" w:right="113"/>
              <w:jc w:val="center"/>
              <w:rPr>
                <w:rFonts w:eastAsia="Times New Roman"/>
                <w:b w:val="0"/>
                <w:sz w:val="24"/>
              </w:rPr>
            </w:pPr>
          </w:p>
        </w:tc>
        <w:tc>
          <w:tcPr>
            <w:tcW w:w="4342" w:type="pct"/>
          </w:tcPr>
          <w:p w:rsidR="005530C9" w:rsidRPr="0001578D" w:rsidRDefault="005530C9" w:rsidP="0036042F">
            <w:pPr>
              <w:cnfStyle w:val="000000010000" w:firstRow="0" w:lastRow="0" w:firstColumn="0" w:lastColumn="0" w:oddVBand="0" w:evenVBand="0" w:oddHBand="0" w:evenHBand="1" w:firstRowFirstColumn="0" w:firstRowLastColumn="0" w:lastRowFirstColumn="0" w:lastRowLastColumn="0"/>
            </w:pPr>
            <w:r w:rsidRPr="0001578D">
              <w:t>Ortaöğretim Genel Müdürlüğüne Bağlı Okulların bir sonraki öğretim yılında ihtiyaç duydukları Ders Kitaplarını MEBBİS Kitap Seçim Modülüne İşlemesi.</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5530C9" w:rsidP="00B436A1">
            <w:pPr>
              <w:cnfStyle w:val="000000100000" w:firstRow="0" w:lastRow="0" w:firstColumn="0" w:lastColumn="0" w:oddVBand="0" w:evenVBand="0" w:oddHBand="1" w:evenHBand="0" w:firstRowFirstColumn="0" w:firstRowLastColumn="0" w:lastRowFirstColumn="0" w:lastRowLastColumn="0"/>
            </w:pPr>
            <w:r w:rsidRPr="0001578D">
              <w:t xml:space="preserve">Ortaöğretim Genel Müdürlüğünü Bağlı Kurum Müdürlüklerinin Okul Bütçeleri ve Ödenek Taleplerinin İstenmesi ve </w:t>
            </w:r>
            <w:r>
              <w:t>g</w:t>
            </w:r>
            <w:r w:rsidRPr="0001578D">
              <w:t>önderilmesi</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5530C9" w:rsidP="0036042F">
            <w:pPr>
              <w:cnfStyle w:val="000000010000" w:firstRow="0" w:lastRow="0" w:firstColumn="0" w:lastColumn="0" w:oddVBand="0" w:evenVBand="0" w:oddHBand="0" w:evenHBand="1" w:firstRowFirstColumn="0" w:firstRowLastColumn="0" w:lastRowFirstColumn="0" w:lastRowLastColumn="0"/>
            </w:pPr>
            <w:r w:rsidRPr="0001578D">
              <w:t>İstiklal Marşının Kabulü ve Mehmet Akif Ersoy’u Anma Etkinliği İl</w:t>
            </w:r>
            <w:r>
              <w:t>çe</w:t>
            </w:r>
            <w:r w:rsidRPr="0001578D">
              <w:t xml:space="preserve"> Yürütme Kurulunun Oluşturulması. Toplantısı ve Anma Etkinliği</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5530C9" w:rsidP="0036042F">
            <w:pPr>
              <w:cnfStyle w:val="000000100000" w:firstRow="0" w:lastRow="0" w:firstColumn="0" w:lastColumn="0" w:oddVBand="0" w:evenVBand="0" w:oddHBand="1" w:evenHBand="0" w:firstRowFirstColumn="0" w:firstRowLastColumn="0" w:lastRowFirstColumn="0" w:lastRowLastColumn="0"/>
            </w:pPr>
            <w:r w:rsidRPr="0001578D">
              <w:t xml:space="preserve">19 Mayıs Atatürk'ü Anma Gençlik ve Spor Bayramı ile ilgili iş ve işlemler </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5530C9" w:rsidP="0036042F">
            <w:pPr>
              <w:jc w:val="both"/>
              <w:cnfStyle w:val="000000010000" w:firstRow="0" w:lastRow="0" w:firstColumn="0" w:lastColumn="0" w:oddVBand="0" w:evenVBand="0" w:oddHBand="0" w:evenHBand="1" w:firstRowFirstColumn="0" w:firstRowLastColumn="0" w:lastRowFirstColumn="0" w:lastRowLastColumn="0"/>
            </w:pPr>
            <w:r w:rsidRPr="0001578D">
              <w:t>PYBS iş ve işlemleri</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8734B4" w:rsidP="008734B4">
            <w:pPr>
              <w:cnfStyle w:val="000000100000" w:firstRow="0" w:lastRow="0" w:firstColumn="0" w:lastColumn="0" w:oddVBand="0" w:evenVBand="0" w:oddHBand="1" w:evenHBand="0" w:firstRowFirstColumn="0" w:firstRowLastColumn="0" w:lastRowFirstColumn="0" w:lastRowLastColumn="0"/>
            </w:pPr>
            <w:r>
              <w:t xml:space="preserve">Anadolu </w:t>
            </w:r>
            <w:proofErr w:type="gramStart"/>
            <w:r>
              <w:t xml:space="preserve">Liseleri </w:t>
            </w:r>
            <w:r w:rsidR="005530C9" w:rsidRPr="0001578D">
              <w:t xml:space="preserve"> 9</w:t>
            </w:r>
            <w:proofErr w:type="gramEnd"/>
            <w:r w:rsidR="005530C9" w:rsidRPr="0001578D">
              <w:t xml:space="preserve"> uncu sınıf şube ve alınacak öğrenci sayısının Bakanlığın ilgili birimine elektronik ortamda bildirilmesi</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5530C9" w:rsidRPr="0001578D" w:rsidRDefault="005530C9" w:rsidP="0036042F">
            <w:pPr>
              <w:ind w:left="113" w:right="113"/>
              <w:jc w:val="center"/>
              <w:rPr>
                <w:b w:val="0"/>
              </w:rPr>
            </w:pPr>
          </w:p>
        </w:tc>
        <w:tc>
          <w:tcPr>
            <w:tcW w:w="4342" w:type="pct"/>
          </w:tcPr>
          <w:p w:rsidR="005530C9" w:rsidRPr="0001578D" w:rsidRDefault="005530C9" w:rsidP="0036042F">
            <w:pPr>
              <w:jc w:val="both"/>
              <w:cnfStyle w:val="000000010000" w:firstRow="0" w:lastRow="0" w:firstColumn="0" w:lastColumn="0" w:oddVBand="0" w:evenVBand="0" w:oddHBand="0" w:evenHBand="1" w:firstRowFirstColumn="0" w:firstRowLastColumn="0" w:lastRowFirstColumn="0" w:lastRowLastColumn="0"/>
            </w:pPr>
            <w:r w:rsidRPr="0001578D">
              <w:t>Kamu Hizmet Envanteri ve Kamu Hizmet Standartları</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5530C9" w:rsidP="0036042F">
            <w:pPr>
              <w:cnfStyle w:val="000000100000" w:firstRow="0" w:lastRow="0" w:firstColumn="0" w:lastColumn="0" w:oddVBand="0" w:evenVBand="0" w:oddHBand="1" w:evenHBand="0" w:firstRowFirstColumn="0" w:firstRowLastColumn="0" w:lastRowFirstColumn="0" w:lastRowLastColumn="0"/>
            </w:pPr>
            <w:r w:rsidRPr="0001578D">
              <w:t>Ortaöğretim Genel Müdürlüğüne Bağlı Okulların Diploma Tasdik İşlemleri</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5530C9" w:rsidP="0036042F">
            <w:pPr>
              <w:cnfStyle w:val="000000010000" w:firstRow="0" w:lastRow="0" w:firstColumn="0" w:lastColumn="0" w:oddVBand="0" w:evenVBand="0" w:oddHBand="0" w:evenHBand="1" w:firstRowFirstColumn="0" w:firstRowLastColumn="0" w:lastRowFirstColumn="0" w:lastRowLastColumn="0"/>
            </w:pPr>
            <w:r w:rsidRPr="0001578D">
              <w:t>ÖSYM Diploma Not Girişleri İş ve İşlemleri (EK Liste Teslimi)</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5530C9" w:rsidP="0036042F">
            <w:pPr>
              <w:cnfStyle w:val="000000100000" w:firstRow="0" w:lastRow="0" w:firstColumn="0" w:lastColumn="0" w:oddVBand="0" w:evenVBand="0" w:oddHBand="1" w:evenHBand="0" w:firstRowFirstColumn="0" w:firstRowLastColumn="0" w:lastRowFirstColumn="0" w:lastRowLastColumn="0"/>
            </w:pPr>
            <w:r w:rsidRPr="0001578D">
              <w:t xml:space="preserve">Eser Değerlendirme Komisyonunun Oluşturulması </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5530C9" w:rsidP="0036042F">
            <w:pPr>
              <w:cnfStyle w:val="000000010000" w:firstRow="0" w:lastRow="0" w:firstColumn="0" w:lastColumn="0" w:oddVBand="0" w:evenVBand="0" w:oddHBand="0" w:evenHBand="1" w:firstRowFirstColumn="0" w:firstRowLastColumn="0" w:lastRowFirstColumn="0" w:lastRowLastColumn="0"/>
            </w:pPr>
            <w:r w:rsidRPr="0001578D">
              <w:t>Eser İnceleme Komisyonu (film, tiyatro, konser ve diğer sanatsal gösteriler)</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5530C9" w:rsidP="0036042F">
            <w:pPr>
              <w:cnfStyle w:val="000000100000" w:firstRow="0" w:lastRow="0" w:firstColumn="0" w:lastColumn="0" w:oddVBand="0" w:evenVBand="0" w:oddHBand="1" w:evenHBand="0" w:firstRowFirstColumn="0" w:firstRowLastColumn="0" w:lastRowFirstColumn="0" w:lastRowLastColumn="0"/>
            </w:pPr>
            <w:r w:rsidRPr="0001578D">
              <w:t>İlçe Disiplin Kurulunun Oluşturulması</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5530C9" w:rsidP="0036042F">
            <w:pPr>
              <w:cnfStyle w:val="000000010000" w:firstRow="0" w:lastRow="0" w:firstColumn="0" w:lastColumn="0" w:oddVBand="0" w:evenVBand="0" w:oddHBand="0" w:evenHBand="1" w:firstRowFirstColumn="0" w:firstRowLastColumn="0" w:lastRowFirstColumn="0" w:lastRowLastColumn="0"/>
            </w:pPr>
            <w:r w:rsidRPr="0001578D">
              <w:t>Anadolu Öğretmen Liseleri Öğrencileri Uygulamaları İzleme Etkinlikleri Kurulunun Oluşturulması</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5" w:type="pct"/>
            <w:vMerge/>
            <w:noWrap/>
            <w:textDirection w:val="btLr"/>
          </w:tcPr>
          <w:p w:rsidR="005530C9" w:rsidRPr="0001578D" w:rsidRDefault="005530C9" w:rsidP="0036042F">
            <w:pPr>
              <w:ind w:left="113" w:right="113"/>
              <w:jc w:val="center"/>
              <w:rPr>
                <w:rFonts w:eastAsia="Times New Roman"/>
                <w:color w:val="000000"/>
              </w:rPr>
            </w:pPr>
          </w:p>
        </w:tc>
        <w:tc>
          <w:tcPr>
            <w:tcW w:w="4342" w:type="pct"/>
          </w:tcPr>
          <w:p w:rsidR="005530C9" w:rsidRPr="0001578D" w:rsidRDefault="005530C9" w:rsidP="0036042F">
            <w:pPr>
              <w:cnfStyle w:val="000000100000" w:firstRow="0" w:lastRow="0" w:firstColumn="0" w:lastColumn="0" w:oddVBand="0" w:evenVBand="0" w:oddHBand="1" w:evenHBand="0" w:firstRowFirstColumn="0" w:firstRowLastColumn="0" w:lastRowFirstColumn="0" w:lastRowLastColumn="0"/>
            </w:pPr>
            <w:r w:rsidRPr="0001578D">
              <w:t>Ortaöğretim Kurumlarında Ortak Sınav Yapılmasına İlişkin Komisyon Oluşturulması ve Komisyon Toplantısı</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rPr>
                <w:rFonts w:eastAsia="Times New Roman"/>
                <w:color w:val="000000"/>
              </w:rPr>
            </w:pPr>
          </w:p>
        </w:tc>
        <w:tc>
          <w:tcPr>
            <w:tcW w:w="4342" w:type="pct"/>
          </w:tcPr>
          <w:p w:rsidR="005530C9" w:rsidRPr="0001578D" w:rsidRDefault="005530C9" w:rsidP="0036042F">
            <w:pPr>
              <w:cnfStyle w:val="000000010000" w:firstRow="0" w:lastRow="0" w:firstColumn="0" w:lastColumn="0" w:oddVBand="0" w:evenVBand="0" w:oddHBand="0" w:evenHBand="1" w:firstRowFirstColumn="0" w:firstRowLastColumn="0" w:lastRowFirstColumn="0" w:lastRowLastColumn="0"/>
            </w:pPr>
            <w:r w:rsidRPr="0001578D">
              <w:t>Ortaöğretim Öğrencilerini Yetiştirme ve İmtihanlara Hazırlama Kursları Denetleme Komisyonunun Oluşturulması</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rPr>
                <w:rFonts w:eastAsia="Times New Roman"/>
                <w:color w:val="000000"/>
              </w:rPr>
            </w:pPr>
          </w:p>
        </w:tc>
        <w:tc>
          <w:tcPr>
            <w:tcW w:w="4342" w:type="pct"/>
          </w:tcPr>
          <w:p w:rsidR="005530C9" w:rsidRPr="0001578D" w:rsidRDefault="005530C9" w:rsidP="0036042F">
            <w:pPr>
              <w:cnfStyle w:val="000000100000" w:firstRow="0" w:lastRow="0" w:firstColumn="0" w:lastColumn="0" w:oddVBand="0" w:evenVBand="0" w:oddHBand="1" w:evenHBand="0" w:firstRowFirstColumn="0" w:firstRowLastColumn="0" w:lastRowFirstColumn="0" w:lastRowLastColumn="0"/>
            </w:pPr>
            <w:r w:rsidRPr="0001578D">
              <w:t>Demokrasi Eğitimi ve Okul Meclisleri Projesi</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55" w:type="pct"/>
            <w:vMerge w:val="restart"/>
            <w:noWrap/>
            <w:textDirection w:val="btLr"/>
          </w:tcPr>
          <w:p w:rsidR="005530C9" w:rsidRPr="0001578D" w:rsidRDefault="005530C9" w:rsidP="0036042F">
            <w:pPr>
              <w:ind w:left="113" w:right="113"/>
              <w:jc w:val="center"/>
              <w:rPr>
                <w:b w:val="0"/>
              </w:rPr>
            </w:pPr>
            <w:r w:rsidRPr="0001578D">
              <w:rPr>
                <w:b w:val="0"/>
                <w:sz w:val="24"/>
              </w:rPr>
              <w:t>Özel Eğitim Ve Rehberlik Şubesi</w:t>
            </w:r>
          </w:p>
        </w:tc>
        <w:tc>
          <w:tcPr>
            <w:tcW w:w="4342" w:type="pct"/>
          </w:tcPr>
          <w:p w:rsidR="005530C9" w:rsidRPr="0001578D" w:rsidRDefault="005530C9" w:rsidP="009543E9">
            <w:pPr>
              <w:cnfStyle w:val="000000010000" w:firstRow="0" w:lastRow="0" w:firstColumn="0" w:lastColumn="0" w:oddVBand="0" w:evenVBand="0" w:oddHBand="0" w:evenHBand="1" w:firstRowFirstColumn="0" w:firstRowLastColumn="0" w:lastRowFirstColumn="0" w:lastRowLastColumn="0"/>
            </w:pPr>
            <w:r w:rsidRPr="0001578D">
              <w:t>Okullara Rehber Öğretmenlerin Çalışma Saatleri konulu Genel Yazı gönderilmesi</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rPr>
                <w:rFonts w:eastAsia="Times New Roman"/>
                <w:color w:val="000000"/>
              </w:rPr>
            </w:pPr>
          </w:p>
        </w:tc>
        <w:tc>
          <w:tcPr>
            <w:tcW w:w="4342" w:type="pct"/>
          </w:tcPr>
          <w:p w:rsidR="005530C9" w:rsidRPr="0001578D" w:rsidRDefault="005530C9" w:rsidP="009543E9">
            <w:pPr>
              <w:cnfStyle w:val="000000100000" w:firstRow="0" w:lastRow="0" w:firstColumn="0" w:lastColumn="0" w:oddVBand="0" w:evenVBand="0" w:oddHBand="1" w:evenHBand="0" w:firstRowFirstColumn="0" w:firstRowLastColumn="0" w:lastRowFirstColumn="0" w:lastRowLastColumn="0"/>
            </w:pPr>
            <w:r w:rsidRPr="0001578D">
              <w:t xml:space="preserve">Okul Rehberlik ve </w:t>
            </w:r>
            <w:proofErr w:type="spellStart"/>
            <w:r w:rsidRPr="0001578D">
              <w:t>Psik</w:t>
            </w:r>
            <w:proofErr w:type="spellEnd"/>
            <w:r w:rsidRPr="0001578D">
              <w:t>. Danış. Çerçeve Programının Hazırlanıp İl</w:t>
            </w:r>
            <w:r>
              <w:t>çe</w:t>
            </w:r>
            <w:r w:rsidRPr="0001578D">
              <w:t xml:space="preserve"> MEM web sitesine Konulması</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rPr>
                <w:rFonts w:eastAsia="Times New Roman"/>
                <w:color w:val="000000"/>
              </w:rPr>
            </w:pPr>
          </w:p>
        </w:tc>
        <w:tc>
          <w:tcPr>
            <w:tcW w:w="4342" w:type="pct"/>
          </w:tcPr>
          <w:p w:rsidR="005530C9" w:rsidRPr="0001578D" w:rsidRDefault="005530C9" w:rsidP="009543E9">
            <w:pPr>
              <w:cnfStyle w:val="000000010000" w:firstRow="0" w:lastRow="0" w:firstColumn="0" w:lastColumn="0" w:oddVBand="0" w:evenVBand="0" w:oddHBand="0" w:evenHBand="1" w:firstRowFirstColumn="0" w:firstRowLastColumn="0" w:lastRowFirstColumn="0" w:lastRowLastColumn="0"/>
            </w:pPr>
            <w:r w:rsidRPr="0001578D">
              <w:t xml:space="preserve">Rehberlik Hizmetleri il Danışma Komisyonu Toplantısı kararların </w:t>
            </w:r>
            <w:r>
              <w:t>uygulanması</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rPr>
                <w:rFonts w:eastAsia="Times New Roman"/>
                <w:color w:val="000000"/>
              </w:rPr>
            </w:pPr>
          </w:p>
        </w:tc>
        <w:tc>
          <w:tcPr>
            <w:tcW w:w="4342" w:type="pct"/>
          </w:tcPr>
          <w:p w:rsidR="005530C9" w:rsidRPr="0001578D" w:rsidRDefault="005530C9" w:rsidP="009543E9">
            <w:pPr>
              <w:cnfStyle w:val="000000100000" w:firstRow="0" w:lastRow="0" w:firstColumn="0" w:lastColumn="0" w:oddVBand="0" w:evenVBand="0" w:oddHBand="1" w:evenHBand="0" w:firstRowFirstColumn="0" w:firstRowLastColumn="0" w:lastRowFirstColumn="0" w:lastRowLastColumn="0"/>
            </w:pPr>
            <w:r w:rsidRPr="0001578D">
              <w:t>İşitme, Görme, Ortopedik Öğrencilerin ilgili okullara yerleştirilmesi için teklif yazısının gönderilmesi</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rPr>
                <w:rFonts w:eastAsia="Times New Roman"/>
                <w:color w:val="000000"/>
              </w:rPr>
            </w:pPr>
          </w:p>
        </w:tc>
        <w:tc>
          <w:tcPr>
            <w:tcW w:w="4342" w:type="pct"/>
          </w:tcPr>
          <w:p w:rsidR="005530C9" w:rsidRPr="0001578D" w:rsidRDefault="005530C9" w:rsidP="009543E9">
            <w:pPr>
              <w:cnfStyle w:val="000000010000" w:firstRow="0" w:lastRow="0" w:firstColumn="0" w:lastColumn="0" w:oddVBand="0" w:evenVBand="0" w:oddHBand="0" w:evenHBand="1" w:firstRowFirstColumn="0" w:firstRowLastColumn="0" w:lastRowFirstColumn="0" w:lastRowLastColumn="0"/>
            </w:pPr>
            <w:r w:rsidRPr="0001578D">
              <w:t>Okullarda Şiddetin Önlenmesi Konulu Seminer Çalışmaları</w:t>
            </w:r>
          </w:p>
        </w:tc>
      </w:tr>
      <w:tr w:rsidR="005530C9" w:rsidRPr="0001578D" w:rsidTr="008734B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rPr>
                <w:rFonts w:eastAsia="Times New Roman"/>
                <w:color w:val="000000"/>
              </w:rPr>
            </w:pPr>
          </w:p>
        </w:tc>
        <w:tc>
          <w:tcPr>
            <w:tcW w:w="4342" w:type="pct"/>
          </w:tcPr>
          <w:p w:rsidR="005530C9" w:rsidRPr="0001578D" w:rsidRDefault="005530C9" w:rsidP="009543E9">
            <w:pPr>
              <w:cnfStyle w:val="000000100000" w:firstRow="0" w:lastRow="0" w:firstColumn="0" w:lastColumn="0" w:oddVBand="0" w:evenVBand="0" w:oddHBand="1" w:evenHBand="0" w:firstRowFirstColumn="0" w:firstRowLastColumn="0" w:lastRowFirstColumn="0" w:lastRowLastColumn="0"/>
            </w:pPr>
            <w:r w:rsidRPr="0001578D">
              <w:t>Değerlendirme Raporlarının Genel Müdürlüğe Gönderilmesi</w:t>
            </w:r>
          </w:p>
        </w:tc>
      </w:tr>
      <w:tr w:rsidR="005530C9" w:rsidRPr="0001578D" w:rsidTr="008734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5530C9" w:rsidRPr="0001578D" w:rsidRDefault="005530C9" w:rsidP="0036042F">
            <w:pPr>
              <w:rPr>
                <w:rFonts w:eastAsia="Times New Roman"/>
                <w:color w:val="000000"/>
              </w:rPr>
            </w:pPr>
          </w:p>
        </w:tc>
        <w:tc>
          <w:tcPr>
            <w:tcW w:w="4342" w:type="pct"/>
          </w:tcPr>
          <w:p w:rsidR="005530C9" w:rsidRPr="0001578D" w:rsidRDefault="005530C9" w:rsidP="009543E9">
            <w:pPr>
              <w:cnfStyle w:val="000000010000" w:firstRow="0" w:lastRow="0" w:firstColumn="0" w:lastColumn="0" w:oddVBand="0" w:evenVBand="0" w:oddHBand="0" w:evenHBand="1" w:firstRowFirstColumn="0" w:firstRowLastColumn="0" w:lastRowFirstColumn="0" w:lastRowLastColumn="0"/>
              <w:rPr>
                <w:color w:val="000000"/>
              </w:rPr>
            </w:pPr>
            <w:r w:rsidRPr="0001578D">
              <w:rPr>
                <w:color w:val="000000"/>
              </w:rPr>
              <w:t>Trafik Genel Eğitim Planı Raporu</w:t>
            </w:r>
          </w:p>
        </w:tc>
      </w:tr>
    </w:tbl>
    <w:p w:rsidR="00953957" w:rsidRDefault="00953957"/>
    <w:tbl>
      <w:tblPr>
        <w:tblStyle w:val="OrtaGlgeleme1-Vurgu11"/>
        <w:tblW w:w="5244" w:type="pct"/>
        <w:tblInd w:w="-5" w:type="dxa"/>
        <w:tblLayout w:type="fixed"/>
        <w:tblLook w:val="04A0" w:firstRow="1" w:lastRow="0" w:firstColumn="1" w:lastColumn="0" w:noHBand="0" w:noVBand="1"/>
      </w:tblPr>
      <w:tblGrid>
        <w:gridCol w:w="1244"/>
        <w:gridCol w:w="8250"/>
      </w:tblGrid>
      <w:tr w:rsidR="00953957" w:rsidRPr="0001578D" w:rsidTr="009E577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noWrap/>
          </w:tcPr>
          <w:p w:rsidR="00953957" w:rsidRPr="0036042F" w:rsidRDefault="00953957" w:rsidP="009E5771">
            <w:pPr>
              <w:rPr>
                <w:rFonts w:eastAsia="Times New Roman"/>
                <w:b w:val="0"/>
                <w:color w:val="FFFFFF" w:themeColor="background1"/>
              </w:rPr>
            </w:pPr>
            <w:r w:rsidRPr="0036042F">
              <w:rPr>
                <w:rFonts w:eastAsia="Times New Roman"/>
                <w:b w:val="0"/>
                <w:color w:val="FFFFFF" w:themeColor="background1"/>
                <w:sz w:val="24"/>
              </w:rPr>
              <w:t>BÖLÜM</w:t>
            </w:r>
          </w:p>
        </w:tc>
        <w:tc>
          <w:tcPr>
            <w:tcW w:w="4345" w:type="pct"/>
          </w:tcPr>
          <w:p w:rsidR="00953957" w:rsidRPr="0036042F" w:rsidRDefault="00953957" w:rsidP="009E5771">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36042F">
              <w:rPr>
                <w:color w:val="FFFFFF" w:themeColor="background1"/>
                <w:sz w:val="24"/>
              </w:rPr>
              <w:t>HİZMETLER</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val="restart"/>
            <w:noWrap/>
            <w:textDirection w:val="btLr"/>
          </w:tcPr>
          <w:p w:rsidR="00953957" w:rsidRPr="0001578D" w:rsidRDefault="00953957" w:rsidP="0036042F">
            <w:pPr>
              <w:ind w:left="113" w:right="113"/>
              <w:jc w:val="center"/>
              <w:rPr>
                <w:rFonts w:eastAsia="Times New Roman"/>
                <w:b w:val="0"/>
                <w:sz w:val="24"/>
              </w:rPr>
            </w:pPr>
            <w:r w:rsidRPr="0001578D">
              <w:rPr>
                <w:rFonts w:eastAsia="Times New Roman"/>
                <w:b w:val="0"/>
                <w:sz w:val="24"/>
              </w:rPr>
              <w:t>Strateji Geliştirme Şubesi (İstatistik)</w:t>
            </w:r>
          </w:p>
        </w:tc>
        <w:tc>
          <w:tcPr>
            <w:tcW w:w="4345" w:type="pct"/>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rPr>
                <w:color w:val="000000"/>
              </w:rPr>
            </w:pPr>
            <w:r w:rsidRPr="0001578D">
              <w:rPr>
                <w:color w:val="000000"/>
              </w:rPr>
              <w:t xml:space="preserve">Brifing Tabloları ve Kurum Brifingi  </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655" w:type="pct"/>
            <w:vMerge/>
            <w:noWrap/>
          </w:tcPr>
          <w:p w:rsidR="00953957" w:rsidRPr="0001578D" w:rsidRDefault="00953957" w:rsidP="0036042F">
            <w:pPr>
              <w:rPr>
                <w:rFonts w:eastAsia="Times New Roman"/>
                <w:color w:val="000000"/>
              </w:rPr>
            </w:pPr>
          </w:p>
        </w:tc>
        <w:tc>
          <w:tcPr>
            <w:tcW w:w="4345" w:type="pct"/>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pPr>
            <w:r w:rsidRPr="0001578D">
              <w:t>Milli Eğitim Müdürlüğüne bağlı tüm resmi ve özel kurumların sayısal veri girişinin sağlanması</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655" w:type="pct"/>
            <w:vMerge/>
            <w:noWrap/>
          </w:tcPr>
          <w:p w:rsidR="00953957" w:rsidRPr="0001578D" w:rsidRDefault="00953957" w:rsidP="0036042F">
            <w:pPr>
              <w:rPr>
                <w:rFonts w:eastAsia="Times New Roman"/>
                <w:color w:val="000000"/>
              </w:rPr>
            </w:pPr>
          </w:p>
        </w:tc>
        <w:tc>
          <w:tcPr>
            <w:tcW w:w="4345" w:type="pct"/>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pPr>
            <w:r w:rsidRPr="0001578D">
              <w:t xml:space="preserve">İlgili MEBBİS </w:t>
            </w:r>
            <w:proofErr w:type="gramStart"/>
            <w:r w:rsidRPr="0001578D">
              <w:t>modülüne</w:t>
            </w:r>
            <w:proofErr w:type="gramEnd"/>
            <w:r w:rsidRPr="0001578D">
              <w:t xml:space="preserve"> işlenmesi gereken veri girişlerinin yapılarak kaydetme işleminin yapılması</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655" w:type="pct"/>
            <w:vMerge/>
            <w:noWrap/>
          </w:tcPr>
          <w:p w:rsidR="00953957" w:rsidRPr="0001578D" w:rsidRDefault="00953957" w:rsidP="0036042F">
            <w:pPr>
              <w:rPr>
                <w:rFonts w:eastAsia="Times New Roman"/>
                <w:color w:val="000000"/>
              </w:rPr>
            </w:pPr>
          </w:p>
        </w:tc>
        <w:tc>
          <w:tcPr>
            <w:tcW w:w="4345" w:type="pct"/>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pPr>
            <w:r w:rsidRPr="0001578D">
              <w:t>Milli Eğitim Müdürlüğüne bağlı tüm resmi ve özel kurumların sayısal veri girişinin sağlanması</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655" w:type="pct"/>
            <w:vMerge/>
            <w:noWrap/>
          </w:tcPr>
          <w:p w:rsidR="00953957" w:rsidRPr="0001578D" w:rsidRDefault="00953957" w:rsidP="0036042F">
            <w:pPr>
              <w:rPr>
                <w:rFonts w:eastAsia="Times New Roman"/>
                <w:color w:val="000000"/>
              </w:rPr>
            </w:pPr>
          </w:p>
        </w:tc>
        <w:tc>
          <w:tcPr>
            <w:tcW w:w="4345" w:type="pct"/>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pPr>
            <w:r w:rsidRPr="0001578D">
              <w:t>Sorgu Modülü kullanılarak sorgulanan bilgilerde hata tespitinin yapılması, elektronik ortamda ilgili kuruma bildirilmesi ve gerekli düzeltmelerin yapılması</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655" w:type="pct"/>
            <w:vMerge w:val="restart"/>
            <w:textDirection w:val="btLr"/>
            <w:hideMark/>
          </w:tcPr>
          <w:p w:rsidR="00953957" w:rsidRPr="0001578D" w:rsidRDefault="00953957" w:rsidP="0036042F">
            <w:pPr>
              <w:jc w:val="center"/>
            </w:pPr>
            <w:r w:rsidRPr="0001578D">
              <w:rPr>
                <w:color w:val="365F91"/>
                <w:szCs w:val="24"/>
              </w:rPr>
              <w:br w:type="page"/>
            </w:r>
            <w:r w:rsidRPr="0001578D">
              <w:t>Strateji Geliştirme Şubesi ( AR-GE)</w:t>
            </w:r>
          </w:p>
        </w:tc>
        <w:tc>
          <w:tcPr>
            <w:tcW w:w="4345" w:type="pct"/>
            <w:hideMark/>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01578D">
              <w:t>Eğitim Öğretim Yılı MEB Eğitimde Kalite Yönetim Sistemi Uygulamaları Ödül Süreci ile ilgili çalışmaların yapılması</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rPr>
                <w:rFonts w:eastAsia="Times New Roman"/>
                <w:color w:val="000000"/>
              </w:rPr>
            </w:pPr>
          </w:p>
        </w:tc>
        <w:tc>
          <w:tcPr>
            <w:tcW w:w="4345" w:type="pct"/>
            <w:hideMark/>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pPr>
            <w:r w:rsidRPr="0001578D">
              <w:t>İş Takviminin Hazırlanması</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rPr>
                <w:rFonts w:eastAsia="Times New Roman"/>
                <w:color w:val="000000"/>
              </w:rPr>
            </w:pPr>
          </w:p>
        </w:tc>
        <w:tc>
          <w:tcPr>
            <w:tcW w:w="4345" w:type="pct"/>
            <w:hideMark/>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pPr>
            <w:r w:rsidRPr="0001578D">
              <w:t>Ank</w:t>
            </w:r>
            <w:r>
              <w:t>et ve Araştırma İzin onayları ile ilgili işlemler</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rPr>
                <w:rFonts w:eastAsia="Times New Roman"/>
                <w:color w:val="000000"/>
              </w:rPr>
            </w:pPr>
          </w:p>
        </w:tc>
        <w:tc>
          <w:tcPr>
            <w:tcW w:w="4345" w:type="pct"/>
            <w:hideMark/>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pPr>
            <w:r w:rsidRPr="0001578D">
              <w:t>Stratejik Plan Hazırlama, Geliştirme ve Uygulanmasını sağlamak</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655" w:type="pct"/>
            <w:vMerge w:val="restart"/>
            <w:textDirection w:val="btLr"/>
          </w:tcPr>
          <w:p w:rsidR="00953957" w:rsidRPr="0001578D" w:rsidRDefault="00953957" w:rsidP="0036042F">
            <w:pPr>
              <w:ind w:left="113" w:right="113"/>
              <w:jc w:val="center"/>
            </w:pPr>
            <w:r w:rsidRPr="0001578D">
              <w:t>Strateji Geliştirme Şubesi</w:t>
            </w:r>
          </w:p>
          <w:p w:rsidR="00953957" w:rsidRPr="0001578D" w:rsidRDefault="00953957" w:rsidP="0036042F">
            <w:pPr>
              <w:ind w:left="113" w:right="113"/>
              <w:jc w:val="center"/>
              <w:rPr>
                <w:rFonts w:eastAsia="Times New Roman"/>
                <w:color w:val="000000"/>
              </w:rPr>
            </w:pPr>
            <w:r w:rsidRPr="0001578D">
              <w:t>(AR-GE)</w:t>
            </w:r>
          </w:p>
        </w:tc>
        <w:tc>
          <w:tcPr>
            <w:tcW w:w="4345" w:type="pct"/>
            <w:hideMark/>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pPr>
            <w:r>
              <w:t>E</w:t>
            </w:r>
            <w:r w:rsidRPr="0001578D">
              <w:t>ğitim kurumlarının proje hazırlama ve yürütme kapasitesini geliştirici çalışmalar yapmak</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ind w:left="113" w:right="113"/>
              <w:jc w:val="center"/>
              <w:rPr>
                <w:rFonts w:eastAsia="Times New Roman"/>
                <w:color w:val="000000"/>
              </w:rPr>
            </w:pPr>
          </w:p>
        </w:tc>
        <w:tc>
          <w:tcPr>
            <w:tcW w:w="4345" w:type="pct"/>
            <w:hideMark/>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t>Eğitime ilişkin araştırma, geliştirme, strateji planlama ve kalite geliştirme faaliyetler yürütmek</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ind w:left="113" w:right="113"/>
              <w:jc w:val="center"/>
              <w:rPr>
                <w:rFonts w:eastAsia="Times New Roman"/>
                <w:color w:val="000000"/>
              </w:rPr>
            </w:pPr>
          </w:p>
        </w:tc>
        <w:tc>
          <w:tcPr>
            <w:tcW w:w="4345" w:type="pct"/>
            <w:hideMark/>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pPr>
            <w:r w:rsidRPr="0001578D">
              <w:t>Eğitime ilişkin projeler hazırlamak, uygulamak</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ind w:left="113" w:right="113"/>
              <w:jc w:val="center"/>
              <w:rPr>
                <w:rFonts w:eastAsia="Times New Roman"/>
                <w:color w:val="000000"/>
              </w:rPr>
            </w:pPr>
          </w:p>
        </w:tc>
        <w:tc>
          <w:tcPr>
            <w:tcW w:w="4345" w:type="pct"/>
            <w:hideMark/>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t>AB Projeleri hazırlamak ve Eğitim kurumlarına rehberlik yapmak</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ind w:left="113" w:right="113"/>
              <w:jc w:val="center"/>
              <w:rPr>
                <w:rFonts w:eastAsia="Times New Roman"/>
                <w:color w:val="000000"/>
              </w:rPr>
            </w:pPr>
          </w:p>
        </w:tc>
        <w:tc>
          <w:tcPr>
            <w:tcW w:w="4345" w:type="pct"/>
            <w:hideMark/>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01578D">
              <w:t>Ortaöğretim kurumları YGS ve YGS puanları ve dersleri analiz edilerek sayısal ders alanlarındaki başarısızlık nedenleri ve çözüm önerileri hazırlamak ve yerleştirme analizi yapmak</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val="restart"/>
            <w:textDirection w:val="btLr"/>
          </w:tcPr>
          <w:p w:rsidR="00953957" w:rsidRPr="0001578D" w:rsidRDefault="00953957" w:rsidP="0036042F">
            <w:pPr>
              <w:ind w:left="113" w:right="113"/>
              <w:jc w:val="center"/>
              <w:rPr>
                <w:rFonts w:eastAsia="Times New Roman"/>
                <w:b w:val="0"/>
                <w:sz w:val="24"/>
              </w:rPr>
            </w:pPr>
            <w:r w:rsidRPr="0001578D">
              <w:rPr>
                <w:rFonts w:eastAsia="Times New Roman"/>
                <w:b w:val="0"/>
                <w:sz w:val="24"/>
              </w:rPr>
              <w:t>Strateji Geliştirme Şubesi</w:t>
            </w:r>
          </w:p>
          <w:p w:rsidR="00953957" w:rsidRPr="0001578D" w:rsidRDefault="00953957" w:rsidP="0036042F">
            <w:pPr>
              <w:ind w:left="113" w:right="113"/>
              <w:jc w:val="center"/>
              <w:rPr>
                <w:rFonts w:eastAsia="Times New Roman"/>
                <w:b w:val="0"/>
                <w:sz w:val="24"/>
              </w:rPr>
            </w:pPr>
            <w:r w:rsidRPr="0001578D">
              <w:rPr>
                <w:rFonts w:eastAsia="Times New Roman"/>
                <w:b w:val="0"/>
                <w:sz w:val="24"/>
              </w:rPr>
              <w:t>(Tahakkuk ve Ödeme Birimi)</w:t>
            </w:r>
          </w:p>
        </w:tc>
        <w:tc>
          <w:tcPr>
            <w:tcW w:w="4345" w:type="pct"/>
            <w:hideMark/>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pPr>
            <w:r w:rsidRPr="0001578D">
              <w:t>Defterdarlık Muhasebe Müdürlüğü KBS sistemine maaş değişikliklerinin girilmesi</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rPr>
                <w:rFonts w:eastAsia="Times New Roman"/>
                <w:b w:val="0"/>
                <w:sz w:val="24"/>
              </w:rPr>
            </w:pPr>
          </w:p>
        </w:tc>
        <w:tc>
          <w:tcPr>
            <w:tcW w:w="4345" w:type="pct"/>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pPr>
            <w:r>
              <w:t>N</w:t>
            </w:r>
            <w:r w:rsidRPr="0001578D">
              <w:t>akil giden personelin SGK çıkışları</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rPr>
                <w:rFonts w:eastAsia="Times New Roman"/>
                <w:b w:val="0"/>
                <w:sz w:val="24"/>
              </w:rPr>
            </w:pPr>
          </w:p>
        </w:tc>
        <w:tc>
          <w:tcPr>
            <w:tcW w:w="4345" w:type="pct"/>
            <w:hideMark/>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pPr>
            <w:r w:rsidRPr="0001578D">
              <w:t>4/c geçici sözleşmeli personel maaş evraklarının hazırlanarak teslim edilmesi</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rPr>
                <w:rFonts w:eastAsia="Times New Roman"/>
                <w:b w:val="0"/>
                <w:sz w:val="24"/>
              </w:rPr>
            </w:pPr>
          </w:p>
        </w:tc>
        <w:tc>
          <w:tcPr>
            <w:tcW w:w="4345" w:type="pct"/>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pPr>
            <w:r w:rsidRPr="0001578D">
              <w:t>Usta öğreticiler-ek ders ücretlileri-kısmi zam. Ek-ders teslimi</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rPr>
                <w:rFonts w:eastAsia="Times New Roman"/>
                <w:b w:val="0"/>
                <w:sz w:val="24"/>
              </w:rPr>
            </w:pPr>
          </w:p>
        </w:tc>
        <w:tc>
          <w:tcPr>
            <w:tcW w:w="4345" w:type="pct"/>
            <w:hideMark/>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pPr>
            <w:r w:rsidRPr="0001578D">
              <w:t>Ek-ders ücret onayı işlemleri</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tcPr>
          <w:p w:rsidR="00953957" w:rsidRPr="0001578D" w:rsidRDefault="00953957" w:rsidP="0036042F">
            <w:pPr>
              <w:rPr>
                <w:rFonts w:eastAsia="Times New Roman"/>
                <w:b w:val="0"/>
                <w:sz w:val="24"/>
              </w:rPr>
            </w:pPr>
          </w:p>
        </w:tc>
        <w:tc>
          <w:tcPr>
            <w:tcW w:w="4345" w:type="pct"/>
            <w:hideMark/>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pPr>
            <w:r w:rsidRPr="0001578D">
              <w:t>Defterdarlık Muhasebe Müdürlüğü KBS sistemine ek-ders bilgilerinin girilmesi</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val="restart"/>
            <w:noWrap/>
            <w:textDirection w:val="btLr"/>
            <w:hideMark/>
          </w:tcPr>
          <w:p w:rsidR="00953957" w:rsidRPr="0001578D" w:rsidRDefault="00953957" w:rsidP="0036042F">
            <w:pPr>
              <w:jc w:val="center"/>
            </w:pPr>
            <w:r w:rsidRPr="0001578D">
              <w:rPr>
                <w:color w:val="365F91"/>
                <w:szCs w:val="24"/>
              </w:rPr>
              <w:br w:type="page"/>
            </w:r>
            <w:r w:rsidRPr="0001578D">
              <w:t>Temel Eğitim Şubesi</w:t>
            </w:r>
          </w:p>
        </w:tc>
        <w:tc>
          <w:tcPr>
            <w:tcW w:w="4345" w:type="pct"/>
            <w:hideMark/>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23 Nisan Ulusal Egemenlik ve Çocuk Bayramı ile 10 Kasım Atatürk’ü Anma ve Atatürk Haftası törenlerinin koordinasyonunun sağlanması</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953957" w:rsidRPr="0001578D" w:rsidRDefault="00953957" w:rsidP="0036042F">
            <w:pPr>
              <w:rPr>
                <w:rFonts w:eastAsia="Times New Roman"/>
                <w:color w:val="000000"/>
              </w:rPr>
            </w:pPr>
          </w:p>
        </w:tc>
        <w:tc>
          <w:tcPr>
            <w:tcW w:w="4345" w:type="pct"/>
            <w:hideMark/>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01578D">
              <w:rPr>
                <w:rFonts w:eastAsia="Times New Roman"/>
                <w:color w:val="000000"/>
              </w:rPr>
              <w:t>İlköğretim kurumlarında çıkan kültürel yayınlar, gazete, dergi, yıllık vb. çalışmaların izlenmesi</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953957" w:rsidRPr="0001578D" w:rsidRDefault="00953957" w:rsidP="0036042F">
            <w:pPr>
              <w:rPr>
                <w:rFonts w:eastAsia="Times New Roman"/>
                <w:color w:val="000000"/>
              </w:rPr>
            </w:pPr>
          </w:p>
        </w:tc>
        <w:tc>
          <w:tcPr>
            <w:tcW w:w="4345" w:type="pct"/>
            <w:hideMark/>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Çeşitli kamu, kurum ve kuruluşlarca yarışma, sergi, konser vb. etkinliklerin düzenlenmesi taleplerinin değerlendirilmesi ve uygun görülenlere izin verilmesi</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953957" w:rsidRPr="0001578D" w:rsidRDefault="00953957" w:rsidP="0036042F">
            <w:pPr>
              <w:rPr>
                <w:rFonts w:eastAsia="Times New Roman"/>
                <w:color w:val="000000"/>
              </w:rPr>
            </w:pPr>
          </w:p>
        </w:tc>
        <w:tc>
          <w:tcPr>
            <w:tcW w:w="4345" w:type="pct"/>
            <w:hideMark/>
          </w:tcPr>
          <w:p w:rsidR="00953957" w:rsidRPr="0001578D" w:rsidRDefault="00953957" w:rsidP="0036042F">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01578D">
              <w:rPr>
                <w:rFonts w:eastAsia="Times New Roman"/>
                <w:color w:val="000000"/>
              </w:rPr>
              <w:t xml:space="preserve">Okul Sütü </w:t>
            </w:r>
            <w:r>
              <w:rPr>
                <w:rFonts w:eastAsia="Times New Roman"/>
                <w:color w:val="000000"/>
              </w:rPr>
              <w:t>ve kuru üzüm u</w:t>
            </w:r>
            <w:r w:rsidRPr="0001578D">
              <w:rPr>
                <w:rFonts w:eastAsia="Times New Roman"/>
                <w:color w:val="000000"/>
              </w:rPr>
              <w:t>ygulamasının takip edilmesi</w:t>
            </w:r>
          </w:p>
        </w:tc>
      </w:tr>
      <w:tr w:rsidR="00953957" w:rsidRPr="0001578D" w:rsidTr="0053681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55" w:type="pct"/>
            <w:vMerge/>
            <w:noWrap/>
          </w:tcPr>
          <w:p w:rsidR="00953957" w:rsidRPr="0001578D" w:rsidRDefault="00953957" w:rsidP="0036042F">
            <w:pPr>
              <w:rPr>
                <w:rFonts w:eastAsia="Times New Roman"/>
                <w:color w:val="000000"/>
              </w:rPr>
            </w:pPr>
          </w:p>
        </w:tc>
        <w:tc>
          <w:tcPr>
            <w:tcW w:w="4345" w:type="pct"/>
            <w:hideMark/>
          </w:tcPr>
          <w:p w:rsidR="00953957" w:rsidRPr="0001578D" w:rsidRDefault="00953957" w:rsidP="0036042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Kitap toplama kampanyalarını düzenlenmesi</w:t>
            </w:r>
          </w:p>
        </w:tc>
      </w:tr>
      <w:tr w:rsidR="00953957" w:rsidRPr="0001578D" w:rsidTr="0053681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5" w:type="pct"/>
            <w:vMerge/>
            <w:noWrap/>
          </w:tcPr>
          <w:p w:rsidR="00953957" w:rsidRPr="0001578D" w:rsidRDefault="00953957" w:rsidP="0036042F">
            <w:pPr>
              <w:rPr>
                <w:rFonts w:eastAsia="Times New Roman"/>
                <w:color w:val="000000"/>
              </w:rPr>
            </w:pPr>
          </w:p>
        </w:tc>
        <w:tc>
          <w:tcPr>
            <w:tcW w:w="4345" w:type="pct"/>
            <w:hideMark/>
          </w:tcPr>
          <w:p w:rsidR="00953957" w:rsidRPr="0001578D" w:rsidRDefault="00953957" w:rsidP="003359D0">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01578D">
              <w:rPr>
                <w:rFonts w:eastAsia="Times New Roman"/>
                <w:color w:val="000000"/>
              </w:rPr>
              <w:t>Üç aylık burs ücretlerinin bildirilmesi</w:t>
            </w:r>
          </w:p>
        </w:tc>
      </w:tr>
    </w:tbl>
    <w:p w:rsidR="001B359B" w:rsidRDefault="001B359B" w:rsidP="001B359B">
      <w:pPr>
        <w:spacing w:line="360" w:lineRule="auto"/>
        <w:rPr>
          <w:rFonts w:ascii="Calibri" w:hAnsi="Calibri"/>
        </w:rPr>
      </w:pPr>
    </w:p>
    <w:p w:rsidR="001B359B" w:rsidRDefault="001B359B" w:rsidP="001B359B">
      <w:pPr>
        <w:spacing w:line="360" w:lineRule="auto"/>
        <w:rPr>
          <w:rFonts w:ascii="Calibri" w:hAnsi="Calibri"/>
        </w:rPr>
      </w:pPr>
    </w:p>
    <w:p w:rsidR="003359D0" w:rsidRDefault="003359D0" w:rsidP="001B359B">
      <w:pPr>
        <w:spacing w:line="360" w:lineRule="auto"/>
        <w:rPr>
          <w:rFonts w:ascii="Calibri" w:hAnsi="Calibri"/>
        </w:rPr>
      </w:pPr>
    </w:p>
    <w:p w:rsidR="003359D0" w:rsidRDefault="003359D0" w:rsidP="001B359B">
      <w:pPr>
        <w:spacing w:line="360" w:lineRule="auto"/>
        <w:rPr>
          <w:rFonts w:ascii="Calibri" w:hAnsi="Calibri"/>
        </w:rPr>
      </w:pPr>
    </w:p>
    <w:p w:rsidR="003359D0" w:rsidRDefault="003359D0" w:rsidP="003359D0">
      <w:pPr>
        <w:pStyle w:val="Balk2"/>
        <w:numPr>
          <w:ilvl w:val="1"/>
          <w:numId w:val="14"/>
        </w:numPr>
      </w:pPr>
      <w:bookmarkStart w:id="39" w:name="_Toc429396900"/>
      <w:r>
        <w:lastRenderedPageBreak/>
        <w:t>PAYDAŞ ANALİZİ</w:t>
      </w:r>
      <w:bookmarkEnd w:id="39"/>
    </w:p>
    <w:p w:rsidR="009543E9" w:rsidRDefault="009543E9" w:rsidP="009543E9"/>
    <w:p w:rsidR="009543E9" w:rsidRPr="0001578D" w:rsidRDefault="009543E9" w:rsidP="009543E9">
      <w:r w:rsidRPr="0001578D">
        <w:t xml:space="preserve">Stratejik Planın önemli dayanaklarından biri de “Paydaş </w:t>
      </w:r>
      <w:proofErr w:type="spellStart"/>
      <w:r w:rsidRPr="0001578D">
        <w:t>Analizi”dir</w:t>
      </w:r>
      <w:proofErr w:type="spellEnd"/>
      <w:r w:rsidRPr="0001578D">
        <w:t>.  Paydaş analizi tam ve doğru yapıldığında kurumumuzun fırsat ve tehditleri daha isabetli tespit edilecektir. Hangi paydaşa karşı hangi sorumluluğu taşıyoruz, hangi paydaşımızdan neyi bekliyoruz, tüm bunlar paydaş analizi ile anlaşılacaktır.</w:t>
      </w:r>
    </w:p>
    <w:p w:rsidR="009543E9" w:rsidRPr="0001578D" w:rsidRDefault="009543E9" w:rsidP="009543E9">
      <w:r w:rsidRPr="0001578D">
        <w:t>Paydaşlar; birimimizin sağladığı ürün ve hizmetlerden yararlanan, faaliyetlerinden doğrudan ve dolaylı bir şeklide etkilenen veya birimimizi etkileyen kişi, grup ve kurumlardır.</w:t>
      </w:r>
    </w:p>
    <w:p w:rsidR="00F0743C" w:rsidRDefault="00F0743C" w:rsidP="00F0743C">
      <w:r>
        <w:t>S</w:t>
      </w:r>
      <w:r w:rsidR="009543E9" w:rsidRPr="0001578D">
        <w:t xml:space="preserve">unulan ve alınan hizmetin niteliğine, beklentileri karşılayabilme yeteneğine göre tespit edilen paydaşlar sınıflandırılmıştır. </w:t>
      </w:r>
      <w:r>
        <w:t xml:space="preserve">Aynı zamanda paydaşlarımızın neden paydaş olarak nitelendirildiği ve paydaş önceliği de aşağıdaki tabloda ayrıntılı gösterilmiştir. </w:t>
      </w:r>
    </w:p>
    <w:tbl>
      <w:tblPr>
        <w:tblW w:w="8095" w:type="dxa"/>
        <w:jc w:val="center"/>
        <w:tblLayout w:type="fixed"/>
        <w:tblCellMar>
          <w:left w:w="40" w:type="dxa"/>
          <w:right w:w="40" w:type="dxa"/>
        </w:tblCellMar>
        <w:tblLook w:val="0000" w:firstRow="0" w:lastRow="0" w:firstColumn="0" w:lastColumn="0" w:noHBand="0" w:noVBand="0"/>
      </w:tblPr>
      <w:tblGrid>
        <w:gridCol w:w="2552"/>
        <w:gridCol w:w="117"/>
        <w:gridCol w:w="100"/>
        <w:gridCol w:w="492"/>
        <w:gridCol w:w="752"/>
        <w:gridCol w:w="3232"/>
        <w:gridCol w:w="850"/>
      </w:tblGrid>
      <w:tr w:rsidR="0021792B" w:rsidRPr="0081047D" w:rsidTr="0021792B">
        <w:trPr>
          <w:cantSplit/>
          <w:trHeight w:hRule="exact" w:val="1667"/>
          <w:jc w:val="center"/>
        </w:trPr>
        <w:tc>
          <w:tcPr>
            <w:tcW w:w="2552" w:type="dxa"/>
            <w:tcBorders>
              <w:top w:val="single" w:sz="6" w:space="0" w:color="auto"/>
              <w:left w:val="single" w:sz="6" w:space="0" w:color="auto"/>
              <w:bottom w:val="single" w:sz="6" w:space="0" w:color="auto"/>
              <w:right w:val="nil"/>
            </w:tcBorders>
            <w:shd w:val="clear" w:color="auto" w:fill="FFFFFF"/>
            <w:vAlign w:val="center"/>
          </w:tcPr>
          <w:p w:rsidR="0021792B" w:rsidRPr="00211ADF" w:rsidRDefault="0021792B" w:rsidP="009543E9">
            <w:pPr>
              <w:shd w:val="clear" w:color="auto" w:fill="FFFFFF"/>
              <w:spacing w:line="360" w:lineRule="auto"/>
              <w:ind w:left="18"/>
              <w:jc w:val="center"/>
              <w:rPr>
                <w:rFonts w:ascii="Calibri" w:hAnsi="Calibri"/>
                <w:b/>
                <w:color w:val="FF0000"/>
              </w:rPr>
            </w:pPr>
            <w:r w:rsidRPr="00211ADF">
              <w:rPr>
                <w:rFonts w:ascii="Calibri" w:hAnsi="Calibri" w:cs="Arial"/>
                <w:b/>
                <w:bCs/>
                <w:color w:val="FF0000"/>
              </w:rPr>
              <w:t>Payda</w:t>
            </w:r>
            <w:r w:rsidRPr="00211ADF">
              <w:rPr>
                <w:rFonts w:ascii="Calibri" w:hAnsi="Calibri"/>
                <w:b/>
                <w:bCs/>
                <w:color w:val="FF0000"/>
              </w:rPr>
              <w:t>ş</w:t>
            </w:r>
            <w:r w:rsidRPr="00211ADF">
              <w:rPr>
                <w:rFonts w:ascii="Calibri" w:hAnsi="Calibri" w:cs="Arial"/>
                <w:b/>
                <w:bCs/>
                <w:color w:val="FF0000"/>
              </w:rPr>
              <w:t>lar</w:t>
            </w:r>
            <w:r w:rsidRPr="00211ADF">
              <w:rPr>
                <w:rFonts w:ascii="Calibri" w:hAnsi="Calibri"/>
                <w:b/>
                <w:bCs/>
                <w:color w:val="FF0000"/>
              </w:rPr>
              <w:t>ı</w:t>
            </w:r>
            <w:r w:rsidRPr="00211ADF">
              <w:rPr>
                <w:rFonts w:ascii="Calibri" w:hAnsi="Calibri" w:cs="Arial"/>
                <w:b/>
                <w:bCs/>
                <w:color w:val="FF0000"/>
              </w:rPr>
              <w:t>m</w:t>
            </w:r>
            <w:r w:rsidRPr="00211ADF">
              <w:rPr>
                <w:rFonts w:ascii="Calibri" w:hAnsi="Calibri"/>
                <w:b/>
                <w:bCs/>
                <w:color w:val="FF0000"/>
              </w:rPr>
              <w:t>ı</w:t>
            </w:r>
            <w:r w:rsidRPr="00211ADF">
              <w:rPr>
                <w:rFonts w:ascii="Calibri" w:hAnsi="Calibri" w:cs="Arial"/>
                <w:b/>
                <w:bCs/>
                <w:color w:val="FF0000"/>
              </w:rPr>
              <w:t>z</w:t>
            </w:r>
          </w:p>
        </w:tc>
        <w:tc>
          <w:tcPr>
            <w:tcW w:w="117" w:type="dxa"/>
            <w:tcBorders>
              <w:top w:val="single" w:sz="6" w:space="0" w:color="auto"/>
              <w:left w:val="nil"/>
              <w:bottom w:val="single" w:sz="6" w:space="0" w:color="auto"/>
              <w:right w:val="single" w:sz="6" w:space="0" w:color="auto"/>
            </w:tcBorders>
            <w:shd w:val="clear" w:color="auto" w:fill="FFFFFF"/>
          </w:tcPr>
          <w:p w:rsidR="0021792B" w:rsidRPr="00211ADF" w:rsidRDefault="0021792B" w:rsidP="009543E9">
            <w:pPr>
              <w:shd w:val="clear" w:color="auto" w:fill="FFFFFF"/>
              <w:spacing w:line="360" w:lineRule="auto"/>
              <w:rPr>
                <w:rFonts w:ascii="Calibri" w:hAnsi="Calibri"/>
                <w:b/>
                <w:color w:val="FF0000"/>
              </w:rPr>
            </w:pPr>
          </w:p>
        </w:tc>
        <w:tc>
          <w:tcPr>
            <w:tcW w:w="100" w:type="dxa"/>
            <w:tcBorders>
              <w:top w:val="single" w:sz="6" w:space="0" w:color="auto"/>
              <w:left w:val="single" w:sz="6" w:space="0" w:color="auto"/>
              <w:bottom w:val="single" w:sz="6" w:space="0" w:color="auto"/>
              <w:right w:val="nil"/>
            </w:tcBorders>
            <w:shd w:val="clear" w:color="auto" w:fill="FFFFFF"/>
          </w:tcPr>
          <w:p w:rsidR="0021792B" w:rsidRPr="00211ADF" w:rsidRDefault="0021792B" w:rsidP="009543E9">
            <w:pPr>
              <w:shd w:val="clear" w:color="auto" w:fill="FFFFFF"/>
              <w:spacing w:line="360" w:lineRule="auto"/>
              <w:rPr>
                <w:rFonts w:ascii="Calibri" w:hAnsi="Calibri"/>
                <w:b/>
                <w:color w:val="FF0000"/>
              </w:rPr>
            </w:pPr>
          </w:p>
        </w:tc>
        <w:tc>
          <w:tcPr>
            <w:tcW w:w="492" w:type="dxa"/>
            <w:tcBorders>
              <w:top w:val="single" w:sz="6" w:space="0" w:color="auto"/>
              <w:left w:val="nil"/>
              <w:bottom w:val="single" w:sz="6" w:space="0" w:color="auto"/>
              <w:right w:val="single" w:sz="6" w:space="0" w:color="auto"/>
            </w:tcBorders>
            <w:shd w:val="clear" w:color="auto" w:fill="FFFFFF"/>
            <w:textDirection w:val="btLr"/>
          </w:tcPr>
          <w:p w:rsidR="0021792B" w:rsidRPr="00211ADF" w:rsidRDefault="0021792B" w:rsidP="009543E9">
            <w:pPr>
              <w:shd w:val="clear" w:color="auto" w:fill="FFFFFF"/>
              <w:spacing w:line="360" w:lineRule="auto"/>
              <w:ind w:left="113" w:right="113"/>
              <w:rPr>
                <w:rFonts w:ascii="Calibri" w:hAnsi="Calibri"/>
                <w:b/>
                <w:color w:val="FF0000"/>
              </w:rPr>
            </w:pPr>
            <w:r w:rsidRPr="00211ADF">
              <w:rPr>
                <w:rFonts w:ascii="Calibri" w:hAnsi="Calibri"/>
                <w:b/>
                <w:color w:val="FF0000"/>
              </w:rPr>
              <w:t>İÇ PAYDAŞ</w:t>
            </w:r>
          </w:p>
        </w:tc>
        <w:tc>
          <w:tcPr>
            <w:tcW w:w="752" w:type="dxa"/>
            <w:tcBorders>
              <w:top w:val="single" w:sz="6" w:space="0" w:color="auto"/>
              <w:left w:val="single" w:sz="6" w:space="0" w:color="auto"/>
              <w:bottom w:val="single" w:sz="6" w:space="0" w:color="auto"/>
              <w:right w:val="single" w:sz="6" w:space="0" w:color="auto"/>
            </w:tcBorders>
            <w:shd w:val="clear" w:color="auto" w:fill="FFFFFF"/>
            <w:textDirection w:val="btLr"/>
          </w:tcPr>
          <w:p w:rsidR="0021792B" w:rsidRPr="00211ADF" w:rsidRDefault="0021792B" w:rsidP="009543E9">
            <w:pPr>
              <w:shd w:val="clear" w:color="auto" w:fill="FFFFFF"/>
              <w:spacing w:line="360" w:lineRule="auto"/>
              <w:ind w:left="113" w:right="113"/>
              <w:rPr>
                <w:rFonts w:ascii="Calibri" w:hAnsi="Calibri"/>
                <w:b/>
                <w:color w:val="FF0000"/>
              </w:rPr>
            </w:pPr>
            <w:r w:rsidRPr="00211ADF">
              <w:rPr>
                <w:rFonts w:ascii="Calibri" w:hAnsi="Calibri"/>
                <w:b/>
                <w:color w:val="FF0000"/>
              </w:rPr>
              <w:t>DIŞ PAYDAŞ</w:t>
            </w:r>
          </w:p>
        </w:tc>
        <w:tc>
          <w:tcPr>
            <w:tcW w:w="3232" w:type="dxa"/>
            <w:tcBorders>
              <w:top w:val="single" w:sz="6" w:space="0" w:color="auto"/>
              <w:left w:val="nil"/>
              <w:bottom w:val="single" w:sz="6" w:space="0" w:color="auto"/>
              <w:right w:val="single" w:sz="6" w:space="0" w:color="auto"/>
            </w:tcBorders>
            <w:shd w:val="clear" w:color="auto" w:fill="FFFFFF"/>
            <w:vAlign w:val="center"/>
          </w:tcPr>
          <w:p w:rsidR="0021792B" w:rsidRPr="00211ADF" w:rsidRDefault="0021792B" w:rsidP="009543E9">
            <w:pPr>
              <w:shd w:val="clear" w:color="auto" w:fill="FFFFFF"/>
              <w:spacing w:line="360" w:lineRule="auto"/>
              <w:ind w:left="180"/>
              <w:jc w:val="center"/>
              <w:rPr>
                <w:rFonts w:ascii="Calibri" w:hAnsi="Calibri"/>
                <w:b/>
                <w:color w:val="FF0000"/>
              </w:rPr>
            </w:pPr>
            <w:r w:rsidRPr="00211ADF">
              <w:rPr>
                <w:rFonts w:ascii="Calibri" w:hAnsi="Calibri" w:cs="Arial"/>
                <w:b/>
                <w:bCs/>
                <w:color w:val="FF0000"/>
              </w:rPr>
              <w:t>Neden Payda</w:t>
            </w:r>
            <w:r w:rsidRPr="00211ADF">
              <w:rPr>
                <w:rFonts w:ascii="Calibri" w:hAnsi="Calibri"/>
                <w:b/>
                <w:bCs/>
                <w:color w:val="FF0000"/>
              </w:rPr>
              <w:t>ş?</w:t>
            </w:r>
          </w:p>
        </w:tc>
        <w:tc>
          <w:tcPr>
            <w:tcW w:w="850" w:type="dxa"/>
            <w:tcBorders>
              <w:top w:val="single" w:sz="6" w:space="0" w:color="auto"/>
              <w:left w:val="nil"/>
              <w:bottom w:val="single" w:sz="6" w:space="0" w:color="auto"/>
              <w:right w:val="single" w:sz="6" w:space="0" w:color="auto"/>
            </w:tcBorders>
            <w:shd w:val="clear" w:color="auto" w:fill="FFFFFF"/>
            <w:textDirection w:val="btLr"/>
            <w:vAlign w:val="center"/>
          </w:tcPr>
          <w:p w:rsidR="0021792B" w:rsidRPr="00211ADF" w:rsidRDefault="0021792B" w:rsidP="009543E9">
            <w:pPr>
              <w:shd w:val="clear" w:color="auto" w:fill="FFFFFF"/>
              <w:spacing w:line="360" w:lineRule="auto"/>
              <w:ind w:left="180" w:right="113"/>
              <w:jc w:val="center"/>
              <w:rPr>
                <w:rFonts w:ascii="Calibri" w:hAnsi="Calibri"/>
                <w:b/>
                <w:color w:val="FF0000"/>
              </w:rPr>
            </w:pPr>
            <w:r w:rsidRPr="00211ADF">
              <w:rPr>
                <w:rFonts w:ascii="Calibri" w:hAnsi="Calibri"/>
                <w:b/>
                <w:color w:val="FF0000"/>
              </w:rPr>
              <w:t>Paydaş Önceliği</w:t>
            </w:r>
          </w:p>
        </w:tc>
      </w:tr>
      <w:tr w:rsidR="0021792B" w:rsidTr="0021792B">
        <w:trPr>
          <w:trHeight w:hRule="exact" w:val="275"/>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21"/>
              <w:rPr>
                <w:rFonts w:ascii="Calibri" w:hAnsi="Calibri"/>
                <w:sz w:val="20"/>
                <w:szCs w:val="20"/>
              </w:rPr>
            </w:pPr>
            <w:r>
              <w:rPr>
                <w:rFonts w:ascii="Calibri" w:hAnsi="Calibri" w:cs="Arial"/>
                <w:sz w:val="20"/>
                <w:szCs w:val="20"/>
              </w:rPr>
              <w:t>İl Milli Eğitim Müdürlüğü</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b/>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r>
              <w:rPr>
                <w:rFonts w:ascii="Calibri" w:hAnsi="Calibri" w:cs="Arial"/>
                <w:b/>
                <w:lang w:val="en-US"/>
              </w:rPr>
              <w:t>x</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cs="Arial"/>
                <w:sz w:val="20"/>
                <w:szCs w:val="20"/>
              </w:rPr>
              <w:t>Ba</w:t>
            </w:r>
            <w:r w:rsidRPr="00C85640">
              <w:rPr>
                <w:rFonts w:ascii="Calibri" w:hAnsi="Calibri"/>
                <w:sz w:val="20"/>
                <w:szCs w:val="20"/>
              </w:rPr>
              <w:t>ğ</w:t>
            </w:r>
            <w:r w:rsidRPr="00C85640">
              <w:rPr>
                <w:rFonts w:ascii="Calibri" w:hAnsi="Calibri" w:cs="Arial"/>
                <w:sz w:val="20"/>
                <w:szCs w:val="20"/>
              </w:rPr>
              <w:t>l</w:t>
            </w:r>
            <w:r w:rsidRPr="00C85640">
              <w:rPr>
                <w:rFonts w:ascii="Calibri" w:hAnsi="Calibri"/>
                <w:sz w:val="20"/>
                <w:szCs w:val="20"/>
              </w:rPr>
              <w:t>ı</w:t>
            </w:r>
            <w:r w:rsidRPr="00C85640">
              <w:rPr>
                <w:rFonts w:ascii="Calibri" w:hAnsi="Calibri" w:cs="Arial"/>
                <w:sz w:val="20"/>
                <w:szCs w:val="20"/>
              </w:rPr>
              <w:t xml:space="preserve"> Oldu</w:t>
            </w:r>
            <w:r w:rsidRPr="00C85640">
              <w:rPr>
                <w:rFonts w:ascii="Calibri" w:hAnsi="Calibri"/>
                <w:sz w:val="20"/>
                <w:szCs w:val="20"/>
              </w:rPr>
              <w:t>ğ</w:t>
            </w:r>
            <w:r w:rsidRPr="00C85640">
              <w:rPr>
                <w:rFonts w:ascii="Calibri" w:hAnsi="Calibri" w:cs="Arial"/>
                <w:sz w:val="20"/>
                <w:szCs w:val="20"/>
              </w:rPr>
              <w:t xml:space="preserve">umuz </w:t>
            </w:r>
            <w:r>
              <w:rPr>
                <w:rFonts w:ascii="Calibri" w:hAnsi="Calibri" w:cs="Arial"/>
                <w:sz w:val="20"/>
                <w:szCs w:val="20"/>
              </w:rPr>
              <w:t>Taşra</w:t>
            </w:r>
            <w:r w:rsidRPr="00C85640">
              <w:rPr>
                <w:rFonts w:ascii="Calibri" w:hAnsi="Calibri" w:cs="Arial"/>
                <w:sz w:val="20"/>
                <w:szCs w:val="20"/>
              </w:rPr>
              <w:t xml:space="preserve"> idare</w:t>
            </w:r>
            <w:r>
              <w:rPr>
                <w:rFonts w:ascii="Calibri" w:hAnsi="Calibri" w:cs="Arial"/>
                <w:sz w:val="20"/>
                <w:szCs w:val="20"/>
              </w:rPr>
              <w:t>si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0070C0"/>
              </w:rPr>
            </w:pPr>
            <w:r w:rsidRPr="0055162B">
              <w:rPr>
                <w:color w:val="0070C0"/>
              </w:rPr>
              <w:t>1</w:t>
            </w:r>
          </w:p>
        </w:tc>
      </w:tr>
      <w:tr w:rsidR="0021792B" w:rsidTr="0021792B">
        <w:trPr>
          <w:trHeight w:hRule="exact" w:val="282"/>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7"/>
              <w:rPr>
                <w:rFonts w:ascii="Calibri" w:hAnsi="Calibri"/>
                <w:sz w:val="20"/>
                <w:szCs w:val="20"/>
              </w:rPr>
            </w:pPr>
            <w:r>
              <w:rPr>
                <w:rFonts w:ascii="Calibri" w:hAnsi="Calibri" w:cs="Arial"/>
                <w:sz w:val="20"/>
                <w:szCs w:val="20"/>
              </w:rPr>
              <w:t>Kaymakamlık</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r>
              <w:rPr>
                <w:rFonts w:ascii="Calibri" w:hAnsi="Calibri" w:cs="Arial"/>
                <w:b/>
                <w:lang w:val="en-US"/>
              </w:rPr>
              <w:t>x</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cs="Arial"/>
                <w:sz w:val="20"/>
                <w:szCs w:val="20"/>
              </w:rPr>
              <w:t>M</w:t>
            </w:r>
            <w:r w:rsidRPr="00C85640">
              <w:rPr>
                <w:rFonts w:ascii="Calibri" w:hAnsi="Calibri"/>
                <w:sz w:val="20"/>
                <w:szCs w:val="20"/>
              </w:rPr>
              <w:t>ü</w:t>
            </w:r>
            <w:r w:rsidRPr="00C85640">
              <w:rPr>
                <w:rFonts w:ascii="Calibri" w:hAnsi="Calibri" w:cs="Arial"/>
                <w:sz w:val="20"/>
                <w:szCs w:val="20"/>
              </w:rPr>
              <w:t>lki idaremiz</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0070C0"/>
              </w:rPr>
            </w:pPr>
            <w:r w:rsidRPr="0055162B">
              <w:rPr>
                <w:color w:val="0070C0"/>
              </w:rPr>
              <w:t>2</w:t>
            </w:r>
          </w:p>
        </w:tc>
      </w:tr>
      <w:tr w:rsidR="0021792B" w:rsidRPr="0055162B" w:rsidTr="00B06D22">
        <w:trPr>
          <w:trHeight w:hRule="exact" w:val="652"/>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B06D22" w:rsidP="00B06D22">
            <w:pPr>
              <w:shd w:val="clear" w:color="auto" w:fill="FFFFFF"/>
              <w:spacing w:line="360" w:lineRule="auto"/>
              <w:ind w:left="21"/>
              <w:rPr>
                <w:rFonts w:ascii="Calibri" w:hAnsi="Calibri"/>
                <w:sz w:val="20"/>
                <w:szCs w:val="20"/>
              </w:rPr>
            </w:pPr>
            <w:r>
              <w:rPr>
                <w:rFonts w:ascii="Calibri" w:hAnsi="Calibri" w:cs="Arial"/>
                <w:sz w:val="20"/>
                <w:szCs w:val="20"/>
              </w:rPr>
              <w:t>İlçe Milli Eğitim</w:t>
            </w:r>
            <w:r w:rsidR="0021792B" w:rsidRPr="00BE301D">
              <w:rPr>
                <w:rFonts w:ascii="Calibri" w:hAnsi="Calibri" w:cs="Arial"/>
                <w:sz w:val="20"/>
                <w:szCs w:val="20"/>
              </w:rPr>
              <w:t xml:space="preserve"> </w:t>
            </w:r>
            <w:r>
              <w:rPr>
                <w:rFonts w:ascii="Calibri" w:hAnsi="Calibri" w:cs="Arial"/>
                <w:sz w:val="20"/>
                <w:szCs w:val="20"/>
              </w:rPr>
              <w:t>Müdürlüğü Y</w:t>
            </w:r>
            <w:r w:rsidR="0021792B" w:rsidRPr="00BE301D">
              <w:rPr>
                <w:rFonts w:ascii="Calibri" w:hAnsi="Calibri"/>
                <w:sz w:val="20"/>
                <w:szCs w:val="20"/>
              </w:rPr>
              <w:t>ö</w:t>
            </w:r>
            <w:r w:rsidR="0021792B" w:rsidRPr="00BE301D">
              <w:rPr>
                <w:rFonts w:ascii="Calibri" w:hAnsi="Calibri" w:cs="Arial"/>
                <w:sz w:val="20"/>
                <w:szCs w:val="20"/>
              </w:rPr>
              <w:t>neticileri</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r>
              <w:rPr>
                <w:rFonts w:ascii="Calibri" w:hAnsi="Calibri" w:cs="Arial"/>
                <w:b/>
                <w:lang w:val="en-US"/>
              </w:rPr>
              <w:t>x</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Pr>
                <w:rFonts w:ascii="Calibri" w:hAnsi="Calibri"/>
                <w:sz w:val="20"/>
                <w:szCs w:val="20"/>
              </w:rPr>
              <w:t>Hizmet üreten ve hizmet alan</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FF0000"/>
              </w:rPr>
            </w:pPr>
            <w:r w:rsidRPr="0055162B">
              <w:rPr>
                <w:color w:val="FF0000"/>
              </w:rPr>
              <w:t>1</w:t>
            </w:r>
          </w:p>
        </w:tc>
      </w:tr>
      <w:tr w:rsidR="0021792B" w:rsidRPr="0055162B" w:rsidTr="0021792B">
        <w:trPr>
          <w:trHeight w:hRule="exact" w:val="275"/>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21"/>
              <w:rPr>
                <w:rFonts w:ascii="Calibri" w:hAnsi="Calibri"/>
                <w:sz w:val="20"/>
                <w:szCs w:val="20"/>
              </w:rPr>
            </w:pPr>
            <w:r w:rsidRPr="00BE301D">
              <w:rPr>
                <w:rFonts w:ascii="Calibri" w:hAnsi="Calibri"/>
                <w:sz w:val="20"/>
                <w:szCs w:val="20"/>
              </w:rPr>
              <w:t>Öğ</w:t>
            </w:r>
            <w:r w:rsidRPr="00BE301D">
              <w:rPr>
                <w:rFonts w:ascii="Calibri" w:hAnsi="Calibri" w:cs="Arial"/>
                <w:sz w:val="20"/>
                <w:szCs w:val="20"/>
              </w:rPr>
              <w:t>retmenler</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r>
              <w:rPr>
                <w:rFonts w:ascii="Calibri" w:hAnsi="Calibri" w:cs="Arial"/>
                <w:b/>
                <w:lang w:val="en-US"/>
              </w:rPr>
              <w:t>x</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cs="Arial"/>
                <w:sz w:val="20"/>
                <w:szCs w:val="20"/>
              </w:rPr>
              <w:t>Hizmeti alan ve veren</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0070C0"/>
              </w:rPr>
            </w:pPr>
            <w:r w:rsidRPr="0055162B">
              <w:rPr>
                <w:color w:val="FF0000"/>
              </w:rPr>
              <w:t>3</w:t>
            </w:r>
          </w:p>
        </w:tc>
      </w:tr>
      <w:tr w:rsidR="0021792B" w:rsidRPr="0055162B" w:rsidTr="0021792B">
        <w:trPr>
          <w:trHeight w:hRule="exact" w:val="282"/>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14"/>
              <w:rPr>
                <w:rFonts w:ascii="Calibri" w:hAnsi="Calibri"/>
                <w:sz w:val="20"/>
                <w:szCs w:val="20"/>
              </w:rPr>
            </w:pPr>
            <w:r w:rsidRPr="00BE301D">
              <w:rPr>
                <w:rFonts w:ascii="Calibri" w:hAnsi="Calibri"/>
                <w:sz w:val="20"/>
                <w:szCs w:val="20"/>
              </w:rPr>
              <w:t>Öğ</w:t>
            </w:r>
            <w:r w:rsidRPr="00BE301D">
              <w:rPr>
                <w:rFonts w:ascii="Calibri" w:hAnsi="Calibri" w:cs="Arial"/>
                <w:sz w:val="20"/>
                <w:szCs w:val="20"/>
              </w:rPr>
              <w:t>renciler</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B06D22" w:rsidP="009543E9">
            <w:pPr>
              <w:shd w:val="clear" w:color="auto" w:fill="FFFFFF"/>
              <w:spacing w:line="360" w:lineRule="auto"/>
              <w:rPr>
                <w:rFonts w:ascii="Calibri" w:hAnsi="Calibri"/>
                <w:b/>
              </w:rPr>
            </w:pPr>
            <w:proofErr w:type="gramStart"/>
            <w:r>
              <w:rPr>
                <w:rFonts w:ascii="Calibri" w:hAnsi="Calibri"/>
                <w:b/>
              </w:rPr>
              <w:t>x</w:t>
            </w:r>
            <w:proofErr w:type="gramEnd"/>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cs="Arial"/>
                <w:sz w:val="20"/>
                <w:szCs w:val="20"/>
              </w:rPr>
              <w:t>Hizmet alan</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FF0000"/>
              </w:rPr>
            </w:pPr>
            <w:r w:rsidRPr="0055162B">
              <w:rPr>
                <w:color w:val="FF0000"/>
              </w:rPr>
              <w:t>5</w:t>
            </w:r>
          </w:p>
        </w:tc>
      </w:tr>
      <w:tr w:rsidR="0021792B" w:rsidRPr="0055162B" w:rsidTr="00B06D22">
        <w:trPr>
          <w:trHeight w:hRule="exact" w:val="665"/>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B06D22" w:rsidP="00B06D22">
            <w:pPr>
              <w:shd w:val="clear" w:color="auto" w:fill="FFFFFF"/>
              <w:spacing w:line="360" w:lineRule="auto"/>
              <w:ind w:left="14"/>
              <w:rPr>
                <w:rFonts w:ascii="Calibri" w:hAnsi="Calibri"/>
                <w:sz w:val="20"/>
                <w:szCs w:val="20"/>
              </w:rPr>
            </w:pPr>
            <w:r>
              <w:rPr>
                <w:rFonts w:ascii="Calibri" w:hAnsi="Calibri" w:cs="Arial"/>
                <w:sz w:val="20"/>
                <w:szCs w:val="20"/>
              </w:rPr>
              <w:t>İlçe Milli Eğitim Müdürlüğü</w:t>
            </w:r>
            <w:r w:rsidR="0021792B" w:rsidRPr="00BE301D">
              <w:rPr>
                <w:rFonts w:ascii="Calibri" w:hAnsi="Calibri" w:cs="Arial"/>
                <w:sz w:val="20"/>
                <w:szCs w:val="20"/>
              </w:rPr>
              <w:t xml:space="preserve"> Personeli</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r>
              <w:rPr>
                <w:rFonts w:ascii="Calibri" w:hAnsi="Calibri" w:cs="Arial"/>
                <w:b/>
                <w:lang w:val="en-US"/>
              </w:rPr>
              <w:t>x</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cs="Arial"/>
                <w:sz w:val="20"/>
                <w:szCs w:val="20"/>
              </w:rPr>
              <w:t xml:space="preserve">Hizmet </w:t>
            </w:r>
            <w:r w:rsidRPr="00C85640">
              <w:rPr>
                <w:rFonts w:ascii="Calibri" w:hAnsi="Calibri"/>
                <w:sz w:val="20"/>
                <w:szCs w:val="20"/>
              </w:rPr>
              <w:t>ü</w:t>
            </w:r>
            <w:r w:rsidRPr="00C85640">
              <w:rPr>
                <w:rFonts w:ascii="Calibri" w:hAnsi="Calibri" w:cs="Arial"/>
                <w:sz w:val="20"/>
                <w:szCs w:val="20"/>
              </w:rPr>
              <w:t>reten ve hizmet alan</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FF0000"/>
              </w:rPr>
            </w:pPr>
            <w:r w:rsidRPr="0055162B">
              <w:rPr>
                <w:color w:val="FF0000"/>
              </w:rPr>
              <w:t>4</w:t>
            </w:r>
          </w:p>
        </w:tc>
      </w:tr>
      <w:tr w:rsidR="0021792B" w:rsidRPr="0055162B" w:rsidTr="0021792B">
        <w:trPr>
          <w:trHeight w:hRule="exact" w:val="275"/>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21"/>
              <w:rPr>
                <w:rFonts w:ascii="Calibri" w:hAnsi="Calibri"/>
                <w:sz w:val="20"/>
                <w:szCs w:val="20"/>
              </w:rPr>
            </w:pPr>
            <w:r w:rsidRPr="00BE301D">
              <w:rPr>
                <w:rFonts w:ascii="Calibri" w:hAnsi="Calibri" w:cs="Arial"/>
                <w:sz w:val="20"/>
                <w:szCs w:val="20"/>
              </w:rPr>
              <w:t>Destek Personeli</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r>
              <w:rPr>
                <w:rFonts w:ascii="Calibri" w:hAnsi="Calibri" w:cs="Arial"/>
                <w:b/>
                <w:lang w:val="en-US"/>
              </w:rPr>
              <w:t>x</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cs="Arial"/>
                <w:sz w:val="20"/>
                <w:szCs w:val="20"/>
              </w:rPr>
              <w:t xml:space="preserve">Hizmet </w:t>
            </w:r>
            <w:r w:rsidRPr="00C85640">
              <w:rPr>
                <w:rFonts w:ascii="Calibri" w:hAnsi="Calibri"/>
                <w:sz w:val="20"/>
                <w:szCs w:val="20"/>
              </w:rPr>
              <w:t>ü</w:t>
            </w:r>
            <w:r w:rsidRPr="00C85640">
              <w:rPr>
                <w:rFonts w:ascii="Calibri" w:hAnsi="Calibri" w:cs="Arial"/>
                <w:sz w:val="20"/>
                <w:szCs w:val="20"/>
              </w:rPr>
              <w:t>reten ve hizmet alan</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FF0000"/>
              </w:rPr>
            </w:pPr>
            <w:r w:rsidRPr="0055162B">
              <w:rPr>
                <w:color w:val="FF0000"/>
              </w:rPr>
              <w:t>6</w:t>
            </w:r>
          </w:p>
        </w:tc>
      </w:tr>
      <w:tr w:rsidR="0021792B" w:rsidRPr="0055162B" w:rsidTr="0021792B">
        <w:trPr>
          <w:trHeight w:hRule="exact" w:val="275"/>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21"/>
              <w:rPr>
                <w:rFonts w:ascii="Calibri" w:hAnsi="Calibri"/>
                <w:sz w:val="20"/>
                <w:szCs w:val="20"/>
              </w:rPr>
            </w:pPr>
            <w:r w:rsidRPr="00BE301D">
              <w:rPr>
                <w:rFonts w:ascii="Calibri" w:hAnsi="Calibri" w:cs="Arial"/>
                <w:sz w:val="20"/>
                <w:szCs w:val="20"/>
              </w:rPr>
              <w:t>Veliler</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B06D22" w:rsidP="009543E9">
            <w:pPr>
              <w:shd w:val="clear" w:color="auto" w:fill="FFFFFF"/>
              <w:spacing w:line="360" w:lineRule="auto"/>
              <w:rPr>
                <w:rFonts w:ascii="Calibri" w:hAnsi="Calibri"/>
                <w:b/>
              </w:rPr>
            </w:pPr>
            <w:proofErr w:type="gramStart"/>
            <w:r>
              <w:rPr>
                <w:rFonts w:ascii="Calibri" w:hAnsi="Calibri"/>
                <w:b/>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cs="Arial"/>
                <w:sz w:val="20"/>
                <w:szCs w:val="20"/>
              </w:rPr>
              <w:t>Do</w:t>
            </w:r>
            <w:r w:rsidRPr="00C85640">
              <w:rPr>
                <w:rFonts w:ascii="Calibri" w:hAnsi="Calibri"/>
                <w:sz w:val="20"/>
                <w:szCs w:val="20"/>
              </w:rPr>
              <w:t>ğ</w:t>
            </w:r>
            <w:r w:rsidRPr="00C85640">
              <w:rPr>
                <w:rFonts w:ascii="Calibri" w:hAnsi="Calibri" w:cs="Arial"/>
                <w:sz w:val="20"/>
                <w:szCs w:val="20"/>
              </w:rPr>
              <w:t>rudan ve dolayl</w:t>
            </w:r>
            <w:r w:rsidRPr="00C85640">
              <w:rPr>
                <w:rFonts w:ascii="Calibri" w:hAnsi="Calibri"/>
                <w:sz w:val="20"/>
                <w:szCs w:val="20"/>
              </w:rPr>
              <w:t>ı</w:t>
            </w:r>
            <w:r w:rsidRPr="00C85640">
              <w:rPr>
                <w:rFonts w:ascii="Calibri" w:hAnsi="Calibri" w:cs="Arial"/>
                <w:sz w:val="20"/>
                <w:szCs w:val="20"/>
              </w:rPr>
              <w:t xml:space="preserve"> hizmet </w:t>
            </w:r>
            <w:proofErr w:type="spellStart"/>
            <w:proofErr w:type="gramStart"/>
            <w:r w:rsidRPr="00C85640">
              <w:rPr>
                <w:rFonts w:ascii="Calibri" w:hAnsi="Calibri" w:cs="Arial"/>
                <w:sz w:val="20"/>
                <w:szCs w:val="20"/>
              </w:rPr>
              <w:t>alan,tedarik</w:t>
            </w:r>
            <w:r w:rsidRPr="00C85640">
              <w:rPr>
                <w:rFonts w:ascii="Calibri" w:hAnsi="Calibri"/>
                <w:sz w:val="20"/>
                <w:szCs w:val="20"/>
              </w:rPr>
              <w:t>ç</w:t>
            </w:r>
            <w:r w:rsidRPr="00C85640">
              <w:rPr>
                <w:rFonts w:ascii="Calibri" w:hAnsi="Calibri" w:cs="Arial"/>
                <w:sz w:val="20"/>
                <w:szCs w:val="20"/>
              </w:rPr>
              <w:t>i</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FF0000"/>
              </w:rPr>
            </w:pPr>
            <w:r>
              <w:rPr>
                <w:color w:val="FF0000"/>
              </w:rPr>
              <w:t>7</w:t>
            </w:r>
          </w:p>
        </w:tc>
      </w:tr>
      <w:tr w:rsidR="0021792B" w:rsidRPr="0055162B" w:rsidTr="0021792B">
        <w:trPr>
          <w:trHeight w:hRule="exact" w:val="296"/>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7"/>
              <w:rPr>
                <w:rFonts w:ascii="Calibri" w:hAnsi="Calibri"/>
                <w:sz w:val="20"/>
                <w:szCs w:val="20"/>
              </w:rPr>
            </w:pPr>
            <w:r w:rsidRPr="00BE301D">
              <w:rPr>
                <w:rFonts w:ascii="Calibri" w:hAnsi="Calibri" w:cs="Arial"/>
                <w:sz w:val="20"/>
                <w:szCs w:val="20"/>
              </w:rPr>
              <w:t>Hay</w:t>
            </w:r>
            <w:r w:rsidRPr="00BE301D">
              <w:rPr>
                <w:rFonts w:ascii="Calibri" w:hAnsi="Calibri"/>
                <w:sz w:val="20"/>
                <w:szCs w:val="20"/>
              </w:rPr>
              <w:t>ı</w:t>
            </w:r>
            <w:r w:rsidRPr="00BE301D">
              <w:rPr>
                <w:rFonts w:ascii="Calibri" w:hAnsi="Calibri" w:cs="Arial"/>
                <w:sz w:val="20"/>
                <w:szCs w:val="20"/>
              </w:rPr>
              <w:t>rseverler</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r>
              <w:rPr>
                <w:rFonts w:ascii="Calibri" w:hAnsi="Calibri" w:cs="Arial"/>
                <w:b/>
                <w:lang w:val="en-US"/>
              </w:rPr>
              <w:t>x</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Pr>
                <w:rFonts w:ascii="Calibri" w:hAnsi="Calibri" w:cs="Arial"/>
                <w:spacing w:val="-2"/>
                <w:sz w:val="20"/>
                <w:szCs w:val="20"/>
              </w:rPr>
              <w:t>İ</w:t>
            </w:r>
            <w:r w:rsidRPr="00C85640">
              <w:rPr>
                <w:rFonts w:ascii="Calibri" w:hAnsi="Calibri"/>
                <w:spacing w:val="-2"/>
                <w:sz w:val="20"/>
                <w:szCs w:val="20"/>
              </w:rPr>
              <w:t>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01671C" w:rsidRDefault="0021792B" w:rsidP="009543E9">
            <w:pPr>
              <w:shd w:val="clear" w:color="auto" w:fill="FFFFFF"/>
              <w:spacing w:line="360" w:lineRule="auto"/>
              <w:jc w:val="center"/>
              <w:rPr>
                <w:color w:val="FF0000"/>
              </w:rPr>
            </w:pPr>
            <w:r>
              <w:rPr>
                <w:color w:val="0070C0"/>
              </w:rPr>
              <w:t>7</w:t>
            </w:r>
          </w:p>
        </w:tc>
      </w:tr>
      <w:tr w:rsidR="0021792B" w:rsidRPr="0055162B" w:rsidTr="0021792B">
        <w:trPr>
          <w:trHeight w:hRule="exact" w:val="282"/>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21"/>
              <w:rPr>
                <w:rFonts w:ascii="Calibri" w:hAnsi="Calibri"/>
                <w:sz w:val="20"/>
                <w:szCs w:val="20"/>
              </w:rPr>
            </w:pPr>
            <w:r w:rsidRPr="00BE301D">
              <w:rPr>
                <w:rFonts w:ascii="Calibri" w:hAnsi="Calibri" w:cs="Arial"/>
                <w:sz w:val="20"/>
                <w:szCs w:val="20"/>
              </w:rPr>
              <w:t>E</w:t>
            </w:r>
            <w:r w:rsidRPr="00BE301D">
              <w:rPr>
                <w:rFonts w:ascii="Calibri" w:hAnsi="Calibri"/>
                <w:sz w:val="20"/>
                <w:szCs w:val="20"/>
              </w:rPr>
              <w:t>ğ</w:t>
            </w:r>
            <w:r w:rsidRPr="00BE301D">
              <w:rPr>
                <w:rFonts w:ascii="Calibri" w:hAnsi="Calibri" w:cs="Arial"/>
                <w:sz w:val="20"/>
                <w:szCs w:val="20"/>
              </w:rPr>
              <w:t>itim Sendikalar</w:t>
            </w:r>
            <w:r w:rsidRPr="00BE301D">
              <w:rPr>
                <w:rFonts w:ascii="Calibri" w:hAnsi="Calibri"/>
                <w:sz w:val="20"/>
                <w:szCs w:val="20"/>
              </w:rPr>
              <w:t>ı</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r>
              <w:rPr>
                <w:rFonts w:ascii="Calibri" w:hAnsi="Calibri" w:cs="Arial"/>
                <w:b/>
                <w:lang w:val="en-US"/>
              </w:rPr>
              <w:t>x</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Pr>
                <w:rFonts w:ascii="Calibri" w:hAnsi="Calibri" w:cs="Arial"/>
                <w:spacing w:val="-2"/>
                <w:sz w:val="20"/>
                <w:szCs w:val="20"/>
              </w:rPr>
              <w:t>İş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0070C0"/>
              </w:rPr>
            </w:pPr>
            <w:r>
              <w:rPr>
                <w:color w:val="0070C0"/>
              </w:rPr>
              <w:t>11</w:t>
            </w:r>
          </w:p>
        </w:tc>
      </w:tr>
      <w:tr w:rsidR="0021792B" w:rsidRPr="0055162B" w:rsidTr="0021792B">
        <w:trPr>
          <w:trHeight w:hRule="exact" w:val="268"/>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21"/>
              <w:rPr>
                <w:rFonts w:ascii="Calibri" w:hAnsi="Calibri"/>
                <w:sz w:val="20"/>
                <w:szCs w:val="20"/>
              </w:rPr>
            </w:pPr>
            <w:r>
              <w:rPr>
                <w:rFonts w:ascii="Calibri" w:hAnsi="Calibri" w:cs="Arial"/>
                <w:sz w:val="20"/>
                <w:szCs w:val="20"/>
              </w:rPr>
              <w:t>Basın-Yayın</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proofErr w:type="gramStart"/>
            <w:r w:rsidRPr="00BE301D">
              <w:rPr>
                <w:rFonts w:ascii="Calibri" w:hAnsi="Calibri" w:cs="Arial"/>
                <w:b/>
                <w:bCs/>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spacing w:val="-2"/>
                <w:sz w:val="20"/>
                <w:szCs w:val="20"/>
              </w:rPr>
              <w:t>İş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AE3BEB" w:rsidRDefault="0021792B" w:rsidP="009543E9">
            <w:pPr>
              <w:shd w:val="clear" w:color="auto" w:fill="FFFFFF"/>
              <w:spacing w:line="360" w:lineRule="auto"/>
              <w:jc w:val="center"/>
              <w:rPr>
                <w:color w:val="0070C0"/>
              </w:rPr>
            </w:pPr>
            <w:r>
              <w:rPr>
                <w:color w:val="0070C0"/>
              </w:rPr>
              <w:t>6</w:t>
            </w:r>
          </w:p>
        </w:tc>
      </w:tr>
      <w:tr w:rsidR="0021792B" w:rsidRPr="0055162B" w:rsidTr="0021792B">
        <w:trPr>
          <w:trHeight w:hRule="exact" w:val="275"/>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21"/>
              <w:rPr>
                <w:rFonts w:ascii="Calibri" w:hAnsi="Calibri"/>
                <w:sz w:val="20"/>
                <w:szCs w:val="20"/>
              </w:rPr>
            </w:pPr>
            <w:r>
              <w:rPr>
                <w:rFonts w:ascii="Calibri" w:hAnsi="Calibri" w:cs="Arial"/>
                <w:sz w:val="20"/>
                <w:szCs w:val="20"/>
              </w:rPr>
              <w:t xml:space="preserve">İlçe </w:t>
            </w:r>
            <w:r w:rsidRPr="00BE301D">
              <w:rPr>
                <w:rFonts w:ascii="Calibri" w:hAnsi="Calibri" w:cs="Arial"/>
                <w:sz w:val="20"/>
                <w:szCs w:val="20"/>
              </w:rPr>
              <w:t>Gen</w:t>
            </w:r>
            <w:r w:rsidRPr="00BE301D">
              <w:rPr>
                <w:rFonts w:ascii="Calibri" w:hAnsi="Calibri"/>
                <w:sz w:val="20"/>
                <w:szCs w:val="20"/>
              </w:rPr>
              <w:t>ç</w:t>
            </w:r>
            <w:r w:rsidRPr="00BE301D">
              <w:rPr>
                <w:rFonts w:ascii="Calibri" w:hAnsi="Calibri" w:cs="Arial"/>
                <w:sz w:val="20"/>
                <w:szCs w:val="20"/>
              </w:rPr>
              <w:t xml:space="preserve">lik ve </w:t>
            </w:r>
            <w:proofErr w:type="spellStart"/>
            <w:r w:rsidRPr="00BE301D">
              <w:rPr>
                <w:rFonts w:ascii="Calibri" w:hAnsi="Calibri" w:cs="Arial"/>
                <w:sz w:val="20"/>
                <w:szCs w:val="20"/>
              </w:rPr>
              <w:t>SporM</w:t>
            </w:r>
            <w:r w:rsidRPr="00BE301D">
              <w:rPr>
                <w:rFonts w:ascii="Calibri" w:hAnsi="Calibri"/>
                <w:sz w:val="20"/>
                <w:szCs w:val="20"/>
              </w:rPr>
              <w:t>ü</w:t>
            </w:r>
            <w:r w:rsidRPr="00BE301D">
              <w:rPr>
                <w:rFonts w:ascii="Calibri" w:hAnsi="Calibri" w:cs="Arial"/>
                <w:sz w:val="20"/>
                <w:szCs w:val="20"/>
              </w:rPr>
              <w:t>d</w:t>
            </w:r>
            <w:r w:rsidRPr="00BE301D">
              <w:rPr>
                <w:rFonts w:ascii="Calibri" w:hAnsi="Calibri"/>
                <w:sz w:val="20"/>
                <w:szCs w:val="20"/>
              </w:rPr>
              <w:t>ü</w:t>
            </w:r>
            <w:r w:rsidRPr="00BE301D">
              <w:rPr>
                <w:rFonts w:ascii="Calibri" w:hAnsi="Calibri" w:cs="Arial"/>
                <w:sz w:val="20"/>
                <w:szCs w:val="20"/>
              </w:rPr>
              <w:t>rl</w:t>
            </w:r>
            <w:r w:rsidRPr="00BE301D">
              <w:rPr>
                <w:rFonts w:ascii="Calibri" w:hAnsi="Calibri"/>
                <w:sz w:val="20"/>
                <w:szCs w:val="20"/>
              </w:rPr>
              <w:t>üğü</w:t>
            </w:r>
            <w:proofErr w:type="spellEnd"/>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b/>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b/>
              </w:rPr>
            </w:pPr>
            <w:proofErr w:type="gramStart"/>
            <w:r w:rsidRPr="00BE301D">
              <w:rPr>
                <w:rFonts w:ascii="Calibri" w:hAnsi="Calibri" w:cs="Arial"/>
                <w:b/>
                <w:bCs/>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Pr>
                <w:rFonts w:ascii="Calibri" w:hAnsi="Calibri" w:cs="Arial"/>
                <w:spacing w:val="-2"/>
                <w:sz w:val="20"/>
                <w:szCs w:val="20"/>
              </w:rPr>
              <w:t>İ</w:t>
            </w:r>
            <w:r w:rsidRPr="00C85640">
              <w:rPr>
                <w:rFonts w:ascii="Calibri" w:hAnsi="Calibri"/>
                <w:spacing w:val="-2"/>
                <w:sz w:val="20"/>
                <w:szCs w:val="20"/>
              </w:rPr>
              <w:t>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0070C0"/>
              </w:rPr>
            </w:pPr>
            <w:r>
              <w:rPr>
                <w:color w:val="0070C0"/>
              </w:rPr>
              <w:t>10</w:t>
            </w:r>
          </w:p>
        </w:tc>
      </w:tr>
      <w:tr w:rsidR="0021792B" w:rsidTr="0021792B">
        <w:trPr>
          <w:trHeight w:hRule="exact" w:val="612"/>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11"/>
              <w:rPr>
                <w:rFonts w:ascii="Calibri" w:hAnsi="Calibri"/>
                <w:sz w:val="20"/>
                <w:szCs w:val="20"/>
              </w:rPr>
            </w:pPr>
            <w:r w:rsidRPr="00BE301D">
              <w:rPr>
                <w:rFonts w:ascii="Calibri" w:hAnsi="Calibri"/>
                <w:sz w:val="20"/>
                <w:szCs w:val="20"/>
              </w:rPr>
              <w:t>İ</w:t>
            </w:r>
            <w:r w:rsidRPr="00BE301D">
              <w:rPr>
                <w:rFonts w:ascii="Calibri" w:hAnsi="Calibri" w:cs="Arial"/>
                <w:sz w:val="20"/>
                <w:szCs w:val="20"/>
              </w:rPr>
              <w:t>l</w:t>
            </w:r>
            <w:r>
              <w:rPr>
                <w:rFonts w:ascii="Calibri" w:hAnsi="Calibri" w:cs="Arial"/>
                <w:sz w:val="20"/>
                <w:szCs w:val="20"/>
              </w:rPr>
              <w:t>çe</w:t>
            </w:r>
            <w:r w:rsidRPr="00BE301D">
              <w:rPr>
                <w:rFonts w:ascii="Calibri" w:hAnsi="Calibri" w:cs="Arial"/>
                <w:sz w:val="20"/>
                <w:szCs w:val="20"/>
              </w:rPr>
              <w:t xml:space="preserve"> Sa</w:t>
            </w:r>
            <w:r w:rsidRPr="00BE301D">
              <w:rPr>
                <w:rFonts w:ascii="Calibri" w:hAnsi="Calibri"/>
                <w:sz w:val="20"/>
                <w:szCs w:val="20"/>
              </w:rPr>
              <w:t>ğ</w:t>
            </w:r>
            <w:r w:rsidRPr="00BE301D">
              <w:rPr>
                <w:rFonts w:ascii="Calibri" w:hAnsi="Calibri" w:cs="Arial"/>
                <w:sz w:val="20"/>
                <w:szCs w:val="20"/>
              </w:rPr>
              <w:t>l</w:t>
            </w:r>
            <w:r w:rsidRPr="00BE301D">
              <w:rPr>
                <w:rFonts w:ascii="Calibri" w:hAnsi="Calibri"/>
                <w:sz w:val="20"/>
                <w:szCs w:val="20"/>
              </w:rPr>
              <w:t>ı</w:t>
            </w:r>
            <w:r w:rsidRPr="00BE301D">
              <w:rPr>
                <w:rFonts w:ascii="Calibri" w:hAnsi="Calibri" w:cs="Arial"/>
                <w:sz w:val="20"/>
                <w:szCs w:val="20"/>
              </w:rPr>
              <w:t>k M</w:t>
            </w:r>
            <w:r w:rsidRPr="00BE301D">
              <w:rPr>
                <w:rFonts w:ascii="Calibri" w:hAnsi="Calibri"/>
                <w:sz w:val="20"/>
                <w:szCs w:val="20"/>
              </w:rPr>
              <w:t>ü</w:t>
            </w:r>
            <w:r w:rsidRPr="00BE301D">
              <w:rPr>
                <w:rFonts w:ascii="Calibri" w:hAnsi="Calibri" w:cs="Arial"/>
                <w:sz w:val="20"/>
                <w:szCs w:val="20"/>
              </w:rPr>
              <w:t>d</w:t>
            </w:r>
            <w:r w:rsidRPr="00BE301D">
              <w:rPr>
                <w:rFonts w:ascii="Calibri" w:hAnsi="Calibri"/>
                <w:sz w:val="20"/>
                <w:szCs w:val="20"/>
              </w:rPr>
              <w:t>ü</w:t>
            </w:r>
            <w:r w:rsidRPr="00BE301D">
              <w:rPr>
                <w:rFonts w:ascii="Calibri" w:hAnsi="Calibri" w:cs="Arial"/>
                <w:sz w:val="20"/>
                <w:szCs w:val="20"/>
              </w:rPr>
              <w:t>rl</w:t>
            </w:r>
            <w:r w:rsidRPr="00BE301D">
              <w:rPr>
                <w:rFonts w:ascii="Calibri" w:hAnsi="Calibri"/>
                <w:sz w:val="20"/>
                <w:szCs w:val="20"/>
              </w:rPr>
              <w:t>üğü</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b/>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roofErr w:type="gramStart"/>
            <w:r w:rsidRPr="00BE301D">
              <w:rPr>
                <w:rFonts w:ascii="Calibri" w:hAnsi="Calibri" w:cs="Arial"/>
                <w:b/>
                <w:bCs/>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Pr>
                <w:rFonts w:ascii="Calibri" w:hAnsi="Calibri" w:cs="Arial"/>
                <w:spacing w:val="-2"/>
                <w:sz w:val="20"/>
                <w:szCs w:val="20"/>
              </w:rPr>
              <w:t>İ</w:t>
            </w:r>
            <w:r w:rsidRPr="00C85640">
              <w:rPr>
                <w:rFonts w:ascii="Calibri" w:hAnsi="Calibri"/>
                <w:spacing w:val="-2"/>
                <w:sz w:val="20"/>
                <w:szCs w:val="20"/>
              </w:rPr>
              <w:t>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0070C0"/>
              </w:rPr>
            </w:pPr>
            <w:r>
              <w:rPr>
                <w:color w:val="0070C0"/>
              </w:rPr>
              <w:t>9</w:t>
            </w:r>
          </w:p>
        </w:tc>
      </w:tr>
      <w:tr w:rsidR="0021792B" w:rsidTr="0021792B">
        <w:trPr>
          <w:trHeight w:hRule="exact" w:val="289"/>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11"/>
              <w:rPr>
                <w:rFonts w:ascii="Calibri" w:hAnsi="Calibri"/>
                <w:sz w:val="20"/>
                <w:szCs w:val="20"/>
              </w:rPr>
            </w:pPr>
            <w:r>
              <w:rPr>
                <w:rFonts w:ascii="Calibri" w:hAnsi="Calibri" w:cs="Arial"/>
                <w:sz w:val="20"/>
                <w:szCs w:val="20"/>
              </w:rPr>
              <w:t xml:space="preserve">İlçe </w:t>
            </w:r>
            <w:r w:rsidRPr="00BE301D">
              <w:rPr>
                <w:rFonts w:ascii="Calibri" w:hAnsi="Calibri" w:cs="Arial"/>
                <w:sz w:val="20"/>
                <w:szCs w:val="20"/>
              </w:rPr>
              <w:t>Emniyet M</w:t>
            </w:r>
            <w:r w:rsidRPr="00BE301D">
              <w:rPr>
                <w:rFonts w:ascii="Calibri" w:hAnsi="Calibri"/>
                <w:sz w:val="20"/>
                <w:szCs w:val="20"/>
              </w:rPr>
              <w:t>ü</w:t>
            </w:r>
            <w:r w:rsidRPr="00BE301D">
              <w:rPr>
                <w:rFonts w:ascii="Calibri" w:hAnsi="Calibri" w:cs="Arial"/>
                <w:sz w:val="20"/>
                <w:szCs w:val="20"/>
              </w:rPr>
              <w:t>d</w:t>
            </w:r>
            <w:r w:rsidRPr="00BE301D">
              <w:rPr>
                <w:rFonts w:ascii="Calibri" w:hAnsi="Calibri"/>
                <w:sz w:val="20"/>
                <w:szCs w:val="20"/>
              </w:rPr>
              <w:t>ü</w:t>
            </w:r>
            <w:r w:rsidRPr="00BE301D">
              <w:rPr>
                <w:rFonts w:ascii="Calibri" w:hAnsi="Calibri" w:cs="Arial"/>
                <w:sz w:val="20"/>
                <w:szCs w:val="20"/>
              </w:rPr>
              <w:t>rl</w:t>
            </w:r>
            <w:r w:rsidRPr="00BE301D">
              <w:rPr>
                <w:rFonts w:ascii="Calibri" w:hAnsi="Calibri"/>
                <w:sz w:val="20"/>
                <w:szCs w:val="20"/>
              </w:rPr>
              <w:t>üğü</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b/>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roofErr w:type="gramStart"/>
            <w:r w:rsidRPr="00BE301D">
              <w:rPr>
                <w:rFonts w:ascii="Calibri" w:hAnsi="Calibri" w:cs="Arial"/>
                <w:b/>
                <w:bCs/>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Pr>
                <w:rFonts w:ascii="Calibri" w:hAnsi="Calibri" w:cs="Arial"/>
                <w:spacing w:val="-2"/>
                <w:sz w:val="20"/>
                <w:szCs w:val="20"/>
              </w:rPr>
              <w:t>İ</w:t>
            </w:r>
            <w:r w:rsidRPr="00C85640">
              <w:rPr>
                <w:rFonts w:ascii="Calibri" w:hAnsi="Calibri"/>
                <w:spacing w:val="-2"/>
                <w:sz w:val="20"/>
                <w:szCs w:val="20"/>
              </w:rPr>
              <w:t>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0070C0"/>
              </w:rPr>
            </w:pPr>
            <w:r>
              <w:rPr>
                <w:color w:val="0070C0"/>
              </w:rPr>
              <w:t>8</w:t>
            </w:r>
          </w:p>
        </w:tc>
      </w:tr>
      <w:tr w:rsidR="0021792B" w:rsidTr="0021792B">
        <w:trPr>
          <w:trHeight w:hRule="exact" w:val="268"/>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21"/>
              <w:rPr>
                <w:rFonts w:ascii="Calibri" w:hAnsi="Calibri"/>
                <w:sz w:val="20"/>
                <w:szCs w:val="20"/>
              </w:rPr>
            </w:pPr>
            <w:r w:rsidRPr="00BE301D">
              <w:rPr>
                <w:rFonts w:ascii="Calibri" w:hAnsi="Calibri"/>
                <w:sz w:val="20"/>
                <w:szCs w:val="20"/>
              </w:rPr>
              <w:t>İ</w:t>
            </w:r>
            <w:r w:rsidRPr="00BE301D">
              <w:rPr>
                <w:rFonts w:ascii="Calibri" w:hAnsi="Calibri" w:cs="Arial"/>
                <w:sz w:val="20"/>
                <w:szCs w:val="20"/>
              </w:rPr>
              <w:t>l</w:t>
            </w:r>
            <w:r>
              <w:rPr>
                <w:rFonts w:ascii="Calibri" w:hAnsi="Calibri" w:cs="Arial"/>
                <w:sz w:val="20"/>
                <w:szCs w:val="20"/>
              </w:rPr>
              <w:t>çe</w:t>
            </w:r>
            <w:r w:rsidRPr="00BE301D">
              <w:rPr>
                <w:rFonts w:ascii="Calibri" w:hAnsi="Calibri" w:cs="Arial"/>
                <w:sz w:val="20"/>
                <w:szCs w:val="20"/>
              </w:rPr>
              <w:t xml:space="preserve"> Tar</w:t>
            </w:r>
            <w:r w:rsidRPr="00BE301D">
              <w:rPr>
                <w:rFonts w:ascii="Calibri" w:hAnsi="Calibri"/>
                <w:sz w:val="20"/>
                <w:szCs w:val="20"/>
              </w:rPr>
              <w:t>ı</w:t>
            </w:r>
            <w:r w:rsidRPr="00BE301D">
              <w:rPr>
                <w:rFonts w:ascii="Calibri" w:hAnsi="Calibri" w:cs="Arial"/>
                <w:sz w:val="20"/>
                <w:szCs w:val="20"/>
              </w:rPr>
              <w:t>m M</w:t>
            </w:r>
            <w:r w:rsidRPr="00BE301D">
              <w:rPr>
                <w:rFonts w:ascii="Calibri" w:hAnsi="Calibri"/>
                <w:sz w:val="20"/>
                <w:szCs w:val="20"/>
              </w:rPr>
              <w:t>ü</w:t>
            </w:r>
            <w:r w:rsidRPr="00BE301D">
              <w:rPr>
                <w:rFonts w:ascii="Calibri" w:hAnsi="Calibri" w:cs="Arial"/>
                <w:sz w:val="20"/>
                <w:szCs w:val="20"/>
              </w:rPr>
              <w:t>d</w:t>
            </w:r>
            <w:r w:rsidRPr="00BE301D">
              <w:rPr>
                <w:rFonts w:ascii="Calibri" w:hAnsi="Calibri"/>
                <w:sz w:val="20"/>
                <w:szCs w:val="20"/>
              </w:rPr>
              <w:t>ü</w:t>
            </w:r>
            <w:r w:rsidRPr="00BE301D">
              <w:rPr>
                <w:rFonts w:ascii="Calibri" w:hAnsi="Calibri" w:cs="Arial"/>
                <w:sz w:val="20"/>
                <w:szCs w:val="20"/>
              </w:rPr>
              <w:t>rl</w:t>
            </w:r>
            <w:r w:rsidRPr="00BE301D">
              <w:rPr>
                <w:rFonts w:ascii="Calibri" w:hAnsi="Calibri"/>
                <w:sz w:val="20"/>
                <w:szCs w:val="20"/>
              </w:rPr>
              <w:t>üğü</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b/>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roofErr w:type="gramStart"/>
            <w:r w:rsidRPr="00BE301D">
              <w:rPr>
                <w:rFonts w:ascii="Calibri" w:hAnsi="Calibri" w:cs="Arial"/>
                <w:b/>
                <w:bCs/>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spacing w:val="-2"/>
                <w:sz w:val="20"/>
                <w:szCs w:val="20"/>
              </w:rPr>
              <w:t>İş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0070C0"/>
              </w:rPr>
            </w:pPr>
            <w:r>
              <w:rPr>
                <w:color w:val="0070C0"/>
              </w:rPr>
              <w:t>19</w:t>
            </w:r>
          </w:p>
        </w:tc>
      </w:tr>
      <w:tr w:rsidR="0021792B" w:rsidTr="0021792B">
        <w:trPr>
          <w:trHeight w:hRule="exact" w:val="282"/>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4"/>
              <w:rPr>
                <w:rFonts w:ascii="Calibri" w:hAnsi="Calibri"/>
                <w:sz w:val="20"/>
                <w:szCs w:val="20"/>
              </w:rPr>
            </w:pPr>
            <w:r>
              <w:rPr>
                <w:rFonts w:ascii="Calibri" w:hAnsi="Calibri" w:cs="Arial"/>
                <w:sz w:val="20"/>
                <w:szCs w:val="20"/>
              </w:rPr>
              <w:t>Odalar</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roofErr w:type="gramStart"/>
            <w:r w:rsidRPr="00BE301D">
              <w:rPr>
                <w:rFonts w:ascii="Calibri" w:hAnsi="Calibri" w:cs="Arial"/>
                <w:b/>
                <w:bCs/>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spacing w:val="-2"/>
                <w:sz w:val="20"/>
                <w:szCs w:val="20"/>
              </w:rPr>
              <w:t>İş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01671C" w:rsidRDefault="0021792B" w:rsidP="009543E9">
            <w:pPr>
              <w:shd w:val="clear" w:color="auto" w:fill="FFFFFF"/>
              <w:spacing w:line="360" w:lineRule="auto"/>
              <w:jc w:val="center"/>
              <w:rPr>
                <w:color w:val="0070C0"/>
              </w:rPr>
            </w:pPr>
            <w:r>
              <w:rPr>
                <w:color w:val="0070C0"/>
              </w:rPr>
              <w:t>15</w:t>
            </w:r>
          </w:p>
        </w:tc>
      </w:tr>
      <w:tr w:rsidR="0021792B" w:rsidTr="0021792B">
        <w:trPr>
          <w:trHeight w:hRule="exact" w:val="275"/>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7" w:right="25" w:firstLine="7"/>
              <w:rPr>
                <w:rFonts w:ascii="Calibri" w:hAnsi="Calibri"/>
                <w:sz w:val="20"/>
                <w:szCs w:val="20"/>
              </w:rPr>
            </w:pPr>
            <w:r w:rsidRPr="00BE301D">
              <w:rPr>
                <w:rFonts w:ascii="Calibri" w:hAnsi="Calibri" w:cs="Arial"/>
                <w:sz w:val="20"/>
                <w:szCs w:val="20"/>
              </w:rPr>
              <w:t>Sanayi ve Ticaret Kurulu</w:t>
            </w:r>
            <w:r w:rsidRPr="00BE301D">
              <w:rPr>
                <w:rFonts w:ascii="Calibri" w:hAnsi="Calibri"/>
                <w:sz w:val="20"/>
                <w:szCs w:val="20"/>
              </w:rPr>
              <w:t>ş</w:t>
            </w:r>
            <w:r w:rsidRPr="00BE301D">
              <w:rPr>
                <w:rFonts w:ascii="Calibri" w:hAnsi="Calibri" w:cs="Arial"/>
                <w:sz w:val="20"/>
                <w:szCs w:val="20"/>
              </w:rPr>
              <w:t>lar</w:t>
            </w:r>
            <w:r w:rsidRPr="00BE301D">
              <w:rPr>
                <w:rFonts w:ascii="Calibri" w:hAnsi="Calibri"/>
                <w:sz w:val="20"/>
                <w:szCs w:val="20"/>
              </w:rPr>
              <w:t>ı</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roofErr w:type="gramStart"/>
            <w:r w:rsidRPr="00BE301D">
              <w:rPr>
                <w:rFonts w:ascii="Calibri" w:hAnsi="Calibri" w:cs="Arial"/>
                <w:b/>
                <w:bCs/>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spacing w:val="-2"/>
                <w:sz w:val="20"/>
                <w:szCs w:val="20"/>
              </w:rPr>
              <w:t>İş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AE3BEB" w:rsidRDefault="0021792B" w:rsidP="009543E9">
            <w:pPr>
              <w:shd w:val="clear" w:color="auto" w:fill="FFFFFF"/>
              <w:spacing w:line="360" w:lineRule="auto"/>
              <w:jc w:val="center"/>
              <w:rPr>
                <w:color w:val="0070C0"/>
              </w:rPr>
            </w:pPr>
            <w:r>
              <w:rPr>
                <w:color w:val="0070C0"/>
              </w:rPr>
              <w:t>14</w:t>
            </w:r>
          </w:p>
        </w:tc>
      </w:tr>
      <w:tr w:rsidR="0021792B" w:rsidTr="0021792B">
        <w:trPr>
          <w:trHeight w:hRule="exact" w:val="300"/>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11"/>
              <w:rPr>
                <w:rFonts w:ascii="Calibri" w:hAnsi="Calibri"/>
                <w:sz w:val="20"/>
                <w:szCs w:val="20"/>
              </w:rPr>
            </w:pPr>
            <w:r>
              <w:rPr>
                <w:rFonts w:ascii="Calibri" w:hAnsi="Calibri" w:cs="Arial"/>
                <w:sz w:val="20"/>
                <w:szCs w:val="20"/>
              </w:rPr>
              <w:t>Babadağ</w:t>
            </w:r>
            <w:r w:rsidRPr="00BE301D">
              <w:rPr>
                <w:rFonts w:ascii="Calibri" w:hAnsi="Calibri" w:cs="Arial"/>
                <w:sz w:val="20"/>
                <w:szCs w:val="20"/>
              </w:rPr>
              <w:t xml:space="preserve"> Halk</w:t>
            </w:r>
            <w:r w:rsidRPr="00BE301D">
              <w:rPr>
                <w:rFonts w:ascii="Calibri" w:hAnsi="Calibri"/>
                <w:sz w:val="20"/>
                <w:szCs w:val="20"/>
              </w:rPr>
              <w:t>ı</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roofErr w:type="gramStart"/>
            <w:r w:rsidRPr="00BE301D">
              <w:rPr>
                <w:rFonts w:ascii="Calibri" w:hAnsi="Calibri" w:cs="Arial"/>
                <w:b/>
                <w:bCs/>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cs="Arial"/>
                <w:sz w:val="20"/>
                <w:szCs w:val="20"/>
              </w:rPr>
              <w:t xml:space="preserve">Sosyal </w:t>
            </w:r>
            <w:r w:rsidRPr="00C85640">
              <w:rPr>
                <w:rFonts w:ascii="Calibri" w:hAnsi="Calibri"/>
                <w:sz w:val="20"/>
                <w:szCs w:val="20"/>
              </w:rPr>
              <w:t>ç</w:t>
            </w:r>
            <w:r w:rsidRPr="00C85640">
              <w:rPr>
                <w:rFonts w:ascii="Calibri" w:hAnsi="Calibri" w:cs="Arial"/>
                <w:sz w:val="20"/>
                <w:szCs w:val="20"/>
              </w:rPr>
              <w:t>evre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AE3BEB" w:rsidRDefault="0021792B" w:rsidP="009543E9">
            <w:pPr>
              <w:shd w:val="clear" w:color="auto" w:fill="FFFFFF"/>
              <w:spacing w:line="360" w:lineRule="auto"/>
              <w:jc w:val="center"/>
              <w:rPr>
                <w:color w:val="0070C0"/>
              </w:rPr>
            </w:pPr>
            <w:r>
              <w:rPr>
                <w:color w:val="0070C0"/>
              </w:rPr>
              <w:t>12</w:t>
            </w:r>
          </w:p>
        </w:tc>
      </w:tr>
      <w:tr w:rsidR="0021792B" w:rsidTr="0021792B">
        <w:trPr>
          <w:trHeight w:hRule="exact" w:val="275"/>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7"/>
              <w:rPr>
                <w:rFonts w:ascii="Calibri" w:hAnsi="Calibri"/>
                <w:sz w:val="20"/>
                <w:szCs w:val="20"/>
              </w:rPr>
            </w:pPr>
            <w:r w:rsidRPr="00BE301D">
              <w:rPr>
                <w:rFonts w:ascii="Calibri" w:hAnsi="Calibri" w:cs="Arial"/>
                <w:sz w:val="20"/>
                <w:szCs w:val="20"/>
              </w:rPr>
              <w:t>M</w:t>
            </w:r>
            <w:r w:rsidRPr="00BE301D">
              <w:rPr>
                <w:rFonts w:ascii="Calibri" w:hAnsi="Calibri"/>
                <w:sz w:val="20"/>
                <w:szCs w:val="20"/>
              </w:rPr>
              <w:t>ü</w:t>
            </w:r>
            <w:r w:rsidRPr="00BE301D">
              <w:rPr>
                <w:rFonts w:ascii="Calibri" w:hAnsi="Calibri" w:cs="Arial"/>
                <w:sz w:val="20"/>
                <w:szCs w:val="20"/>
              </w:rPr>
              <w:t>ft</w:t>
            </w:r>
            <w:r w:rsidRPr="00BE301D">
              <w:rPr>
                <w:rFonts w:ascii="Calibri" w:hAnsi="Calibri"/>
                <w:sz w:val="20"/>
                <w:szCs w:val="20"/>
              </w:rPr>
              <w:t>ü</w:t>
            </w:r>
            <w:r w:rsidRPr="00BE301D">
              <w:rPr>
                <w:rFonts w:ascii="Calibri" w:hAnsi="Calibri" w:cs="Arial"/>
                <w:sz w:val="20"/>
                <w:szCs w:val="20"/>
              </w:rPr>
              <w:t>l</w:t>
            </w:r>
            <w:r w:rsidRPr="00BE301D">
              <w:rPr>
                <w:rFonts w:ascii="Calibri" w:hAnsi="Calibri"/>
                <w:sz w:val="20"/>
                <w:szCs w:val="20"/>
              </w:rPr>
              <w:t>ü</w:t>
            </w:r>
            <w:r w:rsidRPr="00BE301D">
              <w:rPr>
                <w:rFonts w:ascii="Calibri" w:hAnsi="Calibri" w:cs="Arial"/>
                <w:sz w:val="20"/>
                <w:szCs w:val="20"/>
              </w:rPr>
              <w:t>k</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roofErr w:type="gramStart"/>
            <w:r w:rsidRPr="00BE301D">
              <w:rPr>
                <w:rFonts w:ascii="Calibri" w:hAnsi="Calibri" w:cs="Arial"/>
                <w:b/>
                <w:bCs/>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Pr>
                <w:rFonts w:ascii="Calibri" w:hAnsi="Calibri" w:cs="Arial"/>
                <w:spacing w:val="-2"/>
                <w:sz w:val="20"/>
                <w:szCs w:val="20"/>
              </w:rPr>
              <w:t>İ</w:t>
            </w:r>
            <w:r w:rsidRPr="00C85640">
              <w:rPr>
                <w:rFonts w:ascii="Calibri" w:hAnsi="Calibri"/>
                <w:spacing w:val="-2"/>
                <w:sz w:val="20"/>
                <w:szCs w:val="20"/>
              </w:rPr>
              <w:t>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AE3BEB" w:rsidRDefault="0021792B" w:rsidP="009543E9">
            <w:pPr>
              <w:shd w:val="clear" w:color="auto" w:fill="FFFFFF"/>
              <w:spacing w:line="360" w:lineRule="auto"/>
              <w:jc w:val="center"/>
              <w:rPr>
                <w:color w:val="0070C0"/>
              </w:rPr>
            </w:pPr>
            <w:r>
              <w:rPr>
                <w:color w:val="0070C0"/>
              </w:rPr>
              <w:t>17</w:t>
            </w:r>
          </w:p>
        </w:tc>
      </w:tr>
      <w:tr w:rsidR="0021792B" w:rsidTr="0021792B">
        <w:trPr>
          <w:trHeight w:hRule="exact" w:val="289"/>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21"/>
              <w:rPr>
                <w:rFonts w:ascii="Calibri" w:hAnsi="Calibri"/>
                <w:sz w:val="20"/>
                <w:szCs w:val="20"/>
              </w:rPr>
            </w:pPr>
            <w:r>
              <w:rPr>
                <w:rFonts w:ascii="Calibri" w:hAnsi="Calibri" w:cs="Arial"/>
                <w:sz w:val="20"/>
                <w:szCs w:val="20"/>
              </w:rPr>
              <w:t>Jandarma</w:t>
            </w:r>
            <w:r w:rsidRPr="00BE301D">
              <w:rPr>
                <w:rFonts w:ascii="Calibri" w:hAnsi="Calibri" w:cs="Arial"/>
                <w:sz w:val="20"/>
                <w:szCs w:val="20"/>
              </w:rPr>
              <w:t xml:space="preserve"> Komutanl</w:t>
            </w:r>
            <w:r w:rsidRPr="00BE301D">
              <w:rPr>
                <w:rFonts w:ascii="Calibri" w:hAnsi="Calibri"/>
                <w:sz w:val="20"/>
                <w:szCs w:val="20"/>
              </w:rPr>
              <w:t>ığı</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roofErr w:type="gramStart"/>
            <w:r w:rsidRPr="00BE301D">
              <w:rPr>
                <w:rFonts w:ascii="Calibri" w:hAnsi="Calibri" w:cs="Arial"/>
                <w:b/>
                <w:bCs/>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Pr>
                <w:rFonts w:ascii="Calibri" w:hAnsi="Calibri" w:cs="Arial"/>
                <w:spacing w:val="-2"/>
                <w:sz w:val="20"/>
                <w:szCs w:val="20"/>
              </w:rPr>
              <w:t>İ</w:t>
            </w:r>
            <w:r w:rsidRPr="00C85640">
              <w:rPr>
                <w:rFonts w:ascii="Calibri" w:hAnsi="Calibri"/>
                <w:spacing w:val="-2"/>
                <w:sz w:val="20"/>
                <w:szCs w:val="20"/>
              </w:rPr>
              <w:t>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01671C" w:rsidRDefault="0021792B" w:rsidP="009543E9">
            <w:pPr>
              <w:shd w:val="clear" w:color="auto" w:fill="FFFFFF"/>
              <w:spacing w:line="360" w:lineRule="auto"/>
              <w:jc w:val="center"/>
              <w:rPr>
                <w:color w:val="0070C0"/>
              </w:rPr>
            </w:pPr>
            <w:r>
              <w:rPr>
                <w:color w:val="0070C0"/>
              </w:rPr>
              <w:t>20</w:t>
            </w:r>
          </w:p>
        </w:tc>
      </w:tr>
      <w:tr w:rsidR="0021792B" w:rsidTr="0021792B">
        <w:trPr>
          <w:trHeight w:hRule="exact" w:val="289"/>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4"/>
              <w:rPr>
                <w:rFonts w:ascii="Calibri" w:hAnsi="Calibri"/>
                <w:sz w:val="20"/>
                <w:szCs w:val="20"/>
              </w:rPr>
            </w:pPr>
            <w:r>
              <w:rPr>
                <w:rFonts w:ascii="Calibri" w:hAnsi="Calibri" w:cs="Arial"/>
                <w:sz w:val="20"/>
                <w:szCs w:val="20"/>
              </w:rPr>
              <w:t>Bele</w:t>
            </w:r>
            <w:r w:rsidRPr="00BE301D">
              <w:rPr>
                <w:rFonts w:ascii="Calibri" w:hAnsi="Calibri" w:cs="Arial"/>
                <w:sz w:val="20"/>
                <w:szCs w:val="20"/>
              </w:rPr>
              <w:t>diye</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roofErr w:type="gramStart"/>
            <w:r w:rsidRPr="00BE301D">
              <w:rPr>
                <w:rFonts w:ascii="Calibri" w:hAnsi="Calibri" w:cs="Arial"/>
                <w:b/>
                <w:bCs/>
              </w:rPr>
              <w:t>x</w:t>
            </w:r>
            <w:proofErr w:type="gramEnd"/>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Pr>
                <w:rFonts w:ascii="Calibri" w:hAnsi="Calibri" w:cs="Arial"/>
                <w:spacing w:val="-2"/>
                <w:sz w:val="20"/>
                <w:szCs w:val="20"/>
              </w:rPr>
              <w:t>İ</w:t>
            </w:r>
            <w:r w:rsidRPr="00C85640">
              <w:rPr>
                <w:rFonts w:ascii="Calibri" w:hAnsi="Calibri"/>
                <w:spacing w:val="-2"/>
                <w:sz w:val="20"/>
                <w:szCs w:val="20"/>
              </w:rPr>
              <w:t>ş</w:t>
            </w:r>
            <w:r w:rsidRPr="00C85640">
              <w:rPr>
                <w:rFonts w:ascii="Calibri" w:hAnsi="Calibri" w:cs="Arial"/>
                <w:spacing w:val="-2"/>
                <w:sz w:val="20"/>
                <w:szCs w:val="20"/>
              </w:rPr>
              <w:t xml:space="preserve"> birli</w:t>
            </w:r>
            <w:r w:rsidRPr="00C85640">
              <w:rPr>
                <w:rFonts w:ascii="Calibri" w:hAnsi="Calibri"/>
                <w:spacing w:val="-2"/>
                <w:sz w:val="20"/>
                <w:szCs w:val="20"/>
              </w:rPr>
              <w:t>ğ</w:t>
            </w:r>
            <w:r w:rsidRPr="00C85640">
              <w:rPr>
                <w:rFonts w:ascii="Calibri" w:hAnsi="Calibri" w:cs="Arial"/>
                <w:spacing w:val="-2"/>
                <w:sz w:val="20"/>
                <w:szCs w:val="20"/>
              </w:rPr>
              <w:t>i i</w:t>
            </w:r>
            <w:r w:rsidRPr="00C85640">
              <w:rPr>
                <w:rFonts w:ascii="Calibri" w:hAnsi="Calibri"/>
                <w:spacing w:val="-2"/>
                <w:sz w:val="20"/>
                <w:szCs w:val="20"/>
              </w:rPr>
              <w:t>ç</w:t>
            </w:r>
            <w:r w:rsidRPr="00C85640">
              <w:rPr>
                <w:rFonts w:ascii="Calibri" w:hAnsi="Calibri" w:cs="Arial"/>
                <w:spacing w:val="-2"/>
                <w:sz w:val="20"/>
                <w:szCs w:val="20"/>
              </w:rPr>
              <w:t>inde olmam</w:t>
            </w:r>
            <w:r w:rsidRPr="00C85640">
              <w:rPr>
                <w:rFonts w:ascii="Calibri" w:hAnsi="Calibri"/>
                <w:spacing w:val="-2"/>
                <w:sz w:val="20"/>
                <w:szCs w:val="20"/>
              </w:rPr>
              <w:t>ı</w:t>
            </w:r>
            <w:r w:rsidRPr="00C85640">
              <w:rPr>
                <w:rFonts w:ascii="Calibri" w:hAnsi="Calibri" w:cs="Arial"/>
                <w:spacing w:val="-2"/>
                <w:sz w:val="20"/>
                <w:szCs w:val="20"/>
              </w:rPr>
              <w:t>z gereken kurumlar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01671C" w:rsidRDefault="0021792B" w:rsidP="009543E9">
            <w:pPr>
              <w:shd w:val="clear" w:color="auto" w:fill="FFFFFF"/>
              <w:spacing w:line="360" w:lineRule="auto"/>
              <w:jc w:val="center"/>
              <w:rPr>
                <w:color w:val="0070C0"/>
              </w:rPr>
            </w:pPr>
            <w:r w:rsidRPr="0055162B">
              <w:rPr>
                <w:color w:val="0070C0"/>
              </w:rPr>
              <w:t>5</w:t>
            </w:r>
          </w:p>
        </w:tc>
      </w:tr>
      <w:tr w:rsidR="0021792B" w:rsidTr="0021792B">
        <w:trPr>
          <w:trHeight w:hRule="exact" w:val="268"/>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21"/>
              <w:rPr>
                <w:rFonts w:ascii="Calibri" w:hAnsi="Calibri"/>
                <w:sz w:val="20"/>
                <w:szCs w:val="20"/>
              </w:rPr>
            </w:pPr>
            <w:r w:rsidRPr="00BE301D">
              <w:rPr>
                <w:rFonts w:ascii="Calibri" w:hAnsi="Calibri" w:cs="Arial"/>
                <w:sz w:val="20"/>
                <w:szCs w:val="20"/>
              </w:rPr>
              <w:t>Okul servisleri</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b/>
              </w:rPr>
            </w:pPr>
            <w:r>
              <w:rPr>
                <w:rFonts w:ascii="Calibri" w:hAnsi="Calibri" w:cs="Arial"/>
                <w:b/>
                <w:lang w:val="en-US"/>
              </w:rPr>
              <w:t>x</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cs="Arial"/>
                <w:sz w:val="20"/>
                <w:szCs w:val="20"/>
              </w:rPr>
              <w:t xml:space="preserve">Hizmet alan ve hizmet </w:t>
            </w:r>
            <w:r w:rsidRPr="00C85640">
              <w:rPr>
                <w:rFonts w:ascii="Calibri" w:hAnsi="Calibri"/>
                <w:sz w:val="20"/>
                <w:szCs w:val="20"/>
              </w:rPr>
              <w:t>ü</w:t>
            </w:r>
            <w:r w:rsidRPr="00C85640">
              <w:rPr>
                <w:rFonts w:ascii="Calibri" w:hAnsi="Calibri" w:cs="Arial"/>
                <w:sz w:val="20"/>
                <w:szCs w:val="20"/>
              </w:rPr>
              <w:t>reten</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0070C0"/>
              </w:rPr>
            </w:pPr>
            <w:r w:rsidRPr="0055162B">
              <w:rPr>
                <w:color w:val="FF0000"/>
              </w:rPr>
              <w:t>10</w:t>
            </w:r>
          </w:p>
        </w:tc>
      </w:tr>
      <w:tr w:rsidR="0021792B" w:rsidTr="0021792B">
        <w:trPr>
          <w:trHeight w:hRule="exact" w:val="289"/>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14"/>
              <w:rPr>
                <w:rFonts w:ascii="Calibri" w:hAnsi="Calibri"/>
                <w:sz w:val="20"/>
                <w:szCs w:val="20"/>
              </w:rPr>
            </w:pPr>
            <w:r w:rsidRPr="00BE301D">
              <w:rPr>
                <w:rFonts w:ascii="Calibri" w:hAnsi="Calibri" w:cs="Arial"/>
                <w:sz w:val="20"/>
                <w:szCs w:val="20"/>
              </w:rPr>
              <w:t>Okul ve kurum m</w:t>
            </w:r>
            <w:r w:rsidRPr="00BE301D">
              <w:rPr>
                <w:rFonts w:ascii="Calibri" w:hAnsi="Calibri"/>
                <w:sz w:val="20"/>
                <w:szCs w:val="20"/>
              </w:rPr>
              <w:t>ü</w:t>
            </w:r>
            <w:r w:rsidRPr="00BE301D">
              <w:rPr>
                <w:rFonts w:ascii="Calibri" w:hAnsi="Calibri" w:cs="Arial"/>
                <w:sz w:val="20"/>
                <w:szCs w:val="20"/>
              </w:rPr>
              <w:t>d</w:t>
            </w:r>
            <w:r w:rsidRPr="00BE301D">
              <w:rPr>
                <w:rFonts w:ascii="Calibri" w:hAnsi="Calibri"/>
                <w:sz w:val="20"/>
                <w:szCs w:val="20"/>
              </w:rPr>
              <w:t>ü</w:t>
            </w:r>
            <w:r w:rsidRPr="00BE301D">
              <w:rPr>
                <w:rFonts w:ascii="Calibri" w:hAnsi="Calibri" w:cs="Arial"/>
                <w:sz w:val="20"/>
                <w:szCs w:val="20"/>
              </w:rPr>
              <w:t>rleri</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r>
              <w:rPr>
                <w:rFonts w:ascii="Calibri" w:hAnsi="Calibri" w:cs="Arial"/>
                <w:b/>
                <w:lang w:val="en-US"/>
              </w:rPr>
              <w:t>x</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cs="Arial"/>
                <w:sz w:val="20"/>
                <w:szCs w:val="20"/>
              </w:rPr>
              <w:t>Y</w:t>
            </w:r>
            <w:r w:rsidRPr="00C85640">
              <w:rPr>
                <w:rFonts w:ascii="Calibri" w:hAnsi="Calibri"/>
                <w:sz w:val="20"/>
                <w:szCs w:val="20"/>
              </w:rPr>
              <w:t>ö</w:t>
            </w:r>
            <w:r w:rsidRPr="00C85640">
              <w:rPr>
                <w:rFonts w:ascii="Calibri" w:hAnsi="Calibri" w:cs="Arial"/>
                <w:sz w:val="20"/>
                <w:szCs w:val="20"/>
              </w:rPr>
              <w:t>netim ve faaliyet koord</w:t>
            </w:r>
            <w:r>
              <w:rPr>
                <w:rFonts w:ascii="Calibri" w:hAnsi="Calibri" w:cs="Arial"/>
                <w:sz w:val="20"/>
                <w:szCs w:val="20"/>
              </w:rPr>
              <w:t>inasyon</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FF0000"/>
              </w:rPr>
            </w:pPr>
            <w:r w:rsidRPr="0055162B">
              <w:rPr>
                <w:color w:val="FF0000"/>
              </w:rPr>
              <w:t>2</w:t>
            </w:r>
          </w:p>
        </w:tc>
      </w:tr>
      <w:tr w:rsidR="0021792B" w:rsidTr="0021792B">
        <w:trPr>
          <w:trHeight w:hRule="exact" w:val="275"/>
          <w:jc w:val="center"/>
        </w:trPr>
        <w:tc>
          <w:tcPr>
            <w:tcW w:w="2552" w:type="dxa"/>
            <w:tcBorders>
              <w:top w:val="single" w:sz="6" w:space="0" w:color="auto"/>
              <w:left w:val="single" w:sz="6" w:space="0" w:color="auto"/>
              <w:bottom w:val="single" w:sz="6" w:space="0" w:color="auto"/>
              <w:right w:val="nil"/>
            </w:tcBorders>
            <w:shd w:val="clear" w:color="auto" w:fill="FFFFFF"/>
          </w:tcPr>
          <w:p w:rsidR="0021792B" w:rsidRPr="00BE301D" w:rsidRDefault="0021792B" w:rsidP="009543E9">
            <w:pPr>
              <w:shd w:val="clear" w:color="auto" w:fill="FFFFFF"/>
              <w:spacing w:line="360" w:lineRule="auto"/>
              <w:ind w:left="14"/>
              <w:rPr>
                <w:rFonts w:ascii="Calibri" w:hAnsi="Calibri"/>
                <w:sz w:val="20"/>
                <w:szCs w:val="20"/>
              </w:rPr>
            </w:pPr>
            <w:r>
              <w:rPr>
                <w:rFonts w:ascii="Calibri" w:hAnsi="Calibri" w:cs="Arial"/>
                <w:sz w:val="20"/>
                <w:szCs w:val="20"/>
              </w:rPr>
              <w:t xml:space="preserve">Okul </w:t>
            </w:r>
            <w:r w:rsidRPr="00BE301D">
              <w:rPr>
                <w:rFonts w:ascii="Calibri" w:hAnsi="Calibri" w:cs="Arial"/>
                <w:sz w:val="20"/>
                <w:szCs w:val="20"/>
              </w:rPr>
              <w:t>Aile Birlikleri</w:t>
            </w:r>
          </w:p>
        </w:tc>
        <w:tc>
          <w:tcPr>
            <w:tcW w:w="117" w:type="dxa"/>
            <w:tcBorders>
              <w:top w:val="single" w:sz="6" w:space="0" w:color="auto"/>
              <w:left w:val="nil"/>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rsidR="0021792B" w:rsidRPr="00FC0985" w:rsidRDefault="0021792B" w:rsidP="009543E9">
            <w:pPr>
              <w:shd w:val="clear" w:color="auto" w:fill="FFFFFF"/>
              <w:spacing w:line="360" w:lineRule="auto"/>
              <w:rPr>
                <w:rFonts w:ascii="Calibri" w:hAnsi="Calibri"/>
                <w:b/>
              </w:rPr>
            </w:pPr>
            <w:r>
              <w:rPr>
                <w:rFonts w:ascii="Calibri" w:hAnsi="Calibri" w:cs="Arial"/>
                <w:b/>
                <w:lang w:val="en-US"/>
              </w:rPr>
              <w:t>x</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1792B" w:rsidRPr="00BE301D" w:rsidRDefault="0021792B" w:rsidP="009543E9">
            <w:pPr>
              <w:shd w:val="clear" w:color="auto" w:fill="FFFFFF"/>
              <w:spacing w:line="360" w:lineRule="auto"/>
              <w:rPr>
                <w:rFonts w:ascii="Calibri" w:hAnsi="Calibri"/>
              </w:rPr>
            </w:pP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1792B" w:rsidRPr="00C85640" w:rsidRDefault="0021792B" w:rsidP="009543E9">
            <w:pPr>
              <w:shd w:val="clear" w:color="auto" w:fill="FFFFFF"/>
              <w:spacing w:line="360" w:lineRule="auto"/>
              <w:rPr>
                <w:rFonts w:ascii="Calibri" w:hAnsi="Calibri"/>
                <w:sz w:val="20"/>
                <w:szCs w:val="20"/>
              </w:rPr>
            </w:pPr>
            <w:r w:rsidRPr="00C85640">
              <w:rPr>
                <w:rFonts w:ascii="Calibri" w:hAnsi="Calibri" w:cs="Arial"/>
                <w:sz w:val="20"/>
                <w:szCs w:val="20"/>
              </w:rPr>
              <w:t>Tedarik</w:t>
            </w:r>
            <w:r w:rsidRPr="00C85640">
              <w:rPr>
                <w:rFonts w:ascii="Calibri" w:hAnsi="Calibri"/>
                <w:sz w:val="20"/>
                <w:szCs w:val="20"/>
              </w:rPr>
              <w:t>ç</w:t>
            </w:r>
            <w:r w:rsidRPr="00C85640">
              <w:rPr>
                <w:rFonts w:ascii="Calibri" w:hAnsi="Calibri" w:cs="Arial"/>
                <w:sz w:val="20"/>
                <w:szCs w:val="20"/>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792B" w:rsidRPr="0055162B" w:rsidRDefault="0021792B" w:rsidP="009543E9">
            <w:pPr>
              <w:shd w:val="clear" w:color="auto" w:fill="FFFFFF"/>
              <w:spacing w:line="360" w:lineRule="auto"/>
              <w:jc w:val="center"/>
              <w:rPr>
                <w:color w:val="FF0000"/>
              </w:rPr>
            </w:pPr>
            <w:r>
              <w:rPr>
                <w:color w:val="FF0000"/>
              </w:rPr>
              <w:t>8</w:t>
            </w:r>
          </w:p>
        </w:tc>
      </w:tr>
    </w:tbl>
    <w:p w:rsidR="001B359B" w:rsidRDefault="00FC72BA" w:rsidP="007D7901">
      <w:pPr>
        <w:pStyle w:val="Alnt"/>
      </w:pPr>
      <w:r>
        <w:t xml:space="preserve">   </w:t>
      </w:r>
      <w:bookmarkStart w:id="40" w:name="_Toc429392567"/>
      <w:bookmarkStart w:id="41" w:name="_Toc429755148"/>
      <w:r>
        <w:t xml:space="preserve">Tablo </w:t>
      </w:r>
      <w:r w:rsidR="0005292F">
        <w:t>4</w:t>
      </w:r>
      <w:r>
        <w:t>: Paydaş Analizi</w:t>
      </w:r>
      <w:bookmarkEnd w:id="40"/>
      <w:bookmarkEnd w:id="41"/>
    </w:p>
    <w:p w:rsidR="00F0743C" w:rsidRDefault="00F0743C" w:rsidP="00F0743C">
      <w:pPr>
        <w:pStyle w:val="Balk2"/>
        <w:numPr>
          <w:ilvl w:val="1"/>
          <w:numId w:val="14"/>
        </w:numPr>
      </w:pPr>
      <w:bookmarkStart w:id="42" w:name="_Toc429396901"/>
      <w:r>
        <w:lastRenderedPageBreak/>
        <w:t>KURUM İÇİ VE DIŞI ANALİZ</w:t>
      </w:r>
      <w:bookmarkEnd w:id="42"/>
    </w:p>
    <w:p w:rsidR="00F0743C" w:rsidRPr="00F0743C" w:rsidRDefault="00F0743C" w:rsidP="00F0743C">
      <w:pPr>
        <w:pStyle w:val="Balk3"/>
        <w:numPr>
          <w:ilvl w:val="2"/>
          <w:numId w:val="14"/>
        </w:numPr>
      </w:pPr>
      <w:bookmarkStart w:id="43" w:name="_Toc429396902"/>
      <w:r>
        <w:t>KURUM İÇİ ANALİZ</w:t>
      </w:r>
      <w:bookmarkEnd w:id="43"/>
    </w:p>
    <w:p w:rsidR="001B359B" w:rsidRDefault="003359D0" w:rsidP="00E059BC">
      <w:pPr>
        <w:pStyle w:val="Balk4"/>
        <w:numPr>
          <w:ilvl w:val="3"/>
          <w:numId w:val="14"/>
        </w:numPr>
      </w:pPr>
      <w:r>
        <w:t xml:space="preserve">BABADAĞ İLÇE MEM TEŞKİLAT </w:t>
      </w:r>
      <w:r w:rsidR="00636714">
        <w:t>ŞEMASI</w:t>
      </w:r>
    </w:p>
    <w:p w:rsidR="00265FB3" w:rsidRDefault="00004B35">
      <w:pPr>
        <w:rPr>
          <w:color w:val="FF0000"/>
          <w:sz w:val="40"/>
        </w:rPr>
      </w:pPr>
      <w:r>
        <w:rPr>
          <w:noProof/>
          <w:color w:val="FF0000"/>
          <w:sz w:val="40"/>
          <w:lang w:eastAsia="tr-TR"/>
        </w:rPr>
        <mc:AlternateContent>
          <mc:Choice Requires="wpc">
            <w:drawing>
              <wp:inline distT="0" distB="0" distL="0" distR="0">
                <wp:extent cx="5715000" cy="6468110"/>
                <wp:effectExtent l="45720" t="43815" r="40005" b="41275"/>
                <wp:docPr id="56" name="Tuval 12"/>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lumMod val="100000"/>
                            <a:lumOff val="0"/>
                          </a:schemeClr>
                        </a:solidFill>
                      </wpc:bg>
                      <wpc:whole>
                        <a:ln w="38100" cap="flat" cmpd="sng" algn="ctr">
                          <a:solidFill>
                            <a:schemeClr val="lt1">
                              <a:lumMod val="95000"/>
                              <a:lumOff val="0"/>
                            </a:schemeClr>
                          </a:solidFill>
                          <a:prstDash val="solid"/>
                          <a:miter lim="800000"/>
                          <a:headEnd type="none" w="med" len="med"/>
                          <a:tailEnd type="none" w="med" len="med"/>
                        </a:ln>
                      </wpc:whole>
                      <wps:wsp>
                        <wps:cNvPr id="5" name="Text Box 4"/>
                        <wps:cNvSpPr txBox="1">
                          <a:spLocks noChangeArrowheads="1"/>
                        </wps:cNvSpPr>
                        <wps:spPr bwMode="auto">
                          <a:xfrm>
                            <a:off x="2209800" y="685800"/>
                            <a:ext cx="1752600" cy="581025"/>
                          </a:xfrm>
                          <a:prstGeom prst="rect">
                            <a:avLst/>
                          </a:prstGeom>
                          <a:solidFill>
                            <a:srgbClr val="FFFFFF"/>
                          </a:solidFill>
                          <a:ln w="9525">
                            <a:solidFill>
                              <a:srgbClr val="000000"/>
                            </a:solidFill>
                            <a:miter lim="800000"/>
                            <a:headEnd/>
                            <a:tailEnd/>
                          </a:ln>
                        </wps:spPr>
                        <wps:txbx>
                          <w:txbxContent>
                            <w:p w:rsidR="00E667AC" w:rsidRPr="00A308D7" w:rsidRDefault="00E667AC" w:rsidP="00782324">
                              <w:pPr>
                                <w:jc w:val="center"/>
                                <w:rPr>
                                  <w:b/>
                                </w:rPr>
                              </w:pPr>
                              <w:r w:rsidRPr="00A308D7">
                                <w:rPr>
                                  <w:b/>
                                </w:rPr>
                                <w:t>İlçe Milli Eğitim</w:t>
                              </w:r>
                              <w:r>
                                <w:rPr>
                                  <w:b/>
                                </w:rPr>
                                <w:t xml:space="preserve"> Müdürü</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928370" y="1714500"/>
                            <a:ext cx="1752600" cy="552450"/>
                          </a:xfrm>
                          <a:prstGeom prst="rect">
                            <a:avLst/>
                          </a:prstGeom>
                          <a:solidFill>
                            <a:srgbClr val="FFFFFF"/>
                          </a:solidFill>
                          <a:ln w="9525">
                            <a:solidFill>
                              <a:srgbClr val="000000"/>
                            </a:solidFill>
                            <a:miter lim="800000"/>
                            <a:headEnd/>
                            <a:tailEnd/>
                          </a:ln>
                        </wps:spPr>
                        <wps:txbx>
                          <w:txbxContent>
                            <w:p w:rsidR="00E667AC" w:rsidRPr="001B359B" w:rsidRDefault="00E667AC" w:rsidP="00782324">
                              <w:pPr>
                                <w:jc w:val="center"/>
                                <w:rPr>
                                  <w:b/>
                                  <w:sz w:val="20"/>
                                  <w:szCs w:val="20"/>
                                </w:rPr>
                              </w:pPr>
                              <w:r w:rsidRPr="001B359B">
                                <w:rPr>
                                  <w:b/>
                                  <w:sz w:val="20"/>
                                  <w:szCs w:val="20"/>
                                </w:rPr>
                                <w:t>Şube Müdürü</w:t>
                              </w:r>
                            </w:p>
                            <w:p w:rsidR="00E667AC" w:rsidRDefault="00E667AC" w:rsidP="00782324">
                              <w:r>
                                <w:rPr>
                                  <w:noProof/>
                                  <w:lang w:eastAsia="tr-TR"/>
                                </w:rPr>
                                <w:drawing>
                                  <wp:inline distT="0" distB="0" distL="0" distR="0" wp14:anchorId="4DC3F9BF" wp14:editId="7250FBB6">
                                    <wp:extent cx="2752725" cy="1828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2283460" y="2970530"/>
                            <a:ext cx="1518920" cy="521335"/>
                          </a:xfrm>
                          <a:prstGeom prst="rect">
                            <a:avLst/>
                          </a:prstGeom>
                          <a:solidFill>
                            <a:srgbClr val="FFFFFF"/>
                          </a:solidFill>
                          <a:ln w="9525">
                            <a:solidFill>
                              <a:srgbClr val="000000"/>
                            </a:solidFill>
                            <a:miter lim="800000"/>
                            <a:headEnd/>
                            <a:tailEnd/>
                          </a:ln>
                        </wps:spPr>
                        <wps:txbx>
                          <w:txbxContent>
                            <w:p w:rsidR="00E667AC" w:rsidRPr="002507A7" w:rsidRDefault="00E667AC" w:rsidP="00782324">
                              <w:pPr>
                                <w:jc w:val="center"/>
                                <w:rPr>
                                  <w:b/>
                                  <w:szCs w:val="18"/>
                                </w:rPr>
                              </w:pPr>
                              <w:r w:rsidRPr="002507A7">
                                <w:rPr>
                                  <w:b/>
                                  <w:szCs w:val="18"/>
                                </w:rPr>
                                <w:t>Bölüm Şef</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2283460" y="4298950"/>
                            <a:ext cx="1518920" cy="495935"/>
                          </a:xfrm>
                          <a:prstGeom prst="rect">
                            <a:avLst/>
                          </a:prstGeom>
                          <a:solidFill>
                            <a:srgbClr val="FFFFFF"/>
                          </a:solidFill>
                          <a:ln w="9525">
                            <a:solidFill>
                              <a:srgbClr val="000000"/>
                            </a:solidFill>
                            <a:miter lim="800000"/>
                            <a:headEnd/>
                            <a:tailEnd/>
                          </a:ln>
                        </wps:spPr>
                        <wps:txbx>
                          <w:txbxContent>
                            <w:p w:rsidR="00E667AC" w:rsidRDefault="00E667AC" w:rsidP="00782324">
                              <w:pPr>
                                <w:jc w:val="center"/>
                                <w:rPr>
                                  <w:b/>
                                  <w:szCs w:val="18"/>
                                </w:rPr>
                              </w:pPr>
                              <w:r>
                                <w:rPr>
                                  <w:b/>
                                  <w:szCs w:val="18"/>
                                </w:rPr>
                                <w:t>V.H.K.İ/</w:t>
                              </w:r>
                              <w:r w:rsidRPr="002507A7">
                                <w:rPr>
                                  <w:b/>
                                  <w:szCs w:val="18"/>
                                </w:rPr>
                                <w:t>Memur</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2283460" y="5485130"/>
                            <a:ext cx="1518920" cy="440055"/>
                          </a:xfrm>
                          <a:prstGeom prst="rect">
                            <a:avLst/>
                          </a:prstGeom>
                          <a:solidFill>
                            <a:srgbClr val="FFFFFF"/>
                          </a:solidFill>
                          <a:ln w="9525">
                            <a:solidFill>
                              <a:srgbClr val="000000"/>
                            </a:solidFill>
                            <a:miter lim="800000"/>
                            <a:headEnd/>
                            <a:tailEnd/>
                          </a:ln>
                        </wps:spPr>
                        <wps:txbx>
                          <w:txbxContent>
                            <w:p w:rsidR="00E667AC" w:rsidRPr="00BF224B" w:rsidRDefault="00E667AC" w:rsidP="00782324">
                              <w:pPr>
                                <w:jc w:val="center"/>
                                <w:rPr>
                                  <w:b/>
                                </w:rPr>
                              </w:pPr>
                              <w:r>
                                <w:rPr>
                                  <w:b/>
                                </w:rPr>
                                <w:t>Diğer Personel</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3233420" y="1714500"/>
                            <a:ext cx="1828800" cy="552450"/>
                          </a:xfrm>
                          <a:prstGeom prst="rect">
                            <a:avLst/>
                          </a:prstGeom>
                          <a:solidFill>
                            <a:srgbClr val="FFFFFF"/>
                          </a:solidFill>
                          <a:ln w="9525">
                            <a:solidFill>
                              <a:srgbClr val="000000"/>
                            </a:solidFill>
                            <a:miter lim="800000"/>
                            <a:headEnd/>
                            <a:tailEnd/>
                          </a:ln>
                        </wps:spPr>
                        <wps:txbx>
                          <w:txbxContent>
                            <w:p w:rsidR="00E667AC" w:rsidRPr="009B397D" w:rsidRDefault="00E667AC" w:rsidP="00782324">
                              <w:pPr>
                                <w:jc w:val="center"/>
                                <w:rPr>
                                  <w:b/>
                                </w:rPr>
                              </w:pPr>
                              <w:r>
                                <w:rPr>
                                  <w:b/>
                                </w:rPr>
                                <w:t>Şube Müdürü</w:t>
                              </w:r>
                            </w:p>
                          </w:txbxContent>
                        </wps:txbx>
                        <wps:bodyPr rot="0" vert="horz" wrap="square" lIns="91440" tIns="45720" rIns="91440" bIns="45720" anchor="t" anchorCtr="0" upright="1">
                          <a:noAutofit/>
                        </wps:bodyPr>
                      </wps:wsp>
                      <wps:wsp>
                        <wps:cNvPr id="11" name="AutoShape 64"/>
                        <wps:cNvCnPr>
                          <a:cxnSpLocks noChangeShapeType="1"/>
                        </wps:cNvCnPr>
                        <wps:spPr bwMode="auto">
                          <a:xfrm rot="5400000">
                            <a:off x="1830070" y="850265"/>
                            <a:ext cx="447675" cy="128143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65"/>
                        <wps:cNvCnPr>
                          <a:cxnSpLocks noChangeShapeType="1"/>
                        </wps:cNvCnPr>
                        <wps:spPr bwMode="auto">
                          <a:xfrm rot="16200000" flipH="1">
                            <a:off x="3695065" y="960120"/>
                            <a:ext cx="447675" cy="106172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66"/>
                        <wps:cNvCnPr>
                          <a:cxnSpLocks noChangeShapeType="1"/>
                        </wps:cNvCnPr>
                        <wps:spPr bwMode="auto">
                          <a:xfrm rot="16200000" flipH="1">
                            <a:off x="1698625" y="1999615"/>
                            <a:ext cx="703580" cy="12382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67"/>
                        <wps:cNvCnPr>
                          <a:cxnSpLocks noChangeShapeType="1"/>
                        </wps:cNvCnPr>
                        <wps:spPr bwMode="auto">
                          <a:xfrm rot="5400000">
                            <a:off x="3536950" y="2066290"/>
                            <a:ext cx="703580" cy="11049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68"/>
                        <wps:cNvCnPr>
                          <a:cxnSpLocks noChangeShapeType="1"/>
                          <a:stCxn id="7" idx="2"/>
                          <a:endCxn id="8" idx="0"/>
                        </wps:cNvCnPr>
                        <wps:spPr bwMode="auto">
                          <a:xfrm>
                            <a:off x="3042920" y="3491865"/>
                            <a:ext cx="635" cy="807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9"/>
                        <wps:cNvCnPr>
                          <a:cxnSpLocks noChangeShapeType="1"/>
                          <a:stCxn id="8" idx="2"/>
                          <a:endCxn id="9" idx="0"/>
                        </wps:cNvCnPr>
                        <wps:spPr bwMode="auto">
                          <a:xfrm>
                            <a:off x="3042920" y="4794885"/>
                            <a:ext cx="635" cy="690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12" o:spid="_x0000_s1051" editas="canvas" style="width:450pt;height:509.3pt;mso-position-horizontal-relative:char;mso-position-vertical-relative:line" coordsize="57150,6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7150;height:64681;visibility:visible;mso-wrap-style:square" filled="t" fillcolor="#5b9bd5 [3204]" stroked="t" strokecolor="#f2f2f2 [3041]" strokeweight="3pt">
                  <v:fill o:detectmouseclick="t"/>
                  <v:path o:connecttype="none"/>
                </v:shape>
                <v:shapetype id="_x0000_t202" coordsize="21600,21600" o:spt="202" path="m,l,21600r21600,l21600,xe">
                  <v:stroke joinstyle="miter"/>
                  <v:path gradientshapeok="t" o:connecttype="rect"/>
                </v:shapetype>
                <v:shape id="Text Box 4" o:spid="_x0000_s1053" type="#_x0000_t202" style="position:absolute;left:22098;top:6858;width:17526;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667AC" w:rsidRPr="00A308D7" w:rsidRDefault="00E667AC" w:rsidP="00782324">
                        <w:pPr>
                          <w:jc w:val="center"/>
                          <w:rPr>
                            <w:b/>
                          </w:rPr>
                        </w:pPr>
                        <w:r w:rsidRPr="00A308D7">
                          <w:rPr>
                            <w:b/>
                          </w:rPr>
                          <w:t>İlçe Milli Eğitim</w:t>
                        </w:r>
                        <w:r>
                          <w:rPr>
                            <w:b/>
                          </w:rPr>
                          <w:t xml:space="preserve"> Müdürü</w:t>
                        </w:r>
                      </w:p>
                    </w:txbxContent>
                  </v:textbox>
                </v:shape>
                <v:shape id="Text Box 5" o:spid="_x0000_s1054" type="#_x0000_t202" style="position:absolute;left:9283;top:17145;width:17526;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667AC" w:rsidRPr="001B359B" w:rsidRDefault="00E667AC" w:rsidP="00782324">
                        <w:pPr>
                          <w:jc w:val="center"/>
                          <w:rPr>
                            <w:b/>
                            <w:sz w:val="20"/>
                            <w:szCs w:val="20"/>
                          </w:rPr>
                        </w:pPr>
                        <w:r w:rsidRPr="001B359B">
                          <w:rPr>
                            <w:b/>
                            <w:sz w:val="20"/>
                            <w:szCs w:val="20"/>
                          </w:rPr>
                          <w:t>Şube Müdürü</w:t>
                        </w:r>
                      </w:p>
                      <w:p w:rsidR="00E667AC" w:rsidRDefault="00E667AC" w:rsidP="00782324">
                        <w:r>
                          <w:rPr>
                            <w:noProof/>
                            <w:lang w:eastAsia="tr-TR"/>
                          </w:rPr>
                          <w:drawing>
                            <wp:inline distT="0" distB="0" distL="0" distR="0" wp14:anchorId="4DC3F9BF" wp14:editId="7250FBB6">
                              <wp:extent cx="2752725" cy="1828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v:shape id="Text Box 6" o:spid="_x0000_s1055" type="#_x0000_t202" style="position:absolute;left:22834;top:29705;width:15189;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667AC" w:rsidRPr="002507A7" w:rsidRDefault="00E667AC" w:rsidP="00782324">
                        <w:pPr>
                          <w:jc w:val="center"/>
                          <w:rPr>
                            <w:b/>
                            <w:szCs w:val="18"/>
                          </w:rPr>
                        </w:pPr>
                        <w:r w:rsidRPr="002507A7">
                          <w:rPr>
                            <w:b/>
                            <w:szCs w:val="18"/>
                          </w:rPr>
                          <w:t>Bölüm Şef</w:t>
                        </w:r>
                      </w:p>
                    </w:txbxContent>
                  </v:textbox>
                </v:shape>
                <v:shape id="Text Box 10" o:spid="_x0000_s1056" type="#_x0000_t202" style="position:absolute;left:22834;top:42989;width:15189;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667AC" w:rsidRDefault="00E667AC" w:rsidP="00782324">
                        <w:pPr>
                          <w:jc w:val="center"/>
                          <w:rPr>
                            <w:b/>
                            <w:szCs w:val="18"/>
                          </w:rPr>
                        </w:pPr>
                        <w:r>
                          <w:rPr>
                            <w:b/>
                            <w:szCs w:val="18"/>
                          </w:rPr>
                          <w:t>V.H.K.İ/</w:t>
                        </w:r>
                        <w:r w:rsidRPr="002507A7">
                          <w:rPr>
                            <w:b/>
                            <w:szCs w:val="18"/>
                          </w:rPr>
                          <w:t>Memur</w:t>
                        </w:r>
                      </w:p>
                    </w:txbxContent>
                  </v:textbox>
                </v:shape>
                <v:shape id="Text Box 13" o:spid="_x0000_s1057" type="#_x0000_t202" style="position:absolute;left:22834;top:54851;width:15189;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667AC" w:rsidRPr="00BF224B" w:rsidRDefault="00E667AC" w:rsidP="00782324">
                        <w:pPr>
                          <w:jc w:val="center"/>
                          <w:rPr>
                            <w:b/>
                          </w:rPr>
                        </w:pPr>
                        <w:r>
                          <w:rPr>
                            <w:b/>
                          </w:rPr>
                          <w:t>Diğer Personel</w:t>
                        </w:r>
                      </w:p>
                    </w:txbxContent>
                  </v:textbox>
                </v:shape>
                <v:shape id="Text Box 14" o:spid="_x0000_s1058" type="#_x0000_t202" style="position:absolute;left:32334;top:17145;width:18288;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667AC" w:rsidRPr="009B397D" w:rsidRDefault="00E667AC" w:rsidP="00782324">
                        <w:pPr>
                          <w:jc w:val="center"/>
                          <w:rPr>
                            <w:b/>
                          </w:rPr>
                        </w:pPr>
                        <w:r>
                          <w:rPr>
                            <w:b/>
                          </w:rPr>
                          <w:t>Şube Müdürü</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59" type="#_x0000_t34" style="position:absolute;left:18300;top:8502;width:4477;height:128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MPsMAAADbAAAADwAAAGRycy9kb3ducmV2LnhtbERPS2vCQBC+F/wPyxS81Y0KbYiuUgIh&#10;hZxq9eBtyE4ebXY2ZLdJ9Nd3C4Xe5uN7zv44m06MNLjWsoL1KgJBXFrdcq3g/JE9xSCcR9bYWSYF&#10;N3JwPCwe9phoO/E7jSdfixDCLkEFjfd9IqUrGzLoVrYnDlxlB4M+wKGWesAphJtObqLoWRpsOTQ0&#10;2FPaUPl1+jYKtnFUUVEUWX5N759xfh71y6VSavk4v+5AeJr9v/jP/abD/DX8/hIO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rzD7DAAAA2wAAAA8AAAAAAAAAAAAA&#10;AAAAoQIAAGRycy9kb3ducmV2LnhtbFBLBQYAAAAABAAEAPkAAACRAwAAAAA=&#10;" adj="10785">
                  <v:stroke endarrow="block"/>
                </v:shape>
                <v:shape id="AutoShape 65" o:spid="_x0000_s1060" type="#_x0000_t34" style="position:absolute;left:36950;top:9601;width:4477;height:106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TC7cAAAADbAAAADwAAAGRycy9kb3ducmV2LnhtbERPTWvCQBC9C/0Pywi96SYeRKKriGCp&#10;l0Jj8Dxmp0ma7OyS3Zrk33eFQm/zeJ+zO4ymEw/qfWNZQbpMQBCXVjdcKSiu58UGhA/IGjvLpGAi&#10;D4f9y2yHmbYDf9IjD5WIIewzVFCH4DIpfVmTQb+0jjhyX7Y3GCLsK6l7HGK46eQqSdbSYMOxoUZH&#10;p5rKNv8xCpr1NdVT+12UxeWN7cft4u6DU+p1Ph63IAKN4V/8537Xcf4Knr/E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kwu3AAAAA2wAAAA8AAAAAAAAAAAAAAAAA&#10;oQIAAGRycy9kb3ducmV2LnhtbFBLBQYAAAAABAAEAPkAAACOAwAAAAA=&#10;" adj="10785">
                  <v:stroke endarrow="block"/>
                </v:shape>
                <v:shape id="AutoShape 66" o:spid="_x0000_s1061" type="#_x0000_t34" style="position:absolute;left:16986;top:19995;width:7036;height:123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Em8AAAADbAAAADwAAAGRycy9kb3ducmV2LnhtbERPzYrCMBC+C75DGMGbpqviam0qIohe&#10;BO3uA4zN2JZtJqWJWn16s7Cwt/n4fidZd6YWd2pdZVnBxzgCQZxbXXGh4PtrN1qAcB5ZY22ZFDzJ&#10;wTrt9xKMtX3wme6ZL0QIYRejgtL7JpbS5SUZdGPbEAfualuDPsC2kLrFRwg3tZxE0VwarDg0lNjQ&#10;tqT8J7sZBbOnO7/ouJCTU7Fc5i763F/5otRw0G1WIDx1/l/85z7oMH8Kv7+EA2T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SxJvAAAAA2wAAAA8AAAAAAAAAAAAAAAAA&#10;oQIAAGRycy9kb3ducmV2LnhtbFBLBQYAAAAABAAEAPkAAACOAwAAAAA=&#10;">
                  <v:stroke endarrow="block"/>
                </v:shape>
                <v:shape id="AutoShape 67" o:spid="_x0000_s1062" type="#_x0000_t34" style="position:absolute;left:35369;top:20662;width:7036;height:110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tkMIAAADbAAAADwAAAGRycy9kb3ducmV2LnhtbERPTYvCMBC9L/gfwgh7W1M9yNI1igpC&#10;Dy6yXRfxNjRjU20mpUm1/nsjCHubx/uc2aK3tbhS6yvHCsajBARx4XTFpYL97+bjE4QPyBprx6Tg&#10;Th4W88HbDFPtbvxD1zyUIoawT1GBCaFJpfSFIYt+5BriyJ1cazFE2JZSt3iL4baWkySZSosVxwaD&#10;Da0NFZe8swqOf9/l9r5b5UvMss7s1+fusD0r9T7sl18gAvXhX/xyZzrOn8Lzl3i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btkMIAAADbAAAADwAAAAAAAAAAAAAA&#10;AAChAgAAZHJzL2Rvd25yZXYueG1sUEsFBgAAAAAEAAQA+QAAAJADAAAAAA==&#10;">
                  <v:stroke endarrow="block"/>
                </v:shape>
                <v:shape id="AutoShape 68" o:spid="_x0000_s1063" type="#_x0000_t32" style="position:absolute;left:30429;top:34918;width:6;height:80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69" o:spid="_x0000_s1064" type="#_x0000_t32" style="position:absolute;left:30429;top:47948;width:6;height:6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w10:anchorlock/>
              </v:group>
            </w:pict>
          </mc:Fallback>
        </mc:AlternateContent>
      </w:r>
    </w:p>
    <w:p w:rsidR="00FC72BA" w:rsidRPr="007D7901" w:rsidRDefault="00FC72BA" w:rsidP="0005292F">
      <w:pPr>
        <w:pStyle w:val="Alnt"/>
        <w:rPr>
          <w:rStyle w:val="HafifVurgulama"/>
        </w:rPr>
      </w:pPr>
      <w:bookmarkStart w:id="44" w:name="_Toc429391732"/>
      <w:bookmarkStart w:id="45" w:name="_Toc429392018"/>
      <w:bookmarkStart w:id="46" w:name="_Toc429392568"/>
      <w:bookmarkStart w:id="47" w:name="_Toc429755149"/>
      <w:r w:rsidRPr="007D7901">
        <w:rPr>
          <w:rStyle w:val="HafifVurgulama"/>
        </w:rPr>
        <w:t xml:space="preserve">Şekil </w:t>
      </w:r>
      <w:r w:rsidR="0005292F">
        <w:rPr>
          <w:rStyle w:val="HafifVurgulama"/>
        </w:rPr>
        <w:t>2</w:t>
      </w:r>
      <w:r w:rsidRPr="007D7901">
        <w:rPr>
          <w:rStyle w:val="HafifVurgulama"/>
        </w:rPr>
        <w:t xml:space="preserve">: </w:t>
      </w:r>
      <w:r w:rsidR="00A70C0E" w:rsidRPr="00274F50">
        <w:rPr>
          <w:rStyle w:val="HafifVurgulama"/>
        </w:rPr>
        <w:t>Babadağ</w:t>
      </w:r>
      <w:r w:rsidR="00A70C0E" w:rsidRPr="007D7901">
        <w:rPr>
          <w:rStyle w:val="HafifVurgulama"/>
        </w:rPr>
        <w:t xml:space="preserve"> </w:t>
      </w:r>
      <w:r w:rsidRPr="007D7901">
        <w:rPr>
          <w:rStyle w:val="HafifVurgulama"/>
        </w:rPr>
        <w:t>İlçe Teşkilat Şeması</w:t>
      </w:r>
      <w:bookmarkEnd w:id="44"/>
      <w:bookmarkEnd w:id="45"/>
      <w:bookmarkEnd w:id="46"/>
      <w:bookmarkEnd w:id="47"/>
    </w:p>
    <w:p w:rsidR="00FC72BA" w:rsidRDefault="00FC72BA" w:rsidP="00FC72BA"/>
    <w:p w:rsidR="00782324" w:rsidRDefault="00782324" w:rsidP="00F0743C">
      <w:pPr>
        <w:pStyle w:val="Balk4"/>
      </w:pPr>
    </w:p>
    <w:p w:rsidR="0082043B" w:rsidRDefault="00F0743C" w:rsidP="00F0743C">
      <w:pPr>
        <w:pStyle w:val="Balk4"/>
      </w:pPr>
      <w:r>
        <w:t>2.5.1.2. BABADAĞ İLÇE MEM BİRİMLERİ</w:t>
      </w:r>
    </w:p>
    <w:p w:rsidR="00954773" w:rsidRDefault="00954773" w:rsidP="00F0743C"/>
    <w:p w:rsidR="00F0743C" w:rsidRPr="00C247EC" w:rsidRDefault="00F0743C" w:rsidP="00F0743C">
      <w:r w:rsidRPr="00C247EC">
        <w:t>Bilgi İşlem ve Eğitim Teknolojileri</w:t>
      </w:r>
    </w:p>
    <w:p w:rsidR="00F0743C" w:rsidRPr="00C247EC" w:rsidRDefault="00F0743C" w:rsidP="00F0743C">
      <w:r w:rsidRPr="00C247EC">
        <w:t>Destek Hizmetleri</w:t>
      </w:r>
    </w:p>
    <w:p w:rsidR="00F0743C" w:rsidRPr="00C247EC" w:rsidRDefault="00F0743C" w:rsidP="00F0743C">
      <w:r w:rsidRPr="00C247EC">
        <w:t>Din Öğretimi Hizmetleri</w:t>
      </w:r>
    </w:p>
    <w:p w:rsidR="00F0743C" w:rsidRPr="00C247EC" w:rsidRDefault="00F0743C" w:rsidP="00F0743C">
      <w:r w:rsidRPr="00C247EC">
        <w:t>Hayat Boyu Öğrenme Hizmetleri</w:t>
      </w:r>
    </w:p>
    <w:p w:rsidR="00F0743C" w:rsidRPr="00C247EC" w:rsidRDefault="00F0743C" w:rsidP="00F0743C">
      <w:r w:rsidRPr="00C247EC">
        <w:t>İnsan Kaynakları Yönetimi (</w:t>
      </w:r>
      <w:proofErr w:type="spellStart"/>
      <w:proofErr w:type="gramStart"/>
      <w:r w:rsidRPr="00C247EC">
        <w:t>Atama</w:t>
      </w:r>
      <w:r w:rsidR="00782324">
        <w:t>,</w:t>
      </w:r>
      <w:r w:rsidRPr="00C247EC">
        <w:t>Özlük</w:t>
      </w:r>
      <w:proofErr w:type="spellEnd"/>
      <w:proofErr w:type="gramEnd"/>
      <w:r w:rsidR="00954773">
        <w:t xml:space="preserve">, </w:t>
      </w:r>
      <w:proofErr w:type="spellStart"/>
      <w:r w:rsidRPr="00C247EC">
        <w:t>Hizmetiçi</w:t>
      </w:r>
      <w:proofErr w:type="spellEnd"/>
      <w:r w:rsidRPr="00C247EC">
        <w:t xml:space="preserve"> Eğitim</w:t>
      </w:r>
      <w:r w:rsidR="00782324">
        <w:t>,</w:t>
      </w:r>
      <w:r w:rsidR="00782324" w:rsidRPr="00782324">
        <w:t xml:space="preserve"> </w:t>
      </w:r>
      <w:r w:rsidR="00782324">
        <w:t>Hukuk Hizmetleri)</w:t>
      </w:r>
    </w:p>
    <w:p w:rsidR="00F0743C" w:rsidRPr="00C247EC" w:rsidRDefault="00F0743C" w:rsidP="00F0743C">
      <w:r w:rsidRPr="00C247EC">
        <w:t>Mesleki ve Teknik Eğitim Hizmetleri</w:t>
      </w:r>
    </w:p>
    <w:p w:rsidR="00F0743C" w:rsidRPr="00C247EC" w:rsidRDefault="00F0743C" w:rsidP="00F0743C">
      <w:r w:rsidRPr="00C247EC">
        <w:t>Ortaöğretim Hizmetleri</w:t>
      </w:r>
    </w:p>
    <w:p w:rsidR="00F0743C" w:rsidRPr="00C247EC" w:rsidRDefault="00F0743C" w:rsidP="00F0743C">
      <w:r w:rsidRPr="00C247EC">
        <w:t>Özel Eğitim ve Rehberlik Hizmetleri</w:t>
      </w:r>
    </w:p>
    <w:p w:rsidR="00F0743C" w:rsidRPr="00C247EC" w:rsidRDefault="00F0743C" w:rsidP="00F0743C">
      <w:r w:rsidRPr="00C247EC">
        <w:t>Özel Öğretim Kurumları Hizmetleri</w:t>
      </w:r>
    </w:p>
    <w:p w:rsidR="00F0743C" w:rsidRPr="00C247EC" w:rsidRDefault="00F0743C" w:rsidP="00954773">
      <w:r w:rsidRPr="00C247EC">
        <w:t xml:space="preserve">Strateji Geliştirme Hizmetleri </w:t>
      </w:r>
    </w:p>
    <w:p w:rsidR="00F0743C" w:rsidRDefault="00F0743C" w:rsidP="00F0743C">
      <w:r w:rsidRPr="00C247EC">
        <w:t>Temel Eğitim Hizmetleri</w:t>
      </w:r>
    </w:p>
    <w:p w:rsidR="00954773" w:rsidRDefault="00954773" w:rsidP="00954773">
      <w:r>
        <w:t>İnşaat Emlak Hizmetleri</w:t>
      </w:r>
    </w:p>
    <w:p w:rsidR="00954773" w:rsidRDefault="00954773" w:rsidP="00954773">
      <w:pPr>
        <w:pStyle w:val="Balk4"/>
      </w:pPr>
      <w:r>
        <w:t>2.5.1.3. İSTATİSTİK</w:t>
      </w:r>
    </w:p>
    <w:p w:rsidR="0074442C" w:rsidRDefault="0074442C" w:rsidP="00954773">
      <w:pPr>
        <w:pStyle w:val="yenistiller2"/>
      </w:pPr>
      <w:r>
        <w:t>İlçe Milli Eğitim Müdürlüğü Personel Durumu</w:t>
      </w:r>
    </w:p>
    <w:p w:rsidR="00BC3FAD" w:rsidRDefault="00BC3FAD" w:rsidP="00954773">
      <w:pPr>
        <w:pStyle w:val="yenistiller2"/>
      </w:pPr>
    </w:p>
    <w:tbl>
      <w:tblPr>
        <w:tblStyle w:val="KlavuzuTablo4-Vurgu61"/>
        <w:tblW w:w="8953" w:type="dxa"/>
        <w:tblLook w:val="0420" w:firstRow="1" w:lastRow="0" w:firstColumn="0" w:lastColumn="0" w:noHBand="0" w:noVBand="1"/>
      </w:tblPr>
      <w:tblGrid>
        <w:gridCol w:w="3934"/>
        <w:gridCol w:w="925"/>
        <w:gridCol w:w="2195"/>
        <w:gridCol w:w="932"/>
        <w:gridCol w:w="967"/>
      </w:tblGrid>
      <w:tr w:rsidR="0074442C" w:rsidRPr="0082043B" w:rsidTr="00E555B3">
        <w:trPr>
          <w:cnfStyle w:val="100000000000" w:firstRow="1" w:lastRow="0" w:firstColumn="0" w:lastColumn="0" w:oddVBand="0" w:evenVBand="0" w:oddHBand="0" w:evenHBand="0" w:firstRowFirstColumn="0" w:firstRowLastColumn="0" w:lastRowFirstColumn="0" w:lastRowLastColumn="0"/>
          <w:trHeight w:val="567"/>
        </w:trPr>
        <w:tc>
          <w:tcPr>
            <w:tcW w:w="3935" w:type="dxa"/>
            <w:hideMark/>
          </w:tcPr>
          <w:p w:rsidR="0086079F" w:rsidRPr="00954773" w:rsidRDefault="0074442C" w:rsidP="0074442C">
            <w:r w:rsidRPr="00954773">
              <w:rPr>
                <w:b w:val="0"/>
                <w:bCs w:val="0"/>
              </w:rPr>
              <w:t>GÖREV ÜNVANI</w:t>
            </w:r>
          </w:p>
        </w:tc>
        <w:tc>
          <w:tcPr>
            <w:tcW w:w="0" w:type="auto"/>
            <w:hideMark/>
          </w:tcPr>
          <w:p w:rsidR="0086079F" w:rsidRPr="00954773" w:rsidRDefault="0074442C" w:rsidP="0074442C">
            <w:r w:rsidRPr="00954773">
              <w:rPr>
                <w:b w:val="0"/>
                <w:bCs w:val="0"/>
              </w:rPr>
              <w:t>TOPLAM</w:t>
            </w:r>
          </w:p>
        </w:tc>
        <w:tc>
          <w:tcPr>
            <w:tcW w:w="2188" w:type="dxa"/>
            <w:hideMark/>
          </w:tcPr>
          <w:p w:rsidR="0086079F" w:rsidRPr="00954773" w:rsidRDefault="0074442C" w:rsidP="0074442C">
            <w:r w:rsidRPr="00954773">
              <w:rPr>
                <w:b w:val="0"/>
                <w:bCs w:val="0"/>
              </w:rPr>
              <w:t>ASİL</w:t>
            </w:r>
          </w:p>
        </w:tc>
        <w:tc>
          <w:tcPr>
            <w:tcW w:w="0" w:type="auto"/>
            <w:hideMark/>
          </w:tcPr>
          <w:p w:rsidR="0086079F" w:rsidRPr="00954773" w:rsidRDefault="0074442C" w:rsidP="0074442C">
            <w:r w:rsidRPr="00954773">
              <w:rPr>
                <w:b w:val="0"/>
                <w:bCs w:val="0"/>
              </w:rPr>
              <w:t>VEKİL</w:t>
            </w:r>
          </w:p>
        </w:tc>
        <w:tc>
          <w:tcPr>
            <w:tcW w:w="0" w:type="auto"/>
            <w:hideMark/>
          </w:tcPr>
          <w:p w:rsidR="0086079F" w:rsidRPr="00954773" w:rsidRDefault="0074442C" w:rsidP="0074442C">
            <w:r w:rsidRPr="00954773">
              <w:rPr>
                <w:b w:val="0"/>
                <w:bCs w:val="0"/>
              </w:rPr>
              <w:t>BOŞ</w:t>
            </w:r>
          </w:p>
        </w:tc>
      </w:tr>
      <w:tr w:rsidR="0074442C" w:rsidRPr="0082043B" w:rsidTr="00E555B3">
        <w:trPr>
          <w:cnfStyle w:val="000000100000" w:firstRow="0" w:lastRow="0" w:firstColumn="0" w:lastColumn="0" w:oddVBand="0" w:evenVBand="0" w:oddHBand="1" w:evenHBand="0" w:firstRowFirstColumn="0" w:firstRowLastColumn="0" w:lastRowFirstColumn="0" w:lastRowLastColumn="0"/>
          <w:trHeight w:val="567"/>
        </w:trPr>
        <w:tc>
          <w:tcPr>
            <w:tcW w:w="3935" w:type="dxa"/>
            <w:hideMark/>
          </w:tcPr>
          <w:p w:rsidR="0086079F" w:rsidRPr="00954773" w:rsidRDefault="0074442C" w:rsidP="0074442C">
            <w:r w:rsidRPr="00954773">
              <w:t>İLÇE MİLLİ EĞİTİM MÜDÜRÜ</w:t>
            </w:r>
          </w:p>
        </w:tc>
        <w:tc>
          <w:tcPr>
            <w:tcW w:w="0" w:type="auto"/>
            <w:hideMark/>
          </w:tcPr>
          <w:p w:rsidR="0086079F" w:rsidRPr="00954773" w:rsidRDefault="0074442C" w:rsidP="0074442C">
            <w:r w:rsidRPr="00954773">
              <w:t>1</w:t>
            </w:r>
          </w:p>
        </w:tc>
        <w:tc>
          <w:tcPr>
            <w:tcW w:w="2188" w:type="dxa"/>
            <w:hideMark/>
          </w:tcPr>
          <w:p w:rsidR="0086079F" w:rsidRPr="00954773" w:rsidRDefault="0074442C" w:rsidP="0074442C">
            <w:r w:rsidRPr="00954773">
              <w:t>1</w:t>
            </w:r>
          </w:p>
        </w:tc>
        <w:tc>
          <w:tcPr>
            <w:tcW w:w="0" w:type="auto"/>
            <w:hideMark/>
          </w:tcPr>
          <w:p w:rsidR="0074442C" w:rsidRPr="00954773" w:rsidRDefault="0074442C" w:rsidP="0074442C"/>
        </w:tc>
        <w:tc>
          <w:tcPr>
            <w:tcW w:w="0" w:type="auto"/>
            <w:hideMark/>
          </w:tcPr>
          <w:p w:rsidR="0074442C" w:rsidRPr="00954773" w:rsidRDefault="0074442C" w:rsidP="0074442C"/>
        </w:tc>
      </w:tr>
      <w:tr w:rsidR="0074442C" w:rsidRPr="0082043B" w:rsidTr="00E555B3">
        <w:trPr>
          <w:trHeight w:val="567"/>
        </w:trPr>
        <w:tc>
          <w:tcPr>
            <w:tcW w:w="3935" w:type="dxa"/>
            <w:hideMark/>
          </w:tcPr>
          <w:p w:rsidR="0086079F" w:rsidRPr="00954773" w:rsidRDefault="0074442C" w:rsidP="0074442C">
            <w:r w:rsidRPr="00954773">
              <w:t>İLÇE MİLLİ EĞİTİM ŞUBE MÜDÜRÜ</w:t>
            </w:r>
          </w:p>
        </w:tc>
        <w:tc>
          <w:tcPr>
            <w:tcW w:w="0" w:type="auto"/>
            <w:hideMark/>
          </w:tcPr>
          <w:p w:rsidR="0086079F" w:rsidRPr="00954773" w:rsidRDefault="0074442C" w:rsidP="0074442C">
            <w:r w:rsidRPr="00954773">
              <w:t>2</w:t>
            </w:r>
          </w:p>
        </w:tc>
        <w:tc>
          <w:tcPr>
            <w:tcW w:w="2188" w:type="dxa"/>
            <w:hideMark/>
          </w:tcPr>
          <w:p w:rsidR="0086079F" w:rsidRPr="00954773" w:rsidRDefault="0086079F" w:rsidP="0074442C"/>
        </w:tc>
        <w:tc>
          <w:tcPr>
            <w:tcW w:w="0" w:type="auto"/>
            <w:hideMark/>
          </w:tcPr>
          <w:p w:rsidR="0074442C" w:rsidRPr="00954773" w:rsidRDefault="006D6ADD" w:rsidP="0074442C">
            <w:r>
              <w:t>2</w:t>
            </w:r>
          </w:p>
        </w:tc>
        <w:tc>
          <w:tcPr>
            <w:tcW w:w="0" w:type="auto"/>
            <w:hideMark/>
          </w:tcPr>
          <w:p w:rsidR="0074442C" w:rsidRPr="00954773" w:rsidRDefault="006D6ADD" w:rsidP="0074442C">
            <w:r>
              <w:t>2</w:t>
            </w:r>
          </w:p>
        </w:tc>
      </w:tr>
      <w:tr w:rsidR="0074442C" w:rsidRPr="0082043B" w:rsidTr="00E555B3">
        <w:trPr>
          <w:cnfStyle w:val="000000100000" w:firstRow="0" w:lastRow="0" w:firstColumn="0" w:lastColumn="0" w:oddVBand="0" w:evenVBand="0" w:oddHBand="1" w:evenHBand="0" w:firstRowFirstColumn="0" w:firstRowLastColumn="0" w:lastRowFirstColumn="0" w:lastRowLastColumn="0"/>
          <w:trHeight w:val="567"/>
        </w:trPr>
        <w:tc>
          <w:tcPr>
            <w:tcW w:w="3935" w:type="dxa"/>
            <w:hideMark/>
          </w:tcPr>
          <w:p w:rsidR="0086079F" w:rsidRPr="00954773" w:rsidRDefault="0074442C" w:rsidP="0074442C">
            <w:r w:rsidRPr="00954773">
              <w:t>OKUL /KURUM YÖNETİCİSİ</w:t>
            </w:r>
          </w:p>
        </w:tc>
        <w:tc>
          <w:tcPr>
            <w:tcW w:w="3119" w:type="dxa"/>
            <w:gridSpan w:val="2"/>
            <w:hideMark/>
          </w:tcPr>
          <w:p w:rsidR="0086079F" w:rsidRPr="00954773" w:rsidRDefault="0074442C" w:rsidP="00954773">
            <w:pPr>
              <w:ind w:left="-642" w:firstLine="642"/>
            </w:pPr>
            <w:r w:rsidRPr="00954773">
              <w:t>ASİL </w:t>
            </w:r>
          </w:p>
        </w:tc>
        <w:tc>
          <w:tcPr>
            <w:tcW w:w="0" w:type="auto"/>
            <w:hideMark/>
          </w:tcPr>
          <w:p w:rsidR="0086079F" w:rsidRPr="00954773" w:rsidRDefault="0074442C" w:rsidP="0074442C">
            <w:r w:rsidRPr="00954773">
              <w:t>VEKİL</w:t>
            </w:r>
          </w:p>
        </w:tc>
        <w:tc>
          <w:tcPr>
            <w:tcW w:w="0" w:type="auto"/>
            <w:hideMark/>
          </w:tcPr>
          <w:p w:rsidR="0086079F" w:rsidRPr="00954773" w:rsidRDefault="0074442C" w:rsidP="0074442C">
            <w:r w:rsidRPr="00954773">
              <w:t>TOPLAM </w:t>
            </w:r>
          </w:p>
        </w:tc>
      </w:tr>
      <w:tr w:rsidR="0074442C" w:rsidRPr="0082043B" w:rsidTr="00E555B3">
        <w:trPr>
          <w:trHeight w:val="567"/>
        </w:trPr>
        <w:tc>
          <w:tcPr>
            <w:tcW w:w="3935" w:type="dxa"/>
            <w:hideMark/>
          </w:tcPr>
          <w:p w:rsidR="0086079F" w:rsidRPr="00954773" w:rsidRDefault="0074442C" w:rsidP="0074442C">
            <w:r w:rsidRPr="00954773">
              <w:t>MÜDÜR</w:t>
            </w:r>
          </w:p>
        </w:tc>
        <w:tc>
          <w:tcPr>
            <w:tcW w:w="3119" w:type="dxa"/>
            <w:gridSpan w:val="2"/>
            <w:hideMark/>
          </w:tcPr>
          <w:p w:rsidR="0086079F" w:rsidRPr="00954773" w:rsidRDefault="00E27E95" w:rsidP="0074442C">
            <w:r>
              <w:t>7</w:t>
            </w:r>
          </w:p>
        </w:tc>
        <w:tc>
          <w:tcPr>
            <w:tcW w:w="0" w:type="auto"/>
            <w:hideMark/>
          </w:tcPr>
          <w:p w:rsidR="0086079F" w:rsidRPr="00954773" w:rsidRDefault="00E27E95" w:rsidP="0074442C">
            <w:r>
              <w:t>4</w:t>
            </w:r>
          </w:p>
        </w:tc>
        <w:tc>
          <w:tcPr>
            <w:tcW w:w="0" w:type="auto"/>
            <w:hideMark/>
          </w:tcPr>
          <w:p w:rsidR="0086079F" w:rsidRPr="00954773" w:rsidRDefault="0074442C" w:rsidP="00E27E95">
            <w:r w:rsidRPr="00954773">
              <w:t>1</w:t>
            </w:r>
            <w:r w:rsidR="00E27E95">
              <w:t>1</w:t>
            </w:r>
          </w:p>
        </w:tc>
      </w:tr>
      <w:tr w:rsidR="0074442C" w:rsidRPr="0082043B" w:rsidTr="00E555B3">
        <w:trPr>
          <w:cnfStyle w:val="000000100000" w:firstRow="0" w:lastRow="0" w:firstColumn="0" w:lastColumn="0" w:oddVBand="0" w:evenVBand="0" w:oddHBand="1" w:evenHBand="0" w:firstRowFirstColumn="0" w:firstRowLastColumn="0" w:lastRowFirstColumn="0" w:lastRowLastColumn="0"/>
          <w:trHeight w:val="567"/>
        </w:trPr>
        <w:tc>
          <w:tcPr>
            <w:tcW w:w="3935" w:type="dxa"/>
            <w:hideMark/>
          </w:tcPr>
          <w:p w:rsidR="0086079F" w:rsidRPr="00954773" w:rsidRDefault="0074442C" w:rsidP="0074442C">
            <w:r w:rsidRPr="00954773">
              <w:t>MÜDÜR BAŞ YRD.</w:t>
            </w:r>
          </w:p>
        </w:tc>
        <w:tc>
          <w:tcPr>
            <w:tcW w:w="3119" w:type="dxa"/>
            <w:gridSpan w:val="2"/>
            <w:hideMark/>
          </w:tcPr>
          <w:p w:rsidR="0086079F" w:rsidRPr="00954773" w:rsidRDefault="00E27E95" w:rsidP="0074442C">
            <w:r>
              <w:t>0</w:t>
            </w:r>
          </w:p>
        </w:tc>
        <w:tc>
          <w:tcPr>
            <w:tcW w:w="0" w:type="auto"/>
            <w:hideMark/>
          </w:tcPr>
          <w:p w:rsidR="0086079F" w:rsidRPr="00954773" w:rsidRDefault="00E27E95" w:rsidP="0074442C">
            <w:r>
              <w:t>1</w:t>
            </w:r>
          </w:p>
        </w:tc>
        <w:tc>
          <w:tcPr>
            <w:tcW w:w="0" w:type="auto"/>
            <w:hideMark/>
          </w:tcPr>
          <w:p w:rsidR="0086079F" w:rsidRPr="00954773" w:rsidRDefault="00C8158D" w:rsidP="0074442C">
            <w:r>
              <w:t>1</w:t>
            </w:r>
          </w:p>
        </w:tc>
      </w:tr>
      <w:tr w:rsidR="0074442C" w:rsidRPr="0082043B" w:rsidTr="00E555B3">
        <w:trPr>
          <w:trHeight w:val="567"/>
        </w:trPr>
        <w:tc>
          <w:tcPr>
            <w:tcW w:w="3935" w:type="dxa"/>
            <w:hideMark/>
          </w:tcPr>
          <w:p w:rsidR="0086079F" w:rsidRPr="00954773" w:rsidRDefault="0074442C" w:rsidP="0074442C">
            <w:r w:rsidRPr="00954773">
              <w:t>MÜDÜR YARDIMCISI</w:t>
            </w:r>
          </w:p>
        </w:tc>
        <w:tc>
          <w:tcPr>
            <w:tcW w:w="3119" w:type="dxa"/>
            <w:gridSpan w:val="2"/>
            <w:hideMark/>
          </w:tcPr>
          <w:p w:rsidR="0086079F" w:rsidRPr="00954773" w:rsidRDefault="00E27E95" w:rsidP="0074442C">
            <w:r>
              <w:t xml:space="preserve">10                 </w:t>
            </w:r>
            <w:r w:rsidR="00702B57">
              <w:t>4</w:t>
            </w:r>
          </w:p>
        </w:tc>
        <w:tc>
          <w:tcPr>
            <w:tcW w:w="0" w:type="auto"/>
            <w:hideMark/>
          </w:tcPr>
          <w:p w:rsidR="0086079F" w:rsidRPr="00954773" w:rsidRDefault="00702B57" w:rsidP="0074442C">
            <w:r>
              <w:t>6</w:t>
            </w:r>
          </w:p>
        </w:tc>
        <w:tc>
          <w:tcPr>
            <w:tcW w:w="0" w:type="auto"/>
            <w:hideMark/>
          </w:tcPr>
          <w:p w:rsidR="0086079F" w:rsidRPr="00954773" w:rsidRDefault="00702B57" w:rsidP="0074442C">
            <w:r>
              <w:t>1</w:t>
            </w:r>
          </w:p>
        </w:tc>
      </w:tr>
      <w:tr w:rsidR="0074442C" w:rsidRPr="0082043B" w:rsidTr="00E555B3">
        <w:trPr>
          <w:cnfStyle w:val="000000100000" w:firstRow="0" w:lastRow="0" w:firstColumn="0" w:lastColumn="0" w:oddVBand="0" w:evenVBand="0" w:oddHBand="1" w:evenHBand="0" w:firstRowFirstColumn="0" w:firstRowLastColumn="0" w:lastRowFirstColumn="0" w:lastRowLastColumn="0"/>
          <w:trHeight w:val="567"/>
        </w:trPr>
        <w:tc>
          <w:tcPr>
            <w:tcW w:w="3935" w:type="dxa"/>
            <w:hideMark/>
          </w:tcPr>
          <w:p w:rsidR="0086079F" w:rsidRPr="00954773" w:rsidRDefault="0074442C" w:rsidP="0074442C">
            <w:r w:rsidRPr="00954773">
              <w:t>PERSONEL DURUMU</w:t>
            </w:r>
          </w:p>
        </w:tc>
        <w:tc>
          <w:tcPr>
            <w:tcW w:w="3119" w:type="dxa"/>
            <w:gridSpan w:val="2"/>
            <w:hideMark/>
          </w:tcPr>
          <w:p w:rsidR="0086079F" w:rsidRPr="00954773" w:rsidRDefault="0074442C" w:rsidP="0074442C">
            <w:r w:rsidRPr="00954773">
              <w:t>OLMASI GEREKLİ NORM</w:t>
            </w:r>
          </w:p>
        </w:tc>
        <w:tc>
          <w:tcPr>
            <w:tcW w:w="0" w:type="auto"/>
            <w:hideMark/>
          </w:tcPr>
          <w:p w:rsidR="0086079F" w:rsidRPr="00954773" w:rsidRDefault="0074442C" w:rsidP="0074442C">
            <w:r w:rsidRPr="00954773">
              <w:t>MEVCUT</w:t>
            </w:r>
          </w:p>
        </w:tc>
        <w:tc>
          <w:tcPr>
            <w:tcW w:w="0" w:type="auto"/>
            <w:hideMark/>
          </w:tcPr>
          <w:p w:rsidR="0086079F" w:rsidRPr="00954773" w:rsidRDefault="0074442C" w:rsidP="0074442C">
            <w:r w:rsidRPr="00954773">
              <w:t>İHTİYAÇ</w:t>
            </w:r>
          </w:p>
        </w:tc>
      </w:tr>
      <w:tr w:rsidR="0074442C" w:rsidRPr="0082043B" w:rsidTr="00E555B3">
        <w:trPr>
          <w:trHeight w:val="567"/>
        </w:trPr>
        <w:tc>
          <w:tcPr>
            <w:tcW w:w="3935" w:type="dxa"/>
            <w:hideMark/>
          </w:tcPr>
          <w:p w:rsidR="0086079F" w:rsidRPr="00954773" w:rsidRDefault="0074442C" w:rsidP="0074442C">
            <w:r w:rsidRPr="00954773">
              <w:t>ÖĞRETMEN</w:t>
            </w:r>
          </w:p>
        </w:tc>
        <w:tc>
          <w:tcPr>
            <w:tcW w:w="3119" w:type="dxa"/>
            <w:gridSpan w:val="2"/>
            <w:hideMark/>
          </w:tcPr>
          <w:p w:rsidR="0086079F" w:rsidRPr="00954773" w:rsidRDefault="00704ECE" w:rsidP="0074442C">
            <w:r>
              <w:t>152</w:t>
            </w:r>
          </w:p>
        </w:tc>
        <w:tc>
          <w:tcPr>
            <w:tcW w:w="0" w:type="auto"/>
            <w:hideMark/>
          </w:tcPr>
          <w:p w:rsidR="0086079F" w:rsidRPr="00954773" w:rsidRDefault="00704ECE" w:rsidP="0074442C">
            <w:r>
              <w:t>144</w:t>
            </w:r>
          </w:p>
        </w:tc>
        <w:tc>
          <w:tcPr>
            <w:tcW w:w="0" w:type="auto"/>
            <w:hideMark/>
          </w:tcPr>
          <w:p w:rsidR="0086079F" w:rsidRPr="00954773" w:rsidRDefault="0086079F" w:rsidP="0074442C"/>
        </w:tc>
      </w:tr>
      <w:tr w:rsidR="0074442C" w:rsidRPr="0082043B" w:rsidTr="00E555B3">
        <w:trPr>
          <w:cnfStyle w:val="000000100000" w:firstRow="0" w:lastRow="0" w:firstColumn="0" w:lastColumn="0" w:oddVBand="0" w:evenVBand="0" w:oddHBand="1" w:evenHBand="0" w:firstRowFirstColumn="0" w:firstRowLastColumn="0" w:lastRowFirstColumn="0" w:lastRowLastColumn="0"/>
          <w:trHeight w:val="567"/>
        </w:trPr>
        <w:tc>
          <w:tcPr>
            <w:tcW w:w="8953" w:type="dxa"/>
            <w:gridSpan w:val="5"/>
            <w:hideMark/>
          </w:tcPr>
          <w:p w:rsidR="0086079F" w:rsidRPr="00954773" w:rsidRDefault="0074442C" w:rsidP="0074442C">
            <w:r w:rsidRPr="00954773">
              <w:t xml:space="preserve">Not: </w:t>
            </w:r>
            <w:r w:rsidRPr="00954773">
              <w:rPr>
                <w:b/>
                <w:bCs/>
              </w:rPr>
              <w:t>27.01.2015</w:t>
            </w:r>
            <w:r w:rsidRPr="00954773">
              <w:t xml:space="preserve"> tarihi itibariyle Resmi kurumlarda çalışan kadrolu </w:t>
            </w:r>
            <w:proofErr w:type="gramStart"/>
            <w:r w:rsidRPr="00954773">
              <w:t>Personeldir</w:t>
            </w:r>
            <w:proofErr w:type="gramEnd"/>
            <w:r w:rsidRPr="00954773">
              <w:t>.</w:t>
            </w:r>
          </w:p>
        </w:tc>
      </w:tr>
    </w:tbl>
    <w:p w:rsidR="0074442C" w:rsidRDefault="00FC72BA" w:rsidP="007D7901">
      <w:pPr>
        <w:pStyle w:val="Alnt"/>
      </w:pPr>
      <w:bookmarkStart w:id="48" w:name="_Toc429392569"/>
      <w:bookmarkStart w:id="49" w:name="_Toc429755150"/>
      <w:r>
        <w:t xml:space="preserve">Tablo </w:t>
      </w:r>
      <w:r w:rsidR="0005292F">
        <w:t>5</w:t>
      </w:r>
      <w:r>
        <w:t xml:space="preserve">: </w:t>
      </w:r>
      <w:r w:rsidR="00A70C0E">
        <w:t xml:space="preserve">Babadağ </w:t>
      </w:r>
      <w:r>
        <w:t>İlçe Milli Eğitim Müdürlüğü Personel Durumu</w:t>
      </w:r>
      <w:bookmarkEnd w:id="48"/>
      <w:bookmarkEnd w:id="49"/>
    </w:p>
    <w:p w:rsidR="0074442C" w:rsidRDefault="0074442C" w:rsidP="00954773">
      <w:pPr>
        <w:pStyle w:val="yenistiller2"/>
      </w:pPr>
      <w:r>
        <w:lastRenderedPageBreak/>
        <w:t>Babadağ İlçesi Eğitim Kurumları Personel Durumu</w:t>
      </w:r>
    </w:p>
    <w:p w:rsidR="00327B2B" w:rsidRDefault="00327B2B" w:rsidP="00954773">
      <w:pPr>
        <w:pStyle w:val="yenistiller2"/>
      </w:pPr>
    </w:p>
    <w:tbl>
      <w:tblPr>
        <w:tblStyle w:val="KlavuzuTablo4-Vurgu61"/>
        <w:tblW w:w="8188" w:type="dxa"/>
        <w:tblLook w:val="04A0" w:firstRow="1" w:lastRow="0" w:firstColumn="1" w:lastColumn="0" w:noHBand="0" w:noVBand="1"/>
      </w:tblPr>
      <w:tblGrid>
        <w:gridCol w:w="4219"/>
        <w:gridCol w:w="2268"/>
        <w:gridCol w:w="1701"/>
      </w:tblGrid>
      <w:tr w:rsidR="00327B2B" w:rsidTr="00A70C0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shd w:val="clear" w:color="auto" w:fill="C45911" w:themeFill="accent2" w:themeFillShade="BF"/>
          </w:tcPr>
          <w:p w:rsidR="00327B2B" w:rsidRPr="00327B2B" w:rsidRDefault="00327B2B" w:rsidP="00327B2B">
            <w:pPr>
              <w:pStyle w:val="yenistiller2"/>
              <w:jc w:val="center"/>
              <w:rPr>
                <w:sz w:val="22"/>
                <w:szCs w:val="22"/>
              </w:rPr>
            </w:pPr>
            <w:r w:rsidRPr="00327B2B">
              <w:rPr>
                <w:sz w:val="22"/>
                <w:szCs w:val="22"/>
              </w:rPr>
              <w:t>RESMİ EĞİTİM KURUMLARI</w:t>
            </w:r>
          </w:p>
        </w:tc>
        <w:tc>
          <w:tcPr>
            <w:tcW w:w="2268" w:type="dxa"/>
            <w:shd w:val="clear" w:color="auto" w:fill="C45911" w:themeFill="accent2" w:themeFillShade="BF"/>
          </w:tcPr>
          <w:p w:rsidR="00327B2B" w:rsidRPr="00327B2B" w:rsidRDefault="00327B2B" w:rsidP="00327B2B">
            <w:pPr>
              <w:pStyle w:val="yenistiller2"/>
              <w:jc w:val="center"/>
              <w:cnfStyle w:val="100000000000" w:firstRow="1" w:lastRow="0" w:firstColumn="0" w:lastColumn="0" w:oddVBand="0" w:evenVBand="0" w:oddHBand="0" w:evenHBand="0" w:firstRowFirstColumn="0" w:firstRowLastColumn="0" w:lastRowFirstColumn="0" w:lastRowLastColumn="0"/>
              <w:rPr>
                <w:sz w:val="22"/>
                <w:szCs w:val="22"/>
              </w:rPr>
            </w:pPr>
            <w:r w:rsidRPr="00327B2B">
              <w:rPr>
                <w:sz w:val="22"/>
                <w:szCs w:val="22"/>
              </w:rPr>
              <w:t>PERSONEL SAYISI</w:t>
            </w:r>
          </w:p>
        </w:tc>
        <w:tc>
          <w:tcPr>
            <w:tcW w:w="1701" w:type="dxa"/>
            <w:shd w:val="clear" w:color="auto" w:fill="C45911" w:themeFill="accent2" w:themeFillShade="BF"/>
          </w:tcPr>
          <w:p w:rsidR="00327B2B" w:rsidRPr="00327B2B" w:rsidRDefault="00327B2B" w:rsidP="00327B2B">
            <w:pPr>
              <w:pStyle w:val="yenistiller2"/>
              <w:jc w:val="center"/>
              <w:cnfStyle w:val="100000000000" w:firstRow="1" w:lastRow="0" w:firstColumn="0" w:lastColumn="0" w:oddVBand="0" w:evenVBand="0" w:oddHBand="0" w:evenHBand="0" w:firstRowFirstColumn="0" w:firstRowLastColumn="0" w:lastRowFirstColumn="0" w:lastRowLastColumn="0"/>
              <w:rPr>
                <w:sz w:val="22"/>
                <w:szCs w:val="22"/>
              </w:rPr>
            </w:pPr>
            <w:r w:rsidRPr="00327B2B">
              <w:rPr>
                <w:sz w:val="22"/>
                <w:szCs w:val="22"/>
              </w:rPr>
              <w:t>TOPLAM</w:t>
            </w:r>
          </w:p>
        </w:tc>
      </w:tr>
      <w:tr w:rsidR="00327B2B" w:rsidTr="00FC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tcPr>
          <w:p w:rsidR="00327B2B" w:rsidRPr="00327B2B" w:rsidRDefault="00327B2B" w:rsidP="00327B2B">
            <w:pPr>
              <w:pStyle w:val="yenistiller2"/>
              <w:rPr>
                <w:sz w:val="20"/>
                <w:szCs w:val="20"/>
              </w:rPr>
            </w:pPr>
            <w:r w:rsidRPr="00327B2B">
              <w:rPr>
                <w:sz w:val="20"/>
                <w:szCs w:val="20"/>
              </w:rPr>
              <w:t>İLÇE MEM YÖNETİCİ SAYISI</w:t>
            </w:r>
          </w:p>
        </w:tc>
        <w:tc>
          <w:tcPr>
            <w:tcW w:w="2268" w:type="dxa"/>
          </w:tcPr>
          <w:p w:rsidR="00327B2B" w:rsidRPr="00327B2B" w:rsidRDefault="00327B2B" w:rsidP="00327B2B">
            <w:pPr>
              <w:pStyle w:val="yenistiller2"/>
              <w:jc w:val="center"/>
              <w:cnfStyle w:val="000000100000" w:firstRow="0" w:lastRow="0" w:firstColumn="0" w:lastColumn="0" w:oddVBand="0" w:evenVBand="0" w:oddHBand="1" w:evenHBand="0" w:firstRowFirstColumn="0" w:firstRowLastColumn="0" w:lastRowFirstColumn="0" w:lastRowLastColumn="0"/>
              <w:rPr>
                <w:sz w:val="28"/>
                <w:szCs w:val="28"/>
              </w:rPr>
            </w:pPr>
            <w:r w:rsidRPr="00327B2B">
              <w:rPr>
                <w:sz w:val="28"/>
                <w:szCs w:val="28"/>
              </w:rPr>
              <w:t>3</w:t>
            </w:r>
          </w:p>
        </w:tc>
        <w:tc>
          <w:tcPr>
            <w:tcW w:w="1701" w:type="dxa"/>
            <w:vMerge w:val="restart"/>
          </w:tcPr>
          <w:p w:rsidR="00327B2B" w:rsidRPr="00327B2B" w:rsidRDefault="00704ECE" w:rsidP="00704ECE">
            <w:pPr>
              <w:pStyle w:val="yenistiller2"/>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180</w:t>
            </w:r>
          </w:p>
        </w:tc>
      </w:tr>
      <w:tr w:rsidR="00327B2B" w:rsidTr="00FC72BA">
        <w:trPr>
          <w:trHeight w:val="567"/>
        </w:trPr>
        <w:tc>
          <w:tcPr>
            <w:cnfStyle w:val="001000000000" w:firstRow="0" w:lastRow="0" w:firstColumn="1" w:lastColumn="0" w:oddVBand="0" w:evenVBand="0" w:oddHBand="0" w:evenHBand="0" w:firstRowFirstColumn="0" w:firstRowLastColumn="0" w:lastRowFirstColumn="0" w:lastRowLastColumn="0"/>
            <w:tcW w:w="4219" w:type="dxa"/>
          </w:tcPr>
          <w:p w:rsidR="00327B2B" w:rsidRPr="00327B2B" w:rsidRDefault="00327B2B" w:rsidP="00327B2B">
            <w:pPr>
              <w:pStyle w:val="yenistiller2"/>
              <w:rPr>
                <w:sz w:val="20"/>
                <w:szCs w:val="20"/>
              </w:rPr>
            </w:pPr>
            <w:r w:rsidRPr="00327B2B">
              <w:rPr>
                <w:sz w:val="20"/>
                <w:szCs w:val="20"/>
              </w:rPr>
              <w:t>OKUL/KURUM YÖNETİCİ SAYISI</w:t>
            </w:r>
          </w:p>
        </w:tc>
        <w:tc>
          <w:tcPr>
            <w:tcW w:w="2268" w:type="dxa"/>
          </w:tcPr>
          <w:p w:rsidR="00327B2B" w:rsidRPr="00327B2B" w:rsidRDefault="00704ECE" w:rsidP="00327B2B">
            <w:pPr>
              <w:pStyle w:val="yenistiller2"/>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22</w:t>
            </w:r>
          </w:p>
        </w:tc>
        <w:tc>
          <w:tcPr>
            <w:tcW w:w="1701" w:type="dxa"/>
            <w:vMerge/>
          </w:tcPr>
          <w:p w:rsidR="00327B2B" w:rsidRPr="00327B2B" w:rsidRDefault="00327B2B" w:rsidP="00954773">
            <w:pPr>
              <w:pStyle w:val="yenistiller2"/>
              <w:cnfStyle w:val="000000000000" w:firstRow="0" w:lastRow="0" w:firstColumn="0" w:lastColumn="0" w:oddVBand="0" w:evenVBand="0" w:oddHBand="0" w:evenHBand="0" w:firstRowFirstColumn="0" w:firstRowLastColumn="0" w:lastRowFirstColumn="0" w:lastRowLastColumn="0"/>
              <w:rPr>
                <w:b w:val="0"/>
                <w:sz w:val="20"/>
                <w:szCs w:val="20"/>
              </w:rPr>
            </w:pPr>
          </w:p>
        </w:tc>
      </w:tr>
      <w:tr w:rsidR="00327B2B" w:rsidTr="00FC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tcPr>
          <w:p w:rsidR="00327B2B" w:rsidRPr="00327B2B" w:rsidRDefault="00327B2B" w:rsidP="00327B2B">
            <w:pPr>
              <w:pStyle w:val="yenistiller2"/>
              <w:rPr>
                <w:sz w:val="20"/>
                <w:szCs w:val="20"/>
              </w:rPr>
            </w:pPr>
            <w:r w:rsidRPr="00327B2B">
              <w:rPr>
                <w:sz w:val="20"/>
                <w:szCs w:val="20"/>
              </w:rPr>
              <w:t>ÖĞRETMEN SAYISI</w:t>
            </w:r>
          </w:p>
        </w:tc>
        <w:tc>
          <w:tcPr>
            <w:tcW w:w="2268" w:type="dxa"/>
          </w:tcPr>
          <w:p w:rsidR="00327B2B" w:rsidRPr="00327B2B" w:rsidRDefault="00704ECE" w:rsidP="00327B2B">
            <w:pPr>
              <w:pStyle w:val="yenistiller2"/>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144</w:t>
            </w:r>
          </w:p>
        </w:tc>
        <w:tc>
          <w:tcPr>
            <w:tcW w:w="1701" w:type="dxa"/>
            <w:vMerge/>
          </w:tcPr>
          <w:p w:rsidR="00327B2B" w:rsidRPr="00327B2B" w:rsidRDefault="00327B2B" w:rsidP="00954773">
            <w:pPr>
              <w:pStyle w:val="yenistiller2"/>
              <w:cnfStyle w:val="000000100000" w:firstRow="0" w:lastRow="0" w:firstColumn="0" w:lastColumn="0" w:oddVBand="0" w:evenVBand="0" w:oddHBand="1" w:evenHBand="0" w:firstRowFirstColumn="0" w:firstRowLastColumn="0" w:lastRowFirstColumn="0" w:lastRowLastColumn="0"/>
              <w:rPr>
                <w:b w:val="0"/>
                <w:sz w:val="20"/>
                <w:szCs w:val="20"/>
              </w:rPr>
            </w:pPr>
          </w:p>
        </w:tc>
      </w:tr>
      <w:tr w:rsidR="00327B2B" w:rsidTr="00FC72BA">
        <w:trPr>
          <w:trHeight w:val="567"/>
        </w:trPr>
        <w:tc>
          <w:tcPr>
            <w:cnfStyle w:val="001000000000" w:firstRow="0" w:lastRow="0" w:firstColumn="1" w:lastColumn="0" w:oddVBand="0" w:evenVBand="0" w:oddHBand="0" w:evenHBand="0" w:firstRowFirstColumn="0" w:firstRowLastColumn="0" w:lastRowFirstColumn="0" w:lastRowLastColumn="0"/>
            <w:tcW w:w="4219" w:type="dxa"/>
          </w:tcPr>
          <w:p w:rsidR="00327B2B" w:rsidRPr="00327B2B" w:rsidRDefault="00327B2B" w:rsidP="00327B2B">
            <w:pPr>
              <w:pStyle w:val="yenistiller2"/>
              <w:rPr>
                <w:sz w:val="20"/>
                <w:szCs w:val="20"/>
              </w:rPr>
            </w:pPr>
            <w:r w:rsidRPr="00327B2B">
              <w:rPr>
                <w:sz w:val="20"/>
                <w:szCs w:val="20"/>
              </w:rPr>
              <w:t>DİĞER PERSONEL SAYISI</w:t>
            </w:r>
          </w:p>
        </w:tc>
        <w:tc>
          <w:tcPr>
            <w:tcW w:w="2268" w:type="dxa"/>
          </w:tcPr>
          <w:p w:rsidR="00327B2B" w:rsidRPr="00327B2B" w:rsidRDefault="00704ECE" w:rsidP="00327B2B">
            <w:pPr>
              <w:pStyle w:val="yenistiller2"/>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11</w:t>
            </w:r>
          </w:p>
        </w:tc>
        <w:tc>
          <w:tcPr>
            <w:tcW w:w="1701" w:type="dxa"/>
            <w:vMerge/>
          </w:tcPr>
          <w:p w:rsidR="00327B2B" w:rsidRPr="00327B2B" w:rsidRDefault="00327B2B" w:rsidP="00954773">
            <w:pPr>
              <w:pStyle w:val="yenistiller2"/>
              <w:cnfStyle w:val="000000000000" w:firstRow="0" w:lastRow="0" w:firstColumn="0" w:lastColumn="0" w:oddVBand="0" w:evenVBand="0" w:oddHBand="0" w:evenHBand="0" w:firstRowFirstColumn="0" w:firstRowLastColumn="0" w:lastRowFirstColumn="0" w:lastRowLastColumn="0"/>
              <w:rPr>
                <w:b w:val="0"/>
                <w:sz w:val="20"/>
                <w:szCs w:val="20"/>
              </w:rPr>
            </w:pPr>
          </w:p>
        </w:tc>
      </w:tr>
      <w:tr w:rsidR="00327B2B" w:rsidTr="00A70C0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shd w:val="clear" w:color="auto" w:fill="C45911" w:themeFill="accent2" w:themeFillShade="BF"/>
          </w:tcPr>
          <w:p w:rsidR="00327B2B" w:rsidRPr="00A70C0E" w:rsidRDefault="00327B2B" w:rsidP="00327B2B">
            <w:pPr>
              <w:pStyle w:val="yenistiller2"/>
              <w:jc w:val="center"/>
              <w:rPr>
                <w:color w:val="FFFFFF" w:themeColor="background1"/>
                <w:sz w:val="22"/>
                <w:szCs w:val="22"/>
              </w:rPr>
            </w:pPr>
            <w:r w:rsidRPr="00A70C0E">
              <w:rPr>
                <w:color w:val="FFFFFF" w:themeColor="background1"/>
                <w:sz w:val="22"/>
                <w:szCs w:val="22"/>
              </w:rPr>
              <w:t>ÖZEL ÖĞRETİM KURUMLARI</w:t>
            </w:r>
          </w:p>
        </w:tc>
        <w:tc>
          <w:tcPr>
            <w:tcW w:w="2268" w:type="dxa"/>
            <w:shd w:val="clear" w:color="auto" w:fill="C45911" w:themeFill="accent2" w:themeFillShade="BF"/>
          </w:tcPr>
          <w:p w:rsidR="00327B2B" w:rsidRPr="00A70C0E" w:rsidRDefault="00327B2B" w:rsidP="00327B2B">
            <w:pPr>
              <w:pStyle w:val="yenistiller2"/>
              <w:jc w:val="center"/>
              <w:cnfStyle w:val="000000100000" w:firstRow="0" w:lastRow="0" w:firstColumn="0" w:lastColumn="0" w:oddVBand="0" w:evenVBand="0" w:oddHBand="1" w:evenHBand="0" w:firstRowFirstColumn="0" w:firstRowLastColumn="0" w:lastRowFirstColumn="0" w:lastRowLastColumn="0"/>
              <w:rPr>
                <w:color w:val="FFFFFF" w:themeColor="background1"/>
                <w:sz w:val="22"/>
                <w:szCs w:val="22"/>
              </w:rPr>
            </w:pPr>
            <w:r w:rsidRPr="00A70C0E">
              <w:rPr>
                <w:color w:val="FFFFFF" w:themeColor="background1"/>
                <w:sz w:val="22"/>
                <w:szCs w:val="22"/>
              </w:rPr>
              <w:t>PERSONEL SAYISI</w:t>
            </w:r>
          </w:p>
        </w:tc>
        <w:tc>
          <w:tcPr>
            <w:tcW w:w="1701" w:type="dxa"/>
            <w:shd w:val="clear" w:color="auto" w:fill="C45911" w:themeFill="accent2" w:themeFillShade="BF"/>
          </w:tcPr>
          <w:p w:rsidR="00327B2B" w:rsidRPr="00A70C0E" w:rsidRDefault="00327B2B" w:rsidP="00327B2B">
            <w:pPr>
              <w:pStyle w:val="yenistiller2"/>
              <w:jc w:val="center"/>
              <w:cnfStyle w:val="000000100000" w:firstRow="0" w:lastRow="0" w:firstColumn="0" w:lastColumn="0" w:oddVBand="0" w:evenVBand="0" w:oddHBand="1" w:evenHBand="0" w:firstRowFirstColumn="0" w:firstRowLastColumn="0" w:lastRowFirstColumn="0" w:lastRowLastColumn="0"/>
              <w:rPr>
                <w:color w:val="FFFFFF" w:themeColor="background1"/>
                <w:sz w:val="22"/>
                <w:szCs w:val="22"/>
              </w:rPr>
            </w:pPr>
            <w:r w:rsidRPr="00A70C0E">
              <w:rPr>
                <w:color w:val="FFFFFF" w:themeColor="background1"/>
                <w:sz w:val="22"/>
                <w:szCs w:val="22"/>
              </w:rPr>
              <w:t>TOPLAM</w:t>
            </w:r>
          </w:p>
        </w:tc>
      </w:tr>
      <w:tr w:rsidR="00327B2B" w:rsidTr="00FC72BA">
        <w:trPr>
          <w:trHeight w:val="567"/>
        </w:trPr>
        <w:tc>
          <w:tcPr>
            <w:cnfStyle w:val="001000000000" w:firstRow="0" w:lastRow="0" w:firstColumn="1" w:lastColumn="0" w:oddVBand="0" w:evenVBand="0" w:oddHBand="0" w:evenHBand="0" w:firstRowFirstColumn="0" w:firstRowLastColumn="0" w:lastRowFirstColumn="0" w:lastRowLastColumn="0"/>
            <w:tcW w:w="4219" w:type="dxa"/>
          </w:tcPr>
          <w:p w:rsidR="00327B2B" w:rsidRPr="00327B2B" w:rsidRDefault="00327B2B" w:rsidP="00E555B3">
            <w:pPr>
              <w:pStyle w:val="yenistiller2"/>
              <w:rPr>
                <w:sz w:val="20"/>
                <w:szCs w:val="20"/>
              </w:rPr>
            </w:pPr>
            <w:r>
              <w:rPr>
                <w:sz w:val="20"/>
                <w:szCs w:val="20"/>
              </w:rPr>
              <w:t>YÖNETİCİ VE DİĞER PERSONEL</w:t>
            </w:r>
          </w:p>
        </w:tc>
        <w:tc>
          <w:tcPr>
            <w:tcW w:w="2268" w:type="dxa"/>
          </w:tcPr>
          <w:p w:rsidR="00327B2B" w:rsidRPr="00327B2B" w:rsidRDefault="00377D73" w:rsidP="00327B2B">
            <w:pPr>
              <w:pStyle w:val="yenistiller2"/>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5</w:t>
            </w:r>
          </w:p>
        </w:tc>
        <w:tc>
          <w:tcPr>
            <w:tcW w:w="1701" w:type="dxa"/>
            <w:vMerge w:val="restart"/>
          </w:tcPr>
          <w:p w:rsidR="00327B2B" w:rsidRPr="00327B2B" w:rsidRDefault="00377D73" w:rsidP="00327B2B">
            <w:pPr>
              <w:pStyle w:val="yenistiller2"/>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5</w:t>
            </w:r>
          </w:p>
        </w:tc>
      </w:tr>
      <w:tr w:rsidR="00327B2B" w:rsidTr="00FC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tcPr>
          <w:p w:rsidR="00327B2B" w:rsidRPr="00327B2B" w:rsidRDefault="00327B2B" w:rsidP="00E555B3">
            <w:pPr>
              <w:pStyle w:val="yenistiller2"/>
              <w:rPr>
                <w:sz w:val="20"/>
                <w:szCs w:val="20"/>
              </w:rPr>
            </w:pPr>
            <w:r>
              <w:rPr>
                <w:sz w:val="20"/>
                <w:szCs w:val="20"/>
              </w:rPr>
              <w:t>ÖĞRETMEN</w:t>
            </w:r>
          </w:p>
        </w:tc>
        <w:tc>
          <w:tcPr>
            <w:tcW w:w="2268" w:type="dxa"/>
          </w:tcPr>
          <w:p w:rsidR="00327B2B" w:rsidRPr="00327B2B" w:rsidRDefault="00327B2B" w:rsidP="00327B2B">
            <w:pPr>
              <w:pStyle w:val="yenistiller2"/>
              <w:jc w:val="center"/>
              <w:cnfStyle w:val="000000100000" w:firstRow="0" w:lastRow="0" w:firstColumn="0" w:lastColumn="0" w:oddVBand="0" w:evenVBand="0" w:oddHBand="1" w:evenHBand="0" w:firstRowFirstColumn="0" w:firstRowLastColumn="0" w:lastRowFirstColumn="0" w:lastRowLastColumn="0"/>
              <w:rPr>
                <w:sz w:val="28"/>
                <w:szCs w:val="28"/>
              </w:rPr>
            </w:pPr>
            <w:r w:rsidRPr="00327B2B">
              <w:rPr>
                <w:sz w:val="28"/>
                <w:szCs w:val="28"/>
              </w:rPr>
              <w:t>0</w:t>
            </w:r>
          </w:p>
        </w:tc>
        <w:tc>
          <w:tcPr>
            <w:tcW w:w="1701" w:type="dxa"/>
            <w:vMerge/>
          </w:tcPr>
          <w:p w:rsidR="00327B2B" w:rsidRPr="00327B2B" w:rsidRDefault="00327B2B" w:rsidP="00327B2B">
            <w:pPr>
              <w:pStyle w:val="yenistiller2"/>
              <w:jc w:val="center"/>
              <w:cnfStyle w:val="000000100000" w:firstRow="0" w:lastRow="0" w:firstColumn="0" w:lastColumn="0" w:oddVBand="0" w:evenVBand="0" w:oddHBand="1" w:evenHBand="0" w:firstRowFirstColumn="0" w:firstRowLastColumn="0" w:lastRowFirstColumn="0" w:lastRowLastColumn="0"/>
              <w:rPr>
                <w:b w:val="0"/>
                <w:sz w:val="20"/>
                <w:szCs w:val="20"/>
              </w:rPr>
            </w:pPr>
          </w:p>
        </w:tc>
      </w:tr>
      <w:tr w:rsidR="00327B2B" w:rsidTr="00FC72BA">
        <w:trPr>
          <w:trHeight w:val="567"/>
        </w:trPr>
        <w:tc>
          <w:tcPr>
            <w:cnfStyle w:val="001000000000" w:firstRow="0" w:lastRow="0" w:firstColumn="1" w:lastColumn="0" w:oddVBand="0" w:evenVBand="0" w:oddHBand="0" w:evenHBand="0" w:firstRowFirstColumn="0" w:firstRowLastColumn="0" w:lastRowFirstColumn="0" w:lastRowLastColumn="0"/>
            <w:tcW w:w="4219" w:type="dxa"/>
          </w:tcPr>
          <w:p w:rsidR="00327B2B" w:rsidRPr="00327B2B" w:rsidRDefault="00327B2B" w:rsidP="00E555B3">
            <w:pPr>
              <w:pStyle w:val="yenistiller2"/>
              <w:rPr>
                <w:sz w:val="20"/>
                <w:szCs w:val="20"/>
              </w:rPr>
            </w:pPr>
            <w:r>
              <w:rPr>
                <w:sz w:val="20"/>
                <w:szCs w:val="20"/>
              </w:rPr>
              <w:t>UZMAN ÖĞRETİCİ</w:t>
            </w:r>
          </w:p>
        </w:tc>
        <w:tc>
          <w:tcPr>
            <w:tcW w:w="2268" w:type="dxa"/>
          </w:tcPr>
          <w:p w:rsidR="00327B2B" w:rsidRPr="00327B2B" w:rsidRDefault="00327B2B" w:rsidP="00327B2B">
            <w:pPr>
              <w:pStyle w:val="yenistiller2"/>
              <w:jc w:val="center"/>
              <w:cnfStyle w:val="000000000000" w:firstRow="0" w:lastRow="0" w:firstColumn="0" w:lastColumn="0" w:oddVBand="0" w:evenVBand="0" w:oddHBand="0" w:evenHBand="0" w:firstRowFirstColumn="0" w:firstRowLastColumn="0" w:lastRowFirstColumn="0" w:lastRowLastColumn="0"/>
              <w:rPr>
                <w:sz w:val="28"/>
                <w:szCs w:val="28"/>
              </w:rPr>
            </w:pPr>
            <w:r w:rsidRPr="00327B2B">
              <w:rPr>
                <w:sz w:val="28"/>
                <w:szCs w:val="28"/>
              </w:rPr>
              <w:t>0</w:t>
            </w:r>
          </w:p>
        </w:tc>
        <w:tc>
          <w:tcPr>
            <w:tcW w:w="1701" w:type="dxa"/>
            <w:vMerge/>
          </w:tcPr>
          <w:p w:rsidR="00327B2B" w:rsidRPr="00327B2B" w:rsidRDefault="00327B2B" w:rsidP="00327B2B">
            <w:pPr>
              <w:pStyle w:val="yenistiller2"/>
              <w:jc w:val="center"/>
              <w:cnfStyle w:val="000000000000" w:firstRow="0" w:lastRow="0" w:firstColumn="0" w:lastColumn="0" w:oddVBand="0" w:evenVBand="0" w:oddHBand="0" w:evenHBand="0" w:firstRowFirstColumn="0" w:firstRowLastColumn="0" w:lastRowFirstColumn="0" w:lastRowLastColumn="0"/>
              <w:rPr>
                <w:b w:val="0"/>
                <w:sz w:val="20"/>
                <w:szCs w:val="20"/>
              </w:rPr>
            </w:pPr>
          </w:p>
        </w:tc>
      </w:tr>
      <w:tr w:rsidR="00327B2B" w:rsidTr="00FC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tcPr>
          <w:p w:rsidR="00327B2B" w:rsidRPr="00327B2B" w:rsidRDefault="00327B2B" w:rsidP="00E555B3">
            <w:pPr>
              <w:pStyle w:val="yenistiller2"/>
              <w:rPr>
                <w:sz w:val="20"/>
                <w:szCs w:val="20"/>
              </w:rPr>
            </w:pPr>
            <w:r>
              <w:rPr>
                <w:sz w:val="20"/>
                <w:szCs w:val="20"/>
              </w:rPr>
              <w:t>USTA ÖĞRETİCİ</w:t>
            </w:r>
          </w:p>
        </w:tc>
        <w:tc>
          <w:tcPr>
            <w:tcW w:w="2268" w:type="dxa"/>
          </w:tcPr>
          <w:p w:rsidR="00327B2B" w:rsidRPr="00327B2B" w:rsidRDefault="00327B2B" w:rsidP="00327B2B">
            <w:pPr>
              <w:pStyle w:val="yenistiller2"/>
              <w:jc w:val="center"/>
              <w:cnfStyle w:val="000000100000" w:firstRow="0" w:lastRow="0" w:firstColumn="0" w:lastColumn="0" w:oddVBand="0" w:evenVBand="0" w:oddHBand="1" w:evenHBand="0" w:firstRowFirstColumn="0" w:firstRowLastColumn="0" w:lastRowFirstColumn="0" w:lastRowLastColumn="0"/>
              <w:rPr>
                <w:sz w:val="28"/>
                <w:szCs w:val="28"/>
              </w:rPr>
            </w:pPr>
            <w:r w:rsidRPr="00327B2B">
              <w:rPr>
                <w:sz w:val="28"/>
                <w:szCs w:val="28"/>
              </w:rPr>
              <w:t>0</w:t>
            </w:r>
          </w:p>
        </w:tc>
        <w:tc>
          <w:tcPr>
            <w:tcW w:w="1701" w:type="dxa"/>
            <w:vMerge/>
          </w:tcPr>
          <w:p w:rsidR="00327B2B" w:rsidRPr="00327B2B" w:rsidRDefault="00327B2B" w:rsidP="00327B2B">
            <w:pPr>
              <w:pStyle w:val="yenistiller2"/>
              <w:jc w:val="center"/>
              <w:cnfStyle w:val="000000100000" w:firstRow="0" w:lastRow="0" w:firstColumn="0" w:lastColumn="0" w:oddVBand="0" w:evenVBand="0" w:oddHBand="1" w:evenHBand="0" w:firstRowFirstColumn="0" w:firstRowLastColumn="0" w:lastRowFirstColumn="0" w:lastRowLastColumn="0"/>
              <w:rPr>
                <w:b w:val="0"/>
                <w:sz w:val="20"/>
                <w:szCs w:val="20"/>
              </w:rPr>
            </w:pPr>
          </w:p>
        </w:tc>
      </w:tr>
      <w:tr w:rsidR="00E555B3" w:rsidTr="00FC72BA">
        <w:tc>
          <w:tcPr>
            <w:cnfStyle w:val="001000000000" w:firstRow="0" w:lastRow="0" w:firstColumn="1" w:lastColumn="0" w:oddVBand="0" w:evenVBand="0" w:oddHBand="0" w:evenHBand="0" w:firstRowFirstColumn="0" w:firstRowLastColumn="0" w:lastRowFirstColumn="0" w:lastRowLastColumn="0"/>
            <w:tcW w:w="6487" w:type="dxa"/>
            <w:gridSpan w:val="2"/>
          </w:tcPr>
          <w:p w:rsidR="00E555B3" w:rsidRDefault="00E555B3" w:rsidP="00954773">
            <w:pPr>
              <w:pStyle w:val="yenistiller2"/>
            </w:pPr>
            <w:r>
              <w:t>GENEL TOPLAM</w:t>
            </w:r>
          </w:p>
        </w:tc>
        <w:tc>
          <w:tcPr>
            <w:tcW w:w="1701" w:type="dxa"/>
          </w:tcPr>
          <w:p w:rsidR="00E555B3" w:rsidRPr="00E555B3" w:rsidRDefault="00377D73" w:rsidP="00E555B3">
            <w:pPr>
              <w:pStyle w:val="yenistiller2"/>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185</w:t>
            </w:r>
          </w:p>
        </w:tc>
      </w:tr>
    </w:tbl>
    <w:p w:rsidR="00FC72BA" w:rsidRDefault="00FC72BA" w:rsidP="007D7901">
      <w:pPr>
        <w:pStyle w:val="Alnt"/>
      </w:pPr>
      <w:bookmarkStart w:id="50" w:name="_Toc429392570"/>
      <w:bookmarkStart w:id="51" w:name="_Toc429755151"/>
      <w:r>
        <w:t xml:space="preserve">Tablo </w:t>
      </w:r>
      <w:r w:rsidR="0005292F">
        <w:t>6</w:t>
      </w:r>
      <w:r>
        <w:t xml:space="preserve">: </w:t>
      </w:r>
      <w:r w:rsidR="00A70C0E">
        <w:t xml:space="preserve">Babadağ </w:t>
      </w:r>
      <w:r>
        <w:t>Eğitim Kurumları Personel Durumu</w:t>
      </w:r>
      <w:bookmarkEnd w:id="50"/>
      <w:bookmarkEnd w:id="51"/>
    </w:p>
    <w:p w:rsidR="00E555B3" w:rsidRDefault="00E555B3" w:rsidP="00954773">
      <w:pPr>
        <w:pStyle w:val="yenistiller2"/>
      </w:pPr>
    </w:p>
    <w:p w:rsidR="00F57535" w:rsidRDefault="00F57535" w:rsidP="00954773">
      <w:pPr>
        <w:pStyle w:val="yenistiller2"/>
      </w:pPr>
      <w:r w:rsidRPr="00F57535">
        <w:t>Babadağ İlçe Eğitim Kurumları Sayısı</w:t>
      </w:r>
    </w:p>
    <w:p w:rsidR="00BC3FAD" w:rsidRDefault="00BC3FAD" w:rsidP="00954773">
      <w:pPr>
        <w:pStyle w:val="yenistiller2"/>
      </w:pPr>
    </w:p>
    <w:tbl>
      <w:tblPr>
        <w:tblStyle w:val="KlavuzuTablo4-Vurgu61"/>
        <w:tblW w:w="0" w:type="auto"/>
        <w:tblLook w:val="0400" w:firstRow="0" w:lastRow="0" w:firstColumn="0" w:lastColumn="0" w:noHBand="0" w:noVBand="1"/>
      </w:tblPr>
      <w:tblGrid>
        <w:gridCol w:w="4693"/>
        <w:gridCol w:w="1011"/>
        <w:gridCol w:w="974"/>
        <w:gridCol w:w="1510"/>
      </w:tblGrid>
      <w:tr w:rsidR="00F57535" w:rsidRPr="00F57535" w:rsidTr="00824F73">
        <w:trPr>
          <w:cnfStyle w:val="000000100000" w:firstRow="0" w:lastRow="0" w:firstColumn="0" w:lastColumn="0" w:oddVBand="0" w:evenVBand="0" w:oddHBand="1" w:evenHBand="0" w:firstRowFirstColumn="0" w:firstRowLastColumn="0" w:lastRowFirstColumn="0" w:lastRowLastColumn="0"/>
          <w:trHeight w:val="567"/>
        </w:trPr>
        <w:tc>
          <w:tcPr>
            <w:tcW w:w="4693" w:type="dxa"/>
            <w:hideMark/>
          </w:tcPr>
          <w:p w:rsidR="00F57535" w:rsidRPr="00E555B3" w:rsidRDefault="00F57535" w:rsidP="00F57535">
            <w:pPr>
              <w:rPr>
                <w:rFonts w:ascii="Times New Roman" w:hAnsi="Times New Roman"/>
                <w:b/>
                <w:sz w:val="22"/>
                <w:szCs w:val="22"/>
              </w:rPr>
            </w:pPr>
            <w:r w:rsidRPr="00E555B3">
              <w:rPr>
                <w:rFonts w:ascii="Times New Roman" w:hAnsi="Times New Roman"/>
                <w:b/>
                <w:sz w:val="22"/>
                <w:szCs w:val="22"/>
              </w:rPr>
              <w:t>KURUM CİNSİ</w:t>
            </w:r>
          </w:p>
        </w:tc>
        <w:tc>
          <w:tcPr>
            <w:tcW w:w="1011" w:type="dxa"/>
            <w:hideMark/>
          </w:tcPr>
          <w:p w:rsidR="00F57535" w:rsidRPr="00E555B3" w:rsidRDefault="00F57535" w:rsidP="00F57535">
            <w:pPr>
              <w:rPr>
                <w:rFonts w:ascii="Times New Roman" w:hAnsi="Times New Roman"/>
                <w:b/>
                <w:sz w:val="22"/>
                <w:szCs w:val="22"/>
              </w:rPr>
            </w:pPr>
            <w:r w:rsidRPr="00E555B3">
              <w:rPr>
                <w:rFonts w:ascii="Times New Roman" w:hAnsi="Times New Roman"/>
                <w:b/>
                <w:sz w:val="22"/>
                <w:szCs w:val="22"/>
              </w:rPr>
              <w:t>RESMİ</w:t>
            </w:r>
          </w:p>
        </w:tc>
        <w:tc>
          <w:tcPr>
            <w:tcW w:w="974" w:type="dxa"/>
            <w:hideMark/>
          </w:tcPr>
          <w:p w:rsidR="00F57535" w:rsidRPr="00E555B3" w:rsidRDefault="00F57535" w:rsidP="00F57535">
            <w:pPr>
              <w:rPr>
                <w:rFonts w:ascii="Times New Roman" w:hAnsi="Times New Roman"/>
                <w:b/>
                <w:sz w:val="22"/>
                <w:szCs w:val="22"/>
              </w:rPr>
            </w:pPr>
            <w:r w:rsidRPr="00E555B3">
              <w:rPr>
                <w:rFonts w:ascii="Times New Roman" w:hAnsi="Times New Roman"/>
                <w:b/>
                <w:sz w:val="22"/>
                <w:szCs w:val="22"/>
              </w:rPr>
              <w:t>ÖZEL</w:t>
            </w:r>
          </w:p>
        </w:tc>
        <w:tc>
          <w:tcPr>
            <w:tcW w:w="1510" w:type="dxa"/>
            <w:hideMark/>
          </w:tcPr>
          <w:p w:rsidR="00F57535" w:rsidRPr="00E555B3" w:rsidRDefault="00F57535" w:rsidP="00F57535">
            <w:pPr>
              <w:rPr>
                <w:rFonts w:ascii="Times New Roman" w:hAnsi="Times New Roman"/>
                <w:b/>
                <w:sz w:val="22"/>
                <w:szCs w:val="22"/>
              </w:rPr>
            </w:pPr>
            <w:r w:rsidRPr="00E555B3">
              <w:rPr>
                <w:rFonts w:ascii="Times New Roman" w:hAnsi="Times New Roman"/>
                <w:b/>
                <w:sz w:val="22"/>
                <w:szCs w:val="22"/>
              </w:rPr>
              <w:t>TOPLAM</w:t>
            </w:r>
          </w:p>
        </w:tc>
      </w:tr>
      <w:tr w:rsidR="00F57535" w:rsidRPr="00F57535" w:rsidTr="00824F73">
        <w:trPr>
          <w:trHeight w:val="397"/>
        </w:trPr>
        <w:tc>
          <w:tcPr>
            <w:tcW w:w="4693" w:type="dxa"/>
            <w:hideMark/>
          </w:tcPr>
          <w:p w:rsidR="00F57535" w:rsidRPr="00E555B3" w:rsidRDefault="00F57535" w:rsidP="00E555B3">
            <w:pPr>
              <w:rPr>
                <w:rFonts w:ascii="Times New Roman" w:hAnsi="Times New Roman"/>
              </w:rPr>
            </w:pPr>
            <w:r w:rsidRPr="00E555B3">
              <w:rPr>
                <w:rFonts w:ascii="Times New Roman" w:hAnsi="Times New Roman"/>
              </w:rPr>
              <w:t>OKULÖNCESİ KURUMLARI</w:t>
            </w:r>
          </w:p>
        </w:tc>
        <w:tc>
          <w:tcPr>
            <w:tcW w:w="1011" w:type="dxa"/>
            <w:hideMark/>
          </w:tcPr>
          <w:p w:rsidR="00F57535" w:rsidRPr="00E555B3" w:rsidRDefault="00F57535" w:rsidP="00E555B3">
            <w:pPr>
              <w:jc w:val="center"/>
              <w:rPr>
                <w:rFonts w:ascii="Times New Roman" w:hAnsi="Times New Roman"/>
                <w:b/>
              </w:rPr>
            </w:pPr>
            <w:r w:rsidRPr="00E555B3">
              <w:rPr>
                <w:rFonts w:ascii="Times New Roman" w:hAnsi="Times New Roman"/>
                <w:b/>
                <w:bCs/>
              </w:rPr>
              <w:t>1</w:t>
            </w:r>
          </w:p>
        </w:tc>
        <w:tc>
          <w:tcPr>
            <w:tcW w:w="974"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c>
          <w:tcPr>
            <w:tcW w:w="1510" w:type="dxa"/>
            <w:hideMark/>
          </w:tcPr>
          <w:p w:rsidR="00F57535" w:rsidRPr="00E555B3" w:rsidRDefault="00F57535" w:rsidP="00E555B3">
            <w:pPr>
              <w:jc w:val="center"/>
              <w:rPr>
                <w:rFonts w:ascii="Times New Roman" w:hAnsi="Times New Roman"/>
                <w:b/>
              </w:rPr>
            </w:pPr>
            <w:r w:rsidRPr="00E555B3">
              <w:rPr>
                <w:rFonts w:ascii="Times New Roman" w:hAnsi="Times New Roman"/>
                <w:b/>
              </w:rPr>
              <w:t>1</w:t>
            </w:r>
          </w:p>
        </w:tc>
      </w:tr>
      <w:tr w:rsidR="00F57535" w:rsidRPr="00F57535" w:rsidTr="00824F73">
        <w:trPr>
          <w:cnfStyle w:val="000000100000" w:firstRow="0" w:lastRow="0" w:firstColumn="0" w:lastColumn="0" w:oddVBand="0" w:evenVBand="0" w:oddHBand="1" w:evenHBand="0" w:firstRowFirstColumn="0" w:firstRowLastColumn="0" w:lastRowFirstColumn="0" w:lastRowLastColumn="0"/>
          <w:trHeight w:val="397"/>
        </w:trPr>
        <w:tc>
          <w:tcPr>
            <w:tcW w:w="4693" w:type="dxa"/>
            <w:hideMark/>
          </w:tcPr>
          <w:p w:rsidR="00F57535" w:rsidRPr="00E555B3" w:rsidRDefault="00F57535" w:rsidP="00E555B3">
            <w:pPr>
              <w:rPr>
                <w:rFonts w:ascii="Times New Roman" w:hAnsi="Times New Roman"/>
              </w:rPr>
            </w:pPr>
            <w:r w:rsidRPr="00E555B3">
              <w:rPr>
                <w:rFonts w:ascii="Times New Roman" w:hAnsi="Times New Roman"/>
              </w:rPr>
              <w:t>İLKOKUL</w:t>
            </w:r>
          </w:p>
        </w:tc>
        <w:tc>
          <w:tcPr>
            <w:tcW w:w="1011" w:type="dxa"/>
            <w:hideMark/>
          </w:tcPr>
          <w:p w:rsidR="00F57535" w:rsidRPr="00E555B3" w:rsidRDefault="00F57535" w:rsidP="00E555B3">
            <w:pPr>
              <w:jc w:val="center"/>
              <w:rPr>
                <w:rFonts w:ascii="Times New Roman" w:hAnsi="Times New Roman"/>
                <w:b/>
              </w:rPr>
            </w:pPr>
            <w:r w:rsidRPr="00E555B3">
              <w:rPr>
                <w:rFonts w:ascii="Times New Roman" w:hAnsi="Times New Roman"/>
                <w:b/>
                <w:bCs/>
              </w:rPr>
              <w:t>6</w:t>
            </w:r>
          </w:p>
        </w:tc>
        <w:tc>
          <w:tcPr>
            <w:tcW w:w="974"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c>
          <w:tcPr>
            <w:tcW w:w="1510" w:type="dxa"/>
            <w:hideMark/>
          </w:tcPr>
          <w:p w:rsidR="00F57535" w:rsidRPr="00E555B3" w:rsidRDefault="00F57535" w:rsidP="00E555B3">
            <w:pPr>
              <w:jc w:val="center"/>
              <w:rPr>
                <w:rFonts w:ascii="Times New Roman" w:hAnsi="Times New Roman"/>
                <w:b/>
              </w:rPr>
            </w:pPr>
            <w:r w:rsidRPr="00E555B3">
              <w:rPr>
                <w:rFonts w:ascii="Times New Roman" w:hAnsi="Times New Roman"/>
                <w:b/>
              </w:rPr>
              <w:t>6</w:t>
            </w:r>
          </w:p>
        </w:tc>
      </w:tr>
      <w:tr w:rsidR="00F57535" w:rsidRPr="00F57535" w:rsidTr="00824F73">
        <w:trPr>
          <w:trHeight w:val="397"/>
        </w:trPr>
        <w:tc>
          <w:tcPr>
            <w:tcW w:w="4693" w:type="dxa"/>
            <w:hideMark/>
          </w:tcPr>
          <w:p w:rsidR="00F57535" w:rsidRPr="00E555B3" w:rsidRDefault="00F57535" w:rsidP="00E555B3">
            <w:pPr>
              <w:rPr>
                <w:rFonts w:ascii="Times New Roman" w:hAnsi="Times New Roman"/>
              </w:rPr>
            </w:pPr>
            <w:r w:rsidRPr="00E555B3">
              <w:rPr>
                <w:rFonts w:ascii="Times New Roman" w:hAnsi="Times New Roman"/>
              </w:rPr>
              <w:t>ORTAOKUL</w:t>
            </w:r>
          </w:p>
        </w:tc>
        <w:tc>
          <w:tcPr>
            <w:tcW w:w="1011" w:type="dxa"/>
            <w:hideMark/>
          </w:tcPr>
          <w:p w:rsidR="00F57535" w:rsidRPr="00E555B3" w:rsidRDefault="00F57535" w:rsidP="00E555B3">
            <w:pPr>
              <w:jc w:val="center"/>
              <w:rPr>
                <w:rFonts w:ascii="Times New Roman" w:hAnsi="Times New Roman"/>
                <w:b/>
              </w:rPr>
            </w:pPr>
            <w:r w:rsidRPr="00E555B3">
              <w:rPr>
                <w:rFonts w:ascii="Times New Roman" w:hAnsi="Times New Roman"/>
                <w:b/>
              </w:rPr>
              <w:t>4</w:t>
            </w:r>
          </w:p>
        </w:tc>
        <w:tc>
          <w:tcPr>
            <w:tcW w:w="974"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c>
          <w:tcPr>
            <w:tcW w:w="1510" w:type="dxa"/>
            <w:hideMark/>
          </w:tcPr>
          <w:p w:rsidR="00F57535" w:rsidRPr="00E555B3" w:rsidRDefault="00F57535" w:rsidP="00E555B3">
            <w:pPr>
              <w:jc w:val="center"/>
              <w:rPr>
                <w:rFonts w:ascii="Times New Roman" w:hAnsi="Times New Roman"/>
                <w:b/>
              </w:rPr>
            </w:pPr>
            <w:r w:rsidRPr="00E555B3">
              <w:rPr>
                <w:rFonts w:ascii="Times New Roman" w:hAnsi="Times New Roman"/>
                <w:b/>
              </w:rPr>
              <w:t>4</w:t>
            </w:r>
          </w:p>
        </w:tc>
      </w:tr>
      <w:tr w:rsidR="00F57535" w:rsidRPr="00F57535" w:rsidTr="00824F73">
        <w:trPr>
          <w:cnfStyle w:val="000000100000" w:firstRow="0" w:lastRow="0" w:firstColumn="0" w:lastColumn="0" w:oddVBand="0" w:evenVBand="0" w:oddHBand="1" w:evenHBand="0" w:firstRowFirstColumn="0" w:firstRowLastColumn="0" w:lastRowFirstColumn="0" w:lastRowLastColumn="0"/>
          <w:trHeight w:val="397"/>
        </w:trPr>
        <w:tc>
          <w:tcPr>
            <w:tcW w:w="4693" w:type="dxa"/>
            <w:hideMark/>
          </w:tcPr>
          <w:p w:rsidR="00F57535" w:rsidRPr="00E555B3" w:rsidRDefault="00F57535" w:rsidP="00E555B3">
            <w:pPr>
              <w:rPr>
                <w:rFonts w:ascii="Times New Roman" w:hAnsi="Times New Roman"/>
              </w:rPr>
            </w:pPr>
            <w:r w:rsidRPr="00E555B3">
              <w:rPr>
                <w:rFonts w:ascii="Times New Roman" w:hAnsi="Times New Roman"/>
              </w:rPr>
              <w:t>ORTAÖĞRETİM KURUMLARI</w:t>
            </w:r>
          </w:p>
        </w:tc>
        <w:tc>
          <w:tcPr>
            <w:tcW w:w="1011" w:type="dxa"/>
            <w:hideMark/>
          </w:tcPr>
          <w:p w:rsidR="00F57535" w:rsidRPr="00E555B3" w:rsidRDefault="00F57535" w:rsidP="00E555B3">
            <w:pPr>
              <w:jc w:val="center"/>
              <w:rPr>
                <w:rFonts w:ascii="Times New Roman" w:hAnsi="Times New Roman"/>
                <w:b/>
              </w:rPr>
            </w:pPr>
            <w:r w:rsidRPr="00E555B3">
              <w:rPr>
                <w:rFonts w:ascii="Times New Roman" w:hAnsi="Times New Roman"/>
                <w:b/>
              </w:rPr>
              <w:t>2</w:t>
            </w:r>
          </w:p>
        </w:tc>
        <w:tc>
          <w:tcPr>
            <w:tcW w:w="974"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c>
          <w:tcPr>
            <w:tcW w:w="1510" w:type="dxa"/>
            <w:hideMark/>
          </w:tcPr>
          <w:p w:rsidR="00F57535" w:rsidRPr="00E555B3" w:rsidRDefault="00F57535" w:rsidP="00E555B3">
            <w:pPr>
              <w:jc w:val="center"/>
              <w:rPr>
                <w:rFonts w:ascii="Times New Roman" w:hAnsi="Times New Roman"/>
                <w:b/>
              </w:rPr>
            </w:pPr>
            <w:r w:rsidRPr="00E555B3">
              <w:rPr>
                <w:rFonts w:ascii="Times New Roman" w:hAnsi="Times New Roman"/>
                <w:b/>
              </w:rPr>
              <w:t>2</w:t>
            </w:r>
          </w:p>
        </w:tc>
      </w:tr>
      <w:tr w:rsidR="00F57535" w:rsidRPr="00F57535" w:rsidTr="00824F73">
        <w:trPr>
          <w:trHeight w:val="397"/>
        </w:trPr>
        <w:tc>
          <w:tcPr>
            <w:tcW w:w="4693" w:type="dxa"/>
            <w:hideMark/>
          </w:tcPr>
          <w:p w:rsidR="00F57535" w:rsidRPr="00E555B3" w:rsidRDefault="00F57535" w:rsidP="00E555B3">
            <w:pPr>
              <w:rPr>
                <w:rFonts w:ascii="Times New Roman" w:hAnsi="Times New Roman"/>
              </w:rPr>
            </w:pPr>
            <w:r w:rsidRPr="00E555B3">
              <w:rPr>
                <w:rFonts w:ascii="Times New Roman" w:hAnsi="Times New Roman"/>
              </w:rPr>
              <w:t>HALK EĞİTİM MERKEZLERİ</w:t>
            </w:r>
          </w:p>
        </w:tc>
        <w:tc>
          <w:tcPr>
            <w:tcW w:w="1011" w:type="dxa"/>
            <w:hideMark/>
          </w:tcPr>
          <w:p w:rsidR="00F57535" w:rsidRPr="00E555B3" w:rsidRDefault="00F57535" w:rsidP="00E555B3">
            <w:pPr>
              <w:jc w:val="center"/>
              <w:rPr>
                <w:rFonts w:ascii="Times New Roman" w:hAnsi="Times New Roman"/>
                <w:b/>
              </w:rPr>
            </w:pPr>
            <w:r w:rsidRPr="00E555B3">
              <w:rPr>
                <w:rFonts w:ascii="Times New Roman" w:hAnsi="Times New Roman"/>
                <w:b/>
              </w:rPr>
              <w:t>1</w:t>
            </w:r>
          </w:p>
        </w:tc>
        <w:tc>
          <w:tcPr>
            <w:tcW w:w="974"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c>
          <w:tcPr>
            <w:tcW w:w="1510" w:type="dxa"/>
            <w:hideMark/>
          </w:tcPr>
          <w:p w:rsidR="00F57535" w:rsidRPr="00E555B3" w:rsidRDefault="00F57535" w:rsidP="00E555B3">
            <w:pPr>
              <w:jc w:val="center"/>
              <w:rPr>
                <w:rFonts w:ascii="Times New Roman" w:hAnsi="Times New Roman"/>
                <w:b/>
              </w:rPr>
            </w:pPr>
            <w:r w:rsidRPr="00E555B3">
              <w:rPr>
                <w:rFonts w:ascii="Times New Roman" w:hAnsi="Times New Roman"/>
                <w:b/>
              </w:rPr>
              <w:t>1</w:t>
            </w:r>
          </w:p>
        </w:tc>
      </w:tr>
      <w:tr w:rsidR="00F57535" w:rsidRPr="00F57535" w:rsidTr="00824F73">
        <w:trPr>
          <w:cnfStyle w:val="000000100000" w:firstRow="0" w:lastRow="0" w:firstColumn="0" w:lastColumn="0" w:oddVBand="0" w:evenVBand="0" w:oddHBand="1" w:evenHBand="0" w:firstRowFirstColumn="0" w:firstRowLastColumn="0" w:lastRowFirstColumn="0" w:lastRowLastColumn="0"/>
          <w:trHeight w:val="397"/>
        </w:trPr>
        <w:tc>
          <w:tcPr>
            <w:tcW w:w="4693" w:type="dxa"/>
            <w:hideMark/>
          </w:tcPr>
          <w:p w:rsidR="00F57535" w:rsidRPr="00E555B3" w:rsidRDefault="00F57535" w:rsidP="00E555B3">
            <w:pPr>
              <w:rPr>
                <w:rFonts w:ascii="Times New Roman" w:hAnsi="Times New Roman"/>
              </w:rPr>
            </w:pPr>
            <w:r w:rsidRPr="00E555B3">
              <w:rPr>
                <w:rFonts w:ascii="Times New Roman" w:hAnsi="Times New Roman"/>
              </w:rPr>
              <w:t>MESLEKİ EĞİTİM MERKEZLERİ</w:t>
            </w:r>
          </w:p>
        </w:tc>
        <w:tc>
          <w:tcPr>
            <w:tcW w:w="1011" w:type="dxa"/>
            <w:hideMark/>
          </w:tcPr>
          <w:p w:rsidR="00F57535" w:rsidRPr="00E555B3" w:rsidRDefault="00F57535" w:rsidP="00E555B3">
            <w:pPr>
              <w:jc w:val="center"/>
              <w:rPr>
                <w:rFonts w:ascii="Times New Roman" w:hAnsi="Times New Roman"/>
                <w:b/>
              </w:rPr>
            </w:pPr>
            <w:r w:rsidRPr="00E555B3">
              <w:rPr>
                <w:rFonts w:ascii="Times New Roman" w:hAnsi="Times New Roman"/>
                <w:b/>
                <w:bCs/>
              </w:rPr>
              <w:t>0</w:t>
            </w:r>
          </w:p>
        </w:tc>
        <w:tc>
          <w:tcPr>
            <w:tcW w:w="974"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c>
          <w:tcPr>
            <w:tcW w:w="1510"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r>
      <w:tr w:rsidR="00F57535" w:rsidRPr="00F57535" w:rsidTr="00824F73">
        <w:trPr>
          <w:trHeight w:val="397"/>
        </w:trPr>
        <w:tc>
          <w:tcPr>
            <w:tcW w:w="4693" w:type="dxa"/>
            <w:hideMark/>
          </w:tcPr>
          <w:p w:rsidR="00F57535" w:rsidRPr="00E555B3" w:rsidRDefault="00F57535" w:rsidP="00E555B3">
            <w:pPr>
              <w:rPr>
                <w:rFonts w:ascii="Times New Roman" w:hAnsi="Times New Roman"/>
              </w:rPr>
            </w:pPr>
            <w:r w:rsidRPr="00E555B3">
              <w:rPr>
                <w:rFonts w:ascii="Times New Roman" w:hAnsi="Times New Roman"/>
              </w:rPr>
              <w:t xml:space="preserve">ÖĞRETMEN EVİ </w:t>
            </w:r>
          </w:p>
        </w:tc>
        <w:tc>
          <w:tcPr>
            <w:tcW w:w="1011" w:type="dxa"/>
            <w:hideMark/>
          </w:tcPr>
          <w:p w:rsidR="00F57535" w:rsidRPr="00E555B3" w:rsidRDefault="00F57535" w:rsidP="00E555B3">
            <w:pPr>
              <w:jc w:val="center"/>
              <w:rPr>
                <w:rFonts w:ascii="Times New Roman" w:hAnsi="Times New Roman"/>
                <w:b/>
              </w:rPr>
            </w:pPr>
            <w:r w:rsidRPr="00E555B3">
              <w:rPr>
                <w:rFonts w:ascii="Times New Roman" w:hAnsi="Times New Roman"/>
                <w:b/>
                <w:bCs/>
              </w:rPr>
              <w:t>0</w:t>
            </w:r>
          </w:p>
        </w:tc>
        <w:tc>
          <w:tcPr>
            <w:tcW w:w="974"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c>
          <w:tcPr>
            <w:tcW w:w="1510"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r>
      <w:tr w:rsidR="00F57535" w:rsidRPr="00F57535" w:rsidTr="00824F73">
        <w:trPr>
          <w:cnfStyle w:val="000000100000" w:firstRow="0" w:lastRow="0" w:firstColumn="0" w:lastColumn="0" w:oddVBand="0" w:evenVBand="0" w:oddHBand="1" w:evenHBand="0" w:firstRowFirstColumn="0" w:firstRowLastColumn="0" w:lastRowFirstColumn="0" w:lastRowLastColumn="0"/>
          <w:trHeight w:val="397"/>
        </w:trPr>
        <w:tc>
          <w:tcPr>
            <w:tcW w:w="4693" w:type="dxa"/>
            <w:hideMark/>
          </w:tcPr>
          <w:p w:rsidR="00F57535" w:rsidRPr="00E555B3" w:rsidRDefault="00F57535" w:rsidP="00E555B3">
            <w:pPr>
              <w:rPr>
                <w:rFonts w:ascii="Times New Roman" w:hAnsi="Times New Roman"/>
              </w:rPr>
            </w:pPr>
            <w:r w:rsidRPr="00E555B3">
              <w:rPr>
                <w:rFonts w:ascii="Times New Roman" w:hAnsi="Times New Roman"/>
              </w:rPr>
              <w:t xml:space="preserve">ÖZEL </w:t>
            </w:r>
            <w:proofErr w:type="gramStart"/>
            <w:r w:rsidRPr="00E555B3">
              <w:rPr>
                <w:rFonts w:ascii="Times New Roman" w:hAnsi="Times New Roman"/>
              </w:rPr>
              <w:t>EĞT.İŞ</w:t>
            </w:r>
            <w:proofErr w:type="gramEnd"/>
            <w:r w:rsidRPr="00E555B3">
              <w:rPr>
                <w:rFonts w:ascii="Times New Roman" w:hAnsi="Times New Roman"/>
              </w:rPr>
              <w:t>.EĞT.MRK.</w:t>
            </w:r>
          </w:p>
        </w:tc>
        <w:tc>
          <w:tcPr>
            <w:tcW w:w="1011" w:type="dxa"/>
            <w:hideMark/>
          </w:tcPr>
          <w:p w:rsidR="00F57535" w:rsidRPr="00E555B3" w:rsidRDefault="00F57535" w:rsidP="00E555B3">
            <w:pPr>
              <w:jc w:val="center"/>
              <w:rPr>
                <w:rFonts w:ascii="Times New Roman" w:hAnsi="Times New Roman"/>
                <w:b/>
              </w:rPr>
            </w:pPr>
            <w:r w:rsidRPr="00E555B3">
              <w:rPr>
                <w:rFonts w:ascii="Times New Roman" w:hAnsi="Times New Roman"/>
                <w:b/>
                <w:bCs/>
              </w:rPr>
              <w:t>0</w:t>
            </w:r>
          </w:p>
        </w:tc>
        <w:tc>
          <w:tcPr>
            <w:tcW w:w="974"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c>
          <w:tcPr>
            <w:tcW w:w="1510"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r>
      <w:tr w:rsidR="00F57535" w:rsidRPr="00F57535" w:rsidTr="00824F73">
        <w:trPr>
          <w:trHeight w:val="397"/>
        </w:trPr>
        <w:tc>
          <w:tcPr>
            <w:tcW w:w="4693" w:type="dxa"/>
            <w:hideMark/>
          </w:tcPr>
          <w:p w:rsidR="00F57535" w:rsidRPr="00E555B3" w:rsidRDefault="00F57535" w:rsidP="00E555B3">
            <w:pPr>
              <w:rPr>
                <w:rFonts w:ascii="Times New Roman" w:hAnsi="Times New Roman"/>
              </w:rPr>
            </w:pPr>
            <w:r w:rsidRPr="00E555B3">
              <w:rPr>
                <w:rFonts w:ascii="Times New Roman" w:hAnsi="Times New Roman"/>
              </w:rPr>
              <w:t>ÖZEL ÖZEL EĞİTİM VE ÖĞRETİM KURUMLARI</w:t>
            </w:r>
          </w:p>
        </w:tc>
        <w:tc>
          <w:tcPr>
            <w:tcW w:w="1011"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c>
          <w:tcPr>
            <w:tcW w:w="974" w:type="dxa"/>
            <w:hideMark/>
          </w:tcPr>
          <w:p w:rsidR="00F57535" w:rsidRPr="00E555B3" w:rsidRDefault="00F57535" w:rsidP="00E555B3">
            <w:pPr>
              <w:jc w:val="center"/>
              <w:rPr>
                <w:rFonts w:ascii="Times New Roman" w:hAnsi="Times New Roman"/>
                <w:b/>
              </w:rPr>
            </w:pPr>
            <w:r w:rsidRPr="00E555B3">
              <w:rPr>
                <w:rFonts w:ascii="Times New Roman" w:hAnsi="Times New Roman"/>
                <w:b/>
                <w:bCs/>
              </w:rPr>
              <w:t>0</w:t>
            </w:r>
          </w:p>
        </w:tc>
        <w:tc>
          <w:tcPr>
            <w:tcW w:w="1510"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r>
      <w:tr w:rsidR="00F57535" w:rsidRPr="00F57535" w:rsidTr="00824F73">
        <w:trPr>
          <w:cnfStyle w:val="000000100000" w:firstRow="0" w:lastRow="0" w:firstColumn="0" w:lastColumn="0" w:oddVBand="0" w:evenVBand="0" w:oddHBand="1" w:evenHBand="0" w:firstRowFirstColumn="0" w:firstRowLastColumn="0" w:lastRowFirstColumn="0" w:lastRowLastColumn="0"/>
          <w:trHeight w:val="397"/>
        </w:trPr>
        <w:tc>
          <w:tcPr>
            <w:tcW w:w="4693" w:type="dxa"/>
            <w:hideMark/>
          </w:tcPr>
          <w:p w:rsidR="00F57535" w:rsidRPr="00E555B3" w:rsidRDefault="00F57535" w:rsidP="00E555B3">
            <w:pPr>
              <w:rPr>
                <w:rFonts w:ascii="Times New Roman" w:hAnsi="Times New Roman"/>
              </w:rPr>
            </w:pPr>
            <w:r w:rsidRPr="00E555B3">
              <w:rPr>
                <w:rFonts w:ascii="Times New Roman" w:hAnsi="Times New Roman"/>
              </w:rPr>
              <w:t>İLÇE MİLLİ EĞİTİM MÜDÜRLÜKLERİ</w:t>
            </w:r>
          </w:p>
        </w:tc>
        <w:tc>
          <w:tcPr>
            <w:tcW w:w="1011" w:type="dxa"/>
            <w:hideMark/>
          </w:tcPr>
          <w:p w:rsidR="00F57535" w:rsidRPr="00E555B3" w:rsidRDefault="00F57535" w:rsidP="00E555B3">
            <w:pPr>
              <w:jc w:val="center"/>
              <w:rPr>
                <w:rFonts w:ascii="Times New Roman" w:hAnsi="Times New Roman"/>
                <w:b/>
              </w:rPr>
            </w:pPr>
            <w:r w:rsidRPr="00E555B3">
              <w:rPr>
                <w:rFonts w:ascii="Times New Roman" w:hAnsi="Times New Roman"/>
                <w:b/>
              </w:rPr>
              <w:t>1</w:t>
            </w:r>
          </w:p>
        </w:tc>
        <w:tc>
          <w:tcPr>
            <w:tcW w:w="974" w:type="dxa"/>
            <w:hideMark/>
          </w:tcPr>
          <w:p w:rsidR="00F57535" w:rsidRPr="00E555B3" w:rsidRDefault="00F57535" w:rsidP="00E555B3">
            <w:pPr>
              <w:jc w:val="center"/>
              <w:rPr>
                <w:rFonts w:ascii="Times New Roman" w:hAnsi="Times New Roman"/>
                <w:b/>
              </w:rPr>
            </w:pPr>
            <w:r w:rsidRPr="00E555B3">
              <w:rPr>
                <w:rFonts w:ascii="Times New Roman" w:hAnsi="Times New Roman"/>
                <w:b/>
              </w:rPr>
              <w:t>0</w:t>
            </w:r>
          </w:p>
        </w:tc>
        <w:tc>
          <w:tcPr>
            <w:tcW w:w="1510" w:type="dxa"/>
            <w:hideMark/>
          </w:tcPr>
          <w:p w:rsidR="00F57535" w:rsidRPr="00E555B3" w:rsidRDefault="00F57535" w:rsidP="00E555B3">
            <w:pPr>
              <w:jc w:val="center"/>
              <w:rPr>
                <w:rFonts w:ascii="Times New Roman" w:hAnsi="Times New Roman"/>
                <w:b/>
              </w:rPr>
            </w:pPr>
            <w:r w:rsidRPr="00E555B3">
              <w:rPr>
                <w:rFonts w:ascii="Times New Roman" w:hAnsi="Times New Roman"/>
                <w:b/>
              </w:rPr>
              <w:t>1</w:t>
            </w:r>
          </w:p>
        </w:tc>
      </w:tr>
      <w:tr w:rsidR="00F57535" w:rsidRPr="00F57535" w:rsidTr="00824F73">
        <w:trPr>
          <w:trHeight w:val="397"/>
        </w:trPr>
        <w:tc>
          <w:tcPr>
            <w:tcW w:w="4693" w:type="dxa"/>
            <w:hideMark/>
          </w:tcPr>
          <w:p w:rsidR="00F57535" w:rsidRPr="00E555B3" w:rsidRDefault="00F57535" w:rsidP="00E555B3">
            <w:pPr>
              <w:rPr>
                <w:rFonts w:ascii="Times New Roman" w:hAnsi="Times New Roman"/>
              </w:rPr>
            </w:pPr>
            <w:r w:rsidRPr="00E555B3">
              <w:rPr>
                <w:rFonts w:ascii="Times New Roman" w:hAnsi="Times New Roman"/>
                <w:b/>
                <w:bCs/>
              </w:rPr>
              <w:t>TOPLAM</w:t>
            </w:r>
          </w:p>
        </w:tc>
        <w:tc>
          <w:tcPr>
            <w:tcW w:w="1011" w:type="dxa"/>
            <w:hideMark/>
          </w:tcPr>
          <w:p w:rsidR="00F57535" w:rsidRPr="00E555B3" w:rsidRDefault="00F57535" w:rsidP="00E555B3">
            <w:pPr>
              <w:jc w:val="center"/>
              <w:rPr>
                <w:rFonts w:ascii="Times New Roman" w:hAnsi="Times New Roman"/>
              </w:rPr>
            </w:pPr>
            <w:r w:rsidRPr="00E555B3">
              <w:rPr>
                <w:rFonts w:ascii="Times New Roman" w:hAnsi="Times New Roman"/>
                <w:b/>
                <w:bCs/>
              </w:rPr>
              <w:t>15</w:t>
            </w:r>
          </w:p>
        </w:tc>
        <w:tc>
          <w:tcPr>
            <w:tcW w:w="974" w:type="dxa"/>
            <w:hideMark/>
          </w:tcPr>
          <w:p w:rsidR="00F57535" w:rsidRPr="00E555B3" w:rsidRDefault="00F57535" w:rsidP="00E555B3">
            <w:pPr>
              <w:jc w:val="center"/>
              <w:rPr>
                <w:rFonts w:ascii="Times New Roman" w:hAnsi="Times New Roman"/>
              </w:rPr>
            </w:pPr>
            <w:r w:rsidRPr="00E555B3">
              <w:rPr>
                <w:rFonts w:ascii="Times New Roman" w:hAnsi="Times New Roman"/>
                <w:b/>
                <w:bCs/>
              </w:rPr>
              <w:t>0</w:t>
            </w:r>
          </w:p>
        </w:tc>
        <w:tc>
          <w:tcPr>
            <w:tcW w:w="1510" w:type="dxa"/>
            <w:hideMark/>
          </w:tcPr>
          <w:p w:rsidR="00F57535" w:rsidRPr="00E555B3" w:rsidRDefault="00F57535" w:rsidP="00E555B3">
            <w:pPr>
              <w:jc w:val="center"/>
              <w:rPr>
                <w:rFonts w:ascii="Times New Roman" w:hAnsi="Times New Roman"/>
              </w:rPr>
            </w:pPr>
            <w:r w:rsidRPr="00E555B3">
              <w:rPr>
                <w:rFonts w:ascii="Times New Roman" w:hAnsi="Times New Roman"/>
                <w:b/>
                <w:bCs/>
              </w:rPr>
              <w:t>15</w:t>
            </w:r>
          </w:p>
        </w:tc>
      </w:tr>
    </w:tbl>
    <w:p w:rsidR="00F57535" w:rsidRDefault="00A70C0E" w:rsidP="007D7901">
      <w:pPr>
        <w:pStyle w:val="Alnt"/>
      </w:pPr>
      <w:bookmarkStart w:id="52" w:name="_Toc429392571"/>
      <w:bookmarkStart w:id="53" w:name="_Toc429755152"/>
      <w:r>
        <w:t xml:space="preserve">Tablo </w:t>
      </w:r>
      <w:r w:rsidR="0005292F">
        <w:t>7</w:t>
      </w:r>
      <w:r>
        <w:t>: Babadağ Eğitim Kurumları Sayısı</w:t>
      </w:r>
      <w:bookmarkEnd w:id="52"/>
      <w:bookmarkEnd w:id="53"/>
    </w:p>
    <w:p w:rsidR="00A70C0E" w:rsidRPr="00F57535" w:rsidRDefault="00A70C0E" w:rsidP="00A70C0E"/>
    <w:p w:rsidR="00F57535" w:rsidRDefault="00F57535" w:rsidP="00BC3FAD">
      <w:pPr>
        <w:pStyle w:val="yenistiller2"/>
      </w:pPr>
      <w:r w:rsidRPr="00F57535">
        <w:lastRenderedPageBreak/>
        <w:t>Babadağ İlçe Eğitim Genel Tablosu</w:t>
      </w:r>
    </w:p>
    <w:p w:rsidR="00BC3FAD" w:rsidRPr="00F57535" w:rsidRDefault="00BC3FAD" w:rsidP="00BC3FAD">
      <w:pPr>
        <w:pStyle w:val="yenistiller2"/>
      </w:pPr>
    </w:p>
    <w:tbl>
      <w:tblPr>
        <w:tblStyle w:val="KlavuzuTablo4-Vurgu61"/>
        <w:tblW w:w="8330" w:type="dxa"/>
        <w:tblLook w:val="0400" w:firstRow="0" w:lastRow="0" w:firstColumn="0" w:lastColumn="0" w:noHBand="0" w:noVBand="1"/>
      </w:tblPr>
      <w:tblGrid>
        <w:gridCol w:w="2660"/>
        <w:gridCol w:w="3827"/>
        <w:gridCol w:w="1843"/>
      </w:tblGrid>
      <w:tr w:rsidR="00F57535" w:rsidRPr="00F57535" w:rsidTr="00BC3FAD">
        <w:trPr>
          <w:cnfStyle w:val="000000100000" w:firstRow="0" w:lastRow="0" w:firstColumn="0" w:lastColumn="0" w:oddVBand="0" w:evenVBand="0" w:oddHBand="1" w:evenHBand="0" w:firstRowFirstColumn="0" w:firstRowLastColumn="0" w:lastRowFirstColumn="0" w:lastRowLastColumn="0"/>
          <w:trHeight w:val="740"/>
        </w:trPr>
        <w:tc>
          <w:tcPr>
            <w:tcW w:w="2660" w:type="dxa"/>
            <w:vAlign w:val="center"/>
            <w:hideMark/>
          </w:tcPr>
          <w:p w:rsidR="00F57535" w:rsidRPr="00BC3FAD" w:rsidRDefault="00F57535" w:rsidP="00BC3FAD">
            <w:pPr>
              <w:jc w:val="center"/>
              <w:rPr>
                <w:b/>
                <w:sz w:val="22"/>
                <w:szCs w:val="22"/>
              </w:rPr>
            </w:pPr>
            <w:r w:rsidRPr="00BC3FAD">
              <w:rPr>
                <w:b/>
                <w:sz w:val="22"/>
                <w:szCs w:val="22"/>
              </w:rPr>
              <w:t>EĞİTİM KADEMELERİ</w:t>
            </w:r>
          </w:p>
        </w:tc>
        <w:tc>
          <w:tcPr>
            <w:tcW w:w="3827" w:type="dxa"/>
            <w:vAlign w:val="center"/>
            <w:hideMark/>
          </w:tcPr>
          <w:p w:rsidR="00F57535" w:rsidRPr="00BC3FAD" w:rsidRDefault="00F57535" w:rsidP="00BC3FAD">
            <w:pPr>
              <w:jc w:val="center"/>
              <w:rPr>
                <w:b/>
                <w:sz w:val="22"/>
                <w:szCs w:val="22"/>
              </w:rPr>
            </w:pPr>
            <w:r w:rsidRPr="00BC3FAD">
              <w:rPr>
                <w:b/>
                <w:sz w:val="22"/>
                <w:szCs w:val="22"/>
              </w:rPr>
              <w:t>OKUL ÖĞRETMEN ÖĞRENCİ SAYILARI</w:t>
            </w:r>
          </w:p>
        </w:tc>
        <w:tc>
          <w:tcPr>
            <w:tcW w:w="1843" w:type="dxa"/>
            <w:vAlign w:val="center"/>
            <w:hideMark/>
          </w:tcPr>
          <w:p w:rsidR="00F57535" w:rsidRPr="00BC3FAD" w:rsidRDefault="00F57535" w:rsidP="00BC3FAD">
            <w:pPr>
              <w:jc w:val="center"/>
              <w:rPr>
                <w:b/>
                <w:sz w:val="22"/>
                <w:szCs w:val="22"/>
              </w:rPr>
            </w:pPr>
            <w:r w:rsidRPr="00BC3FAD">
              <w:rPr>
                <w:b/>
                <w:sz w:val="22"/>
                <w:szCs w:val="22"/>
              </w:rPr>
              <w:t>ÖĞRETİM YILI</w:t>
            </w:r>
          </w:p>
          <w:p w:rsidR="00F57535" w:rsidRPr="00BC3FAD" w:rsidRDefault="00F57535" w:rsidP="00076EF7">
            <w:pPr>
              <w:jc w:val="center"/>
              <w:rPr>
                <w:b/>
                <w:sz w:val="22"/>
                <w:szCs w:val="22"/>
              </w:rPr>
            </w:pPr>
            <w:r w:rsidRPr="00BC3FAD">
              <w:rPr>
                <w:b/>
                <w:sz w:val="22"/>
                <w:szCs w:val="22"/>
              </w:rPr>
              <w:t>201</w:t>
            </w:r>
            <w:r w:rsidR="00076EF7">
              <w:rPr>
                <w:b/>
                <w:sz w:val="22"/>
                <w:szCs w:val="22"/>
              </w:rPr>
              <w:t>6</w:t>
            </w:r>
            <w:r w:rsidRPr="00BC3FAD">
              <w:rPr>
                <w:b/>
                <w:sz w:val="22"/>
                <w:szCs w:val="22"/>
              </w:rPr>
              <w:t>–201</w:t>
            </w:r>
            <w:r w:rsidR="00076EF7">
              <w:rPr>
                <w:b/>
                <w:sz w:val="22"/>
                <w:szCs w:val="22"/>
              </w:rPr>
              <w:t>7</w:t>
            </w:r>
          </w:p>
        </w:tc>
      </w:tr>
      <w:tr w:rsidR="00F57535" w:rsidRPr="00F57535" w:rsidTr="00BC3FAD">
        <w:trPr>
          <w:trHeight w:val="367"/>
        </w:trPr>
        <w:tc>
          <w:tcPr>
            <w:tcW w:w="2660" w:type="dxa"/>
            <w:vMerge w:val="restart"/>
            <w:hideMark/>
          </w:tcPr>
          <w:p w:rsidR="00F57535" w:rsidRPr="00F57535" w:rsidRDefault="00F57535" w:rsidP="00F57535">
            <w:pPr>
              <w:jc w:val="center"/>
            </w:pPr>
            <w:r w:rsidRPr="00F57535">
              <w:t>OKUL ÖNCESİ</w:t>
            </w:r>
          </w:p>
        </w:tc>
        <w:tc>
          <w:tcPr>
            <w:tcW w:w="3827" w:type="dxa"/>
            <w:hideMark/>
          </w:tcPr>
          <w:p w:rsidR="00F57535" w:rsidRPr="00F57535" w:rsidRDefault="00F57535" w:rsidP="00F57535">
            <w:proofErr w:type="gramStart"/>
            <w:r w:rsidRPr="00F57535">
              <w:rPr>
                <w:b/>
                <w:bCs/>
              </w:rPr>
              <w:t>ANA OKULU</w:t>
            </w:r>
            <w:proofErr w:type="gramEnd"/>
          </w:p>
        </w:tc>
        <w:tc>
          <w:tcPr>
            <w:tcW w:w="1843" w:type="dxa"/>
            <w:hideMark/>
          </w:tcPr>
          <w:p w:rsidR="00F57535" w:rsidRPr="00F57535" w:rsidRDefault="00076EF7" w:rsidP="00076EF7">
            <w:pPr>
              <w:jc w:val="center"/>
            </w:pPr>
            <w:r>
              <w:rPr>
                <w:b/>
                <w:bCs/>
              </w:rPr>
              <w:t>1</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367"/>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ANA SINIFI</w:t>
            </w:r>
          </w:p>
        </w:tc>
        <w:tc>
          <w:tcPr>
            <w:tcW w:w="1843" w:type="dxa"/>
            <w:hideMark/>
          </w:tcPr>
          <w:p w:rsidR="00F57535" w:rsidRPr="00F57535" w:rsidRDefault="00076EF7" w:rsidP="00076EF7">
            <w:pPr>
              <w:jc w:val="center"/>
            </w:pPr>
            <w:r>
              <w:rPr>
                <w:b/>
                <w:bCs/>
              </w:rPr>
              <w:t>4</w:t>
            </w:r>
          </w:p>
        </w:tc>
      </w:tr>
      <w:tr w:rsidR="00F57535" w:rsidRPr="00F57535" w:rsidTr="00BC3FAD">
        <w:trPr>
          <w:trHeight w:val="367"/>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ÖĞRENCİ SAYISI</w:t>
            </w:r>
          </w:p>
        </w:tc>
        <w:tc>
          <w:tcPr>
            <w:tcW w:w="1843" w:type="dxa"/>
            <w:hideMark/>
          </w:tcPr>
          <w:p w:rsidR="00F57535" w:rsidRPr="00F57535" w:rsidRDefault="00F57535" w:rsidP="00076EF7">
            <w:pPr>
              <w:jc w:val="center"/>
            </w:pPr>
            <w:r w:rsidRPr="00F57535">
              <w:rPr>
                <w:b/>
                <w:bCs/>
              </w:rPr>
              <w:t>11</w:t>
            </w:r>
            <w:r w:rsidR="00076EF7">
              <w:rPr>
                <w:b/>
                <w:bCs/>
              </w:rPr>
              <w:t>0</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367"/>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ÖĞRETMEN SAYISI</w:t>
            </w:r>
          </w:p>
        </w:tc>
        <w:tc>
          <w:tcPr>
            <w:tcW w:w="1843" w:type="dxa"/>
            <w:hideMark/>
          </w:tcPr>
          <w:p w:rsidR="00F57535" w:rsidRPr="00F57535" w:rsidRDefault="00F55028" w:rsidP="00BC3FAD">
            <w:pPr>
              <w:jc w:val="center"/>
            </w:pPr>
            <w:r w:rsidRPr="005E716C">
              <w:rPr>
                <w:b/>
                <w:bCs/>
              </w:rPr>
              <w:t>6</w:t>
            </w:r>
          </w:p>
        </w:tc>
      </w:tr>
      <w:tr w:rsidR="00F57535" w:rsidRPr="00F57535" w:rsidTr="00BC3FAD">
        <w:trPr>
          <w:trHeight w:val="367"/>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DERSLİK SAYISI</w:t>
            </w:r>
          </w:p>
        </w:tc>
        <w:tc>
          <w:tcPr>
            <w:tcW w:w="1843" w:type="dxa"/>
            <w:hideMark/>
          </w:tcPr>
          <w:p w:rsidR="00F57535" w:rsidRPr="00F57535" w:rsidRDefault="00076EF7" w:rsidP="00BC3FAD">
            <w:pPr>
              <w:jc w:val="center"/>
            </w:pPr>
            <w:r>
              <w:t>6</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430"/>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OKULLAŞMA ORANI</w:t>
            </w:r>
          </w:p>
        </w:tc>
        <w:tc>
          <w:tcPr>
            <w:tcW w:w="1843" w:type="dxa"/>
            <w:hideMark/>
          </w:tcPr>
          <w:p w:rsidR="00F57535" w:rsidRPr="00F57535" w:rsidRDefault="00076EF7" w:rsidP="00BC3FAD">
            <w:pPr>
              <w:jc w:val="center"/>
            </w:pPr>
            <w:r>
              <w:rPr>
                <w:b/>
                <w:bCs/>
              </w:rPr>
              <w:t>95,96</w:t>
            </w:r>
            <w:r w:rsidR="00F57535" w:rsidRPr="00F57535">
              <w:rPr>
                <w:b/>
                <w:bCs/>
              </w:rPr>
              <w:t>%</w:t>
            </w:r>
          </w:p>
        </w:tc>
      </w:tr>
      <w:tr w:rsidR="00F57535" w:rsidRPr="00F57535" w:rsidTr="00BC3FAD">
        <w:trPr>
          <w:trHeight w:val="316"/>
        </w:trPr>
        <w:tc>
          <w:tcPr>
            <w:tcW w:w="2660" w:type="dxa"/>
            <w:vMerge w:val="restart"/>
            <w:hideMark/>
          </w:tcPr>
          <w:p w:rsidR="00F57535" w:rsidRPr="00F57535" w:rsidRDefault="00F57535" w:rsidP="00F57535">
            <w:pPr>
              <w:jc w:val="center"/>
            </w:pPr>
            <w:r w:rsidRPr="00F57535">
              <w:t>İLKOKUL</w:t>
            </w:r>
          </w:p>
        </w:tc>
        <w:tc>
          <w:tcPr>
            <w:tcW w:w="3827" w:type="dxa"/>
            <w:hideMark/>
          </w:tcPr>
          <w:p w:rsidR="00F57535" w:rsidRPr="00F57535" w:rsidRDefault="00F57535" w:rsidP="00F57535">
            <w:r w:rsidRPr="00F57535">
              <w:rPr>
                <w:b/>
                <w:bCs/>
              </w:rPr>
              <w:t>OKUL SAYISI</w:t>
            </w:r>
          </w:p>
        </w:tc>
        <w:tc>
          <w:tcPr>
            <w:tcW w:w="1843" w:type="dxa"/>
            <w:hideMark/>
          </w:tcPr>
          <w:p w:rsidR="00F57535" w:rsidRPr="00F57535" w:rsidRDefault="00F57535" w:rsidP="00BC3FAD">
            <w:pPr>
              <w:jc w:val="center"/>
            </w:pPr>
            <w:r w:rsidRPr="00F57535">
              <w:rPr>
                <w:b/>
                <w:bCs/>
              </w:rPr>
              <w:t>6</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ÖĞRENCİ SAYISI</w:t>
            </w:r>
          </w:p>
        </w:tc>
        <w:tc>
          <w:tcPr>
            <w:tcW w:w="1843" w:type="dxa"/>
            <w:hideMark/>
          </w:tcPr>
          <w:p w:rsidR="00F57535" w:rsidRPr="00076EF7" w:rsidRDefault="00F55028" w:rsidP="00BC3FAD">
            <w:pPr>
              <w:jc w:val="center"/>
              <w:rPr>
                <w:b/>
              </w:rPr>
            </w:pPr>
            <w:r>
              <w:rPr>
                <w:b/>
              </w:rPr>
              <w:t>311</w:t>
            </w:r>
          </w:p>
        </w:tc>
      </w:tr>
      <w:tr w:rsidR="00F57535" w:rsidRPr="00F57535" w:rsidTr="00BC3FAD">
        <w:trPr>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ÖĞRETMEN SAYISI</w:t>
            </w:r>
          </w:p>
        </w:tc>
        <w:tc>
          <w:tcPr>
            <w:tcW w:w="1843" w:type="dxa"/>
            <w:hideMark/>
          </w:tcPr>
          <w:p w:rsidR="00F57535" w:rsidRPr="00F57535" w:rsidRDefault="00F55028" w:rsidP="00BC3FAD">
            <w:pPr>
              <w:jc w:val="center"/>
            </w:pPr>
            <w:r>
              <w:rPr>
                <w:b/>
                <w:bCs/>
              </w:rPr>
              <w:t>44</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DERSLİK SAYISI</w:t>
            </w:r>
          </w:p>
        </w:tc>
        <w:tc>
          <w:tcPr>
            <w:tcW w:w="1843" w:type="dxa"/>
            <w:hideMark/>
          </w:tcPr>
          <w:p w:rsidR="00F57535" w:rsidRPr="00F57535" w:rsidRDefault="0018744D" w:rsidP="00BC3FAD">
            <w:pPr>
              <w:jc w:val="center"/>
            </w:pPr>
            <w:r>
              <w:rPr>
                <w:b/>
                <w:bCs/>
              </w:rPr>
              <w:t>39</w:t>
            </w:r>
          </w:p>
        </w:tc>
      </w:tr>
      <w:tr w:rsidR="00F57535" w:rsidRPr="00F57535" w:rsidTr="00BC3FAD">
        <w:trPr>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OKULLAŞMA ORANI</w:t>
            </w:r>
          </w:p>
        </w:tc>
        <w:tc>
          <w:tcPr>
            <w:tcW w:w="1843" w:type="dxa"/>
            <w:hideMark/>
          </w:tcPr>
          <w:p w:rsidR="00F57535" w:rsidRPr="00F57535" w:rsidRDefault="00F57535" w:rsidP="00BC3FAD">
            <w:pPr>
              <w:jc w:val="center"/>
            </w:pPr>
            <w:r w:rsidRPr="00F57535">
              <w:rPr>
                <w:b/>
                <w:bCs/>
              </w:rPr>
              <w:t>100</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316"/>
        </w:trPr>
        <w:tc>
          <w:tcPr>
            <w:tcW w:w="2660" w:type="dxa"/>
            <w:vMerge w:val="restart"/>
            <w:hideMark/>
          </w:tcPr>
          <w:p w:rsidR="00F57535" w:rsidRPr="00F57535" w:rsidRDefault="00F57535" w:rsidP="00F57535">
            <w:pPr>
              <w:jc w:val="center"/>
            </w:pPr>
            <w:r w:rsidRPr="00F57535">
              <w:t>ORTAOKUL</w:t>
            </w:r>
          </w:p>
        </w:tc>
        <w:tc>
          <w:tcPr>
            <w:tcW w:w="3827" w:type="dxa"/>
            <w:hideMark/>
          </w:tcPr>
          <w:p w:rsidR="00F57535" w:rsidRPr="00F57535" w:rsidRDefault="00F57535" w:rsidP="00F57535">
            <w:r w:rsidRPr="00F57535">
              <w:rPr>
                <w:b/>
                <w:bCs/>
              </w:rPr>
              <w:t>OKUL SAYISI</w:t>
            </w:r>
          </w:p>
        </w:tc>
        <w:tc>
          <w:tcPr>
            <w:tcW w:w="1843" w:type="dxa"/>
            <w:hideMark/>
          </w:tcPr>
          <w:p w:rsidR="00F57535" w:rsidRPr="00F57535" w:rsidRDefault="00F57535" w:rsidP="00BC3FAD">
            <w:pPr>
              <w:jc w:val="center"/>
            </w:pPr>
            <w:r w:rsidRPr="00F57535">
              <w:rPr>
                <w:b/>
                <w:bCs/>
              </w:rPr>
              <w:t>4</w:t>
            </w:r>
          </w:p>
        </w:tc>
      </w:tr>
      <w:tr w:rsidR="00F57535" w:rsidRPr="00F57535" w:rsidTr="00BC3FAD">
        <w:trPr>
          <w:trHeight w:val="533"/>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ÖĞRENCİ SAYISI</w:t>
            </w:r>
          </w:p>
        </w:tc>
        <w:tc>
          <w:tcPr>
            <w:tcW w:w="1843" w:type="dxa"/>
            <w:hideMark/>
          </w:tcPr>
          <w:p w:rsidR="00F57535" w:rsidRPr="00F57535" w:rsidRDefault="00F55028" w:rsidP="00BC3FAD">
            <w:pPr>
              <w:jc w:val="center"/>
            </w:pPr>
            <w:r>
              <w:rPr>
                <w:b/>
                <w:bCs/>
              </w:rPr>
              <w:t>420</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145"/>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ÖĞRETMEN SAYISI</w:t>
            </w:r>
          </w:p>
        </w:tc>
        <w:tc>
          <w:tcPr>
            <w:tcW w:w="1843" w:type="dxa"/>
            <w:hideMark/>
          </w:tcPr>
          <w:p w:rsidR="00F57535" w:rsidRPr="00F57535" w:rsidRDefault="00F55028" w:rsidP="00BC3FAD">
            <w:pPr>
              <w:jc w:val="center"/>
            </w:pPr>
            <w:r>
              <w:rPr>
                <w:b/>
                <w:bCs/>
              </w:rPr>
              <w:t>56</w:t>
            </w:r>
          </w:p>
        </w:tc>
      </w:tr>
      <w:tr w:rsidR="00F57535" w:rsidRPr="00F57535" w:rsidTr="00BC3FAD">
        <w:trPr>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DERSLİK SAYISI</w:t>
            </w:r>
          </w:p>
        </w:tc>
        <w:tc>
          <w:tcPr>
            <w:tcW w:w="1843" w:type="dxa"/>
            <w:hideMark/>
          </w:tcPr>
          <w:p w:rsidR="00F57535" w:rsidRPr="005E716C" w:rsidRDefault="00F57535" w:rsidP="00BC3FAD">
            <w:pPr>
              <w:jc w:val="center"/>
            </w:pPr>
            <w:r w:rsidRPr="005E716C">
              <w:rPr>
                <w:b/>
                <w:bCs/>
              </w:rPr>
              <w:t>12</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OKULLAŞMA ORANI</w:t>
            </w:r>
          </w:p>
        </w:tc>
        <w:tc>
          <w:tcPr>
            <w:tcW w:w="1843" w:type="dxa"/>
            <w:hideMark/>
          </w:tcPr>
          <w:p w:rsidR="00F57535" w:rsidRPr="00F57535" w:rsidRDefault="00F57535" w:rsidP="00BC3FAD">
            <w:pPr>
              <w:jc w:val="center"/>
            </w:pPr>
            <w:r w:rsidRPr="00F57535">
              <w:rPr>
                <w:b/>
                <w:bCs/>
              </w:rPr>
              <w:t>100</w:t>
            </w:r>
          </w:p>
        </w:tc>
      </w:tr>
      <w:tr w:rsidR="00F57535" w:rsidRPr="00F57535" w:rsidTr="00BC3FAD">
        <w:trPr>
          <w:trHeight w:val="316"/>
        </w:trPr>
        <w:tc>
          <w:tcPr>
            <w:tcW w:w="2660" w:type="dxa"/>
            <w:vMerge w:val="restart"/>
            <w:hideMark/>
          </w:tcPr>
          <w:p w:rsidR="00F57535" w:rsidRPr="00F57535" w:rsidRDefault="00F57535" w:rsidP="00F57535">
            <w:pPr>
              <w:jc w:val="center"/>
            </w:pPr>
            <w:r w:rsidRPr="00F57535">
              <w:t>ORTAÖĞRETİM</w:t>
            </w:r>
          </w:p>
        </w:tc>
        <w:tc>
          <w:tcPr>
            <w:tcW w:w="3827" w:type="dxa"/>
            <w:hideMark/>
          </w:tcPr>
          <w:p w:rsidR="00F57535" w:rsidRPr="00F57535" w:rsidRDefault="00F57535" w:rsidP="00F57535">
            <w:r w:rsidRPr="00F57535">
              <w:rPr>
                <w:b/>
                <w:bCs/>
              </w:rPr>
              <w:t>OKUL SAYISI</w:t>
            </w:r>
          </w:p>
        </w:tc>
        <w:tc>
          <w:tcPr>
            <w:tcW w:w="1843" w:type="dxa"/>
            <w:hideMark/>
          </w:tcPr>
          <w:p w:rsidR="00F57535" w:rsidRPr="00F57535" w:rsidRDefault="00F57535" w:rsidP="00BC3FAD">
            <w:pPr>
              <w:jc w:val="center"/>
            </w:pPr>
            <w:r w:rsidRPr="00F57535">
              <w:rPr>
                <w:b/>
                <w:bCs/>
              </w:rPr>
              <w:t>2</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ÖĞRENCİ SAYISI</w:t>
            </w:r>
          </w:p>
        </w:tc>
        <w:tc>
          <w:tcPr>
            <w:tcW w:w="1843" w:type="dxa"/>
            <w:hideMark/>
          </w:tcPr>
          <w:p w:rsidR="00F57535" w:rsidRPr="00F57535" w:rsidRDefault="005E716C" w:rsidP="00BC3FAD">
            <w:pPr>
              <w:jc w:val="center"/>
            </w:pPr>
            <w:r>
              <w:rPr>
                <w:b/>
                <w:bCs/>
              </w:rPr>
              <w:t>630</w:t>
            </w:r>
          </w:p>
        </w:tc>
      </w:tr>
      <w:tr w:rsidR="00F57535" w:rsidRPr="00F57535" w:rsidTr="00BC3FAD">
        <w:trPr>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ÖĞRETMEN SAYISI</w:t>
            </w:r>
          </w:p>
        </w:tc>
        <w:tc>
          <w:tcPr>
            <w:tcW w:w="1843" w:type="dxa"/>
            <w:hideMark/>
          </w:tcPr>
          <w:p w:rsidR="00F57535" w:rsidRPr="00F57535" w:rsidRDefault="005E716C" w:rsidP="00BC3FAD">
            <w:pPr>
              <w:jc w:val="center"/>
            </w:pPr>
            <w:r>
              <w:rPr>
                <w:b/>
                <w:bCs/>
              </w:rPr>
              <w:t>57</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DERSLİK SAYISI</w:t>
            </w:r>
          </w:p>
        </w:tc>
        <w:tc>
          <w:tcPr>
            <w:tcW w:w="1843" w:type="dxa"/>
            <w:hideMark/>
          </w:tcPr>
          <w:p w:rsidR="00F57535" w:rsidRPr="00F57535" w:rsidRDefault="00F57535" w:rsidP="00BC3FAD">
            <w:pPr>
              <w:jc w:val="center"/>
            </w:pPr>
            <w:r w:rsidRPr="00F57535">
              <w:rPr>
                <w:b/>
                <w:bCs/>
              </w:rPr>
              <w:t>38</w:t>
            </w:r>
          </w:p>
        </w:tc>
      </w:tr>
      <w:tr w:rsidR="00F57535" w:rsidRPr="00F57535" w:rsidTr="00BC3FAD">
        <w:trPr>
          <w:trHeight w:val="430"/>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OKULLAŞMA ORANI</w:t>
            </w:r>
          </w:p>
        </w:tc>
        <w:tc>
          <w:tcPr>
            <w:tcW w:w="1843" w:type="dxa"/>
            <w:hideMark/>
          </w:tcPr>
          <w:p w:rsidR="00F57535" w:rsidRPr="00F57535" w:rsidRDefault="00F57535" w:rsidP="00BC3FAD">
            <w:pPr>
              <w:jc w:val="center"/>
            </w:pPr>
            <w:r w:rsidRPr="00F57535">
              <w:rPr>
                <w:b/>
                <w:bCs/>
              </w:rPr>
              <w:t>98</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435"/>
        </w:trPr>
        <w:tc>
          <w:tcPr>
            <w:tcW w:w="2660" w:type="dxa"/>
            <w:vMerge w:val="restart"/>
            <w:hideMark/>
          </w:tcPr>
          <w:p w:rsidR="00F57535" w:rsidRPr="00F57535" w:rsidRDefault="00F57535" w:rsidP="00F57535">
            <w:pPr>
              <w:jc w:val="center"/>
            </w:pPr>
            <w:r w:rsidRPr="00F57535">
              <w:t>TOPLAM</w:t>
            </w:r>
          </w:p>
        </w:tc>
        <w:tc>
          <w:tcPr>
            <w:tcW w:w="3827" w:type="dxa"/>
            <w:hideMark/>
          </w:tcPr>
          <w:p w:rsidR="00F57535" w:rsidRPr="00F57535" w:rsidRDefault="00F57535" w:rsidP="00F57535">
            <w:r w:rsidRPr="00F57535">
              <w:rPr>
                <w:b/>
                <w:bCs/>
              </w:rPr>
              <w:t>OKUL SAYISI</w:t>
            </w:r>
          </w:p>
        </w:tc>
        <w:tc>
          <w:tcPr>
            <w:tcW w:w="1843" w:type="dxa"/>
            <w:hideMark/>
          </w:tcPr>
          <w:p w:rsidR="00F57535" w:rsidRPr="00F57535" w:rsidRDefault="005E716C" w:rsidP="00BC3FAD">
            <w:pPr>
              <w:jc w:val="center"/>
            </w:pPr>
            <w:r>
              <w:rPr>
                <w:b/>
                <w:bCs/>
              </w:rPr>
              <w:t>12</w:t>
            </w:r>
          </w:p>
        </w:tc>
      </w:tr>
      <w:tr w:rsidR="00F57535" w:rsidRPr="00F57535" w:rsidTr="00BC3FAD">
        <w:trPr>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ÖĞRENCİ SAYISI</w:t>
            </w:r>
          </w:p>
        </w:tc>
        <w:tc>
          <w:tcPr>
            <w:tcW w:w="1843" w:type="dxa"/>
            <w:hideMark/>
          </w:tcPr>
          <w:p w:rsidR="00F57535" w:rsidRPr="00F57535" w:rsidRDefault="005E716C" w:rsidP="00BC3FAD">
            <w:pPr>
              <w:jc w:val="center"/>
            </w:pPr>
            <w:r>
              <w:rPr>
                <w:b/>
                <w:bCs/>
              </w:rPr>
              <w:t>1471</w:t>
            </w:r>
          </w:p>
        </w:tc>
      </w:tr>
      <w:tr w:rsidR="00F57535" w:rsidRPr="00F57535" w:rsidTr="00BC3FAD">
        <w:trPr>
          <w:cnfStyle w:val="000000100000" w:firstRow="0" w:lastRow="0" w:firstColumn="0" w:lastColumn="0" w:oddVBand="0" w:evenVBand="0" w:oddHBand="1" w:evenHBand="0" w:firstRowFirstColumn="0" w:firstRowLastColumn="0" w:lastRowFirstColumn="0" w:lastRowLastColumn="0"/>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ÖĞRETMEN SAYISI</w:t>
            </w:r>
          </w:p>
        </w:tc>
        <w:tc>
          <w:tcPr>
            <w:tcW w:w="1843" w:type="dxa"/>
            <w:hideMark/>
          </w:tcPr>
          <w:p w:rsidR="00F57535" w:rsidRPr="00F57535" w:rsidRDefault="005E716C" w:rsidP="00BC3FAD">
            <w:pPr>
              <w:jc w:val="center"/>
            </w:pPr>
            <w:r>
              <w:rPr>
                <w:b/>
                <w:bCs/>
              </w:rPr>
              <w:t>144</w:t>
            </w:r>
          </w:p>
        </w:tc>
      </w:tr>
      <w:tr w:rsidR="00F57535" w:rsidRPr="00F57535" w:rsidTr="00BC3FAD">
        <w:trPr>
          <w:trHeight w:val="316"/>
        </w:trPr>
        <w:tc>
          <w:tcPr>
            <w:tcW w:w="2660" w:type="dxa"/>
            <w:vMerge/>
            <w:hideMark/>
          </w:tcPr>
          <w:p w:rsidR="00F57535" w:rsidRPr="00F57535" w:rsidRDefault="00F57535" w:rsidP="00F57535">
            <w:pPr>
              <w:jc w:val="center"/>
            </w:pPr>
          </w:p>
        </w:tc>
        <w:tc>
          <w:tcPr>
            <w:tcW w:w="3827" w:type="dxa"/>
            <w:hideMark/>
          </w:tcPr>
          <w:p w:rsidR="00F57535" w:rsidRPr="00F57535" w:rsidRDefault="00F57535" w:rsidP="00F57535">
            <w:r w:rsidRPr="00F57535">
              <w:rPr>
                <w:b/>
                <w:bCs/>
              </w:rPr>
              <w:t>DERSLİK SAYISI</w:t>
            </w:r>
          </w:p>
        </w:tc>
        <w:tc>
          <w:tcPr>
            <w:tcW w:w="1843" w:type="dxa"/>
            <w:hideMark/>
          </w:tcPr>
          <w:p w:rsidR="00F57535" w:rsidRPr="00F57535" w:rsidRDefault="005E716C" w:rsidP="00BC3FAD">
            <w:pPr>
              <w:jc w:val="center"/>
            </w:pPr>
            <w:r>
              <w:rPr>
                <w:b/>
                <w:bCs/>
              </w:rPr>
              <w:t>96</w:t>
            </w:r>
          </w:p>
        </w:tc>
      </w:tr>
    </w:tbl>
    <w:p w:rsidR="00F57535" w:rsidRDefault="00FC72BA" w:rsidP="007D7901">
      <w:pPr>
        <w:pStyle w:val="Alnt"/>
      </w:pPr>
      <w:bookmarkStart w:id="54" w:name="_Toc429392572"/>
      <w:bookmarkStart w:id="55" w:name="_Toc429755153"/>
      <w:r>
        <w:t xml:space="preserve">Tablo </w:t>
      </w:r>
      <w:r w:rsidR="0005292F">
        <w:t>8</w:t>
      </w:r>
      <w:r w:rsidR="00A70C0E">
        <w:t>: Babadağ İlçe Eğitim Genel Tablosu</w:t>
      </w:r>
      <w:bookmarkEnd w:id="54"/>
      <w:bookmarkEnd w:id="55"/>
      <w:r w:rsidR="00A70C0E">
        <w:t xml:space="preserve"> </w:t>
      </w:r>
    </w:p>
    <w:p w:rsidR="002650F1" w:rsidRDefault="002650F1">
      <w:pPr>
        <w:rPr>
          <w:color w:val="FF0000"/>
          <w:sz w:val="40"/>
        </w:rPr>
      </w:pPr>
    </w:p>
    <w:p w:rsidR="002650F1" w:rsidRDefault="002650F1">
      <w:pPr>
        <w:rPr>
          <w:color w:val="FF0000"/>
          <w:sz w:val="40"/>
        </w:rPr>
      </w:pPr>
    </w:p>
    <w:p w:rsidR="006E792C" w:rsidRDefault="006E792C">
      <w:pPr>
        <w:rPr>
          <w:color w:val="FF0000"/>
          <w:sz w:val="40"/>
        </w:rPr>
      </w:pPr>
    </w:p>
    <w:p w:rsidR="006E792C" w:rsidRDefault="006E792C">
      <w:pPr>
        <w:rPr>
          <w:color w:val="FF0000"/>
          <w:sz w:val="40"/>
        </w:rPr>
      </w:pPr>
    </w:p>
    <w:p w:rsidR="002650F1" w:rsidRDefault="002650F1">
      <w:pPr>
        <w:rPr>
          <w:color w:val="FF0000"/>
          <w:sz w:val="40"/>
        </w:rPr>
      </w:pPr>
    </w:p>
    <w:p w:rsidR="00601DCF" w:rsidRDefault="00A14DC4" w:rsidP="00A14DC4">
      <w:pPr>
        <w:pStyle w:val="Balk3"/>
        <w:numPr>
          <w:ilvl w:val="2"/>
          <w:numId w:val="14"/>
        </w:numPr>
      </w:pPr>
      <w:bookmarkStart w:id="56" w:name="_Toc429396903"/>
      <w:r>
        <w:lastRenderedPageBreak/>
        <w:t>KURUM DIŞI ANALİZ</w:t>
      </w:r>
      <w:bookmarkEnd w:id="56"/>
    </w:p>
    <w:p w:rsidR="0035110C" w:rsidRDefault="0035110C" w:rsidP="0035110C">
      <w:pPr>
        <w:pStyle w:val="Balk4"/>
        <w:numPr>
          <w:ilvl w:val="3"/>
          <w:numId w:val="43"/>
        </w:numPr>
      </w:pPr>
      <w:bookmarkStart w:id="57" w:name="_Toc416447499"/>
      <w:r w:rsidRPr="0001578D">
        <w:t>Stratejik Plan Üst Politika Belgeleri</w:t>
      </w:r>
      <w:bookmarkEnd w:id="57"/>
    </w:p>
    <w:p w:rsidR="0035110C" w:rsidRPr="0001578D" w:rsidRDefault="0035110C" w:rsidP="009A43C0">
      <w:pPr>
        <w:pStyle w:val="ListeParagraf"/>
        <w:numPr>
          <w:ilvl w:val="0"/>
          <w:numId w:val="45"/>
        </w:numPr>
      </w:pPr>
      <w:r w:rsidRPr="0001578D">
        <w:t xml:space="preserve">5018 sayılı Kamu Mali Yönetimi ve Kontrol Kanunu </w:t>
      </w:r>
    </w:p>
    <w:p w:rsidR="0035110C" w:rsidRPr="0001578D" w:rsidRDefault="0035110C" w:rsidP="009A43C0">
      <w:pPr>
        <w:pStyle w:val="ListeParagraf"/>
        <w:numPr>
          <w:ilvl w:val="0"/>
          <w:numId w:val="45"/>
        </w:numPr>
      </w:pPr>
      <w:r w:rsidRPr="0001578D">
        <w:t xml:space="preserve">Hayat Boyu Öğrenme Strateji Belgesi </w:t>
      </w:r>
    </w:p>
    <w:p w:rsidR="0035110C" w:rsidRPr="0001578D" w:rsidRDefault="0035110C" w:rsidP="009A43C0">
      <w:pPr>
        <w:pStyle w:val="ListeParagraf"/>
        <w:numPr>
          <w:ilvl w:val="0"/>
          <w:numId w:val="45"/>
        </w:numPr>
      </w:pPr>
      <w:r w:rsidRPr="0001578D">
        <w:t xml:space="preserve">19. Millî Eğitim Şûrası Kararları </w:t>
      </w:r>
    </w:p>
    <w:p w:rsidR="0035110C" w:rsidRDefault="0035110C" w:rsidP="009A43C0">
      <w:pPr>
        <w:pStyle w:val="ListeParagraf"/>
        <w:numPr>
          <w:ilvl w:val="0"/>
          <w:numId w:val="45"/>
        </w:numPr>
      </w:pPr>
      <w:r w:rsidRPr="0001578D">
        <w:t xml:space="preserve">Denizli Eğitiminde Hedef 2023 </w:t>
      </w:r>
      <w:proofErr w:type="spellStart"/>
      <w:r w:rsidRPr="0001578D">
        <w:t>Çalıştayı</w:t>
      </w:r>
      <w:proofErr w:type="spellEnd"/>
      <w:r w:rsidRPr="0001578D">
        <w:t xml:space="preserve"> Raporu</w:t>
      </w:r>
    </w:p>
    <w:p w:rsidR="009A43C0" w:rsidRDefault="009A43C0" w:rsidP="009A43C0">
      <w:pPr>
        <w:pStyle w:val="ListeParagraf"/>
        <w:numPr>
          <w:ilvl w:val="0"/>
          <w:numId w:val="45"/>
        </w:numPr>
      </w:pPr>
      <w:r>
        <w:t>Denizli İl Milli Eğitim Müdürlüğü Stratejik Planı</w:t>
      </w:r>
    </w:p>
    <w:p w:rsidR="009A43C0" w:rsidRDefault="009A43C0" w:rsidP="009A43C0">
      <w:pPr>
        <w:pStyle w:val="ListeParagraf"/>
        <w:numPr>
          <w:ilvl w:val="0"/>
          <w:numId w:val="45"/>
        </w:numPr>
      </w:pPr>
      <w:r>
        <w:t>Babadağ Kaymakamlığı Stratejik Planı</w:t>
      </w:r>
    </w:p>
    <w:p w:rsidR="009A43C0" w:rsidRDefault="009A43C0" w:rsidP="009A43C0">
      <w:pPr>
        <w:pStyle w:val="ListeParagraf"/>
        <w:numPr>
          <w:ilvl w:val="0"/>
          <w:numId w:val="45"/>
        </w:numPr>
      </w:pPr>
      <w:r>
        <w:t>Babadağ Belediyesi Stratejik Planı</w:t>
      </w:r>
    </w:p>
    <w:p w:rsidR="009A43C0" w:rsidRDefault="009A43C0" w:rsidP="009A43C0">
      <w:pPr>
        <w:pStyle w:val="ListeParagraf"/>
        <w:numPr>
          <w:ilvl w:val="0"/>
          <w:numId w:val="45"/>
        </w:numPr>
      </w:pPr>
      <w:r>
        <w:t>Denizli Büyükşehir Belediyesi Stratejik Planı</w:t>
      </w:r>
    </w:p>
    <w:p w:rsidR="009A43C0" w:rsidRPr="0001578D" w:rsidRDefault="009A43C0" w:rsidP="009A43C0">
      <w:pPr>
        <w:pStyle w:val="ListeParagraf"/>
        <w:ind w:left="1211"/>
      </w:pPr>
    </w:p>
    <w:p w:rsidR="00A71DEF" w:rsidRDefault="00A71DEF" w:rsidP="0035110C">
      <w:pPr>
        <w:pStyle w:val="Balk4"/>
        <w:numPr>
          <w:ilvl w:val="3"/>
          <w:numId w:val="44"/>
        </w:numPr>
      </w:pPr>
      <w:bookmarkStart w:id="58" w:name="_Toc420068548"/>
      <w:r w:rsidRPr="004061AF">
        <w:t>PESTLE ANALİZİ</w:t>
      </w:r>
      <w:bookmarkEnd w:id="58"/>
    </w:p>
    <w:p w:rsidR="009A43C0" w:rsidRPr="009A43C0" w:rsidRDefault="009A43C0" w:rsidP="009A43C0"/>
    <w:tbl>
      <w:tblPr>
        <w:tblStyle w:val="KlavuzuTablo4-Vurgu61"/>
        <w:tblW w:w="5000" w:type="pct"/>
        <w:tblLook w:val="04A0" w:firstRow="1" w:lastRow="0" w:firstColumn="1" w:lastColumn="0" w:noHBand="0" w:noVBand="1"/>
      </w:tblPr>
      <w:tblGrid>
        <w:gridCol w:w="4763"/>
        <w:gridCol w:w="4299"/>
      </w:tblGrid>
      <w:tr w:rsidR="00A71DEF" w:rsidRPr="0033424D" w:rsidTr="00984910">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628" w:type="pct"/>
          </w:tcPr>
          <w:p w:rsidR="00A71DEF" w:rsidRPr="00911FBB" w:rsidRDefault="00A71DEF" w:rsidP="00984910">
            <w:pPr>
              <w:jc w:val="center"/>
              <w:rPr>
                <w:rFonts w:ascii="Cambria" w:eastAsia="Times New Roman" w:hAnsi="Cambria"/>
                <w:bCs w:val="0"/>
              </w:rPr>
            </w:pPr>
            <w:r w:rsidRPr="00911FBB">
              <w:rPr>
                <w:rFonts w:ascii="Cambria" w:eastAsia="Times New Roman" w:hAnsi="Cambria"/>
                <w:bCs w:val="0"/>
              </w:rPr>
              <w:t>Politik ve yasal etmenler</w:t>
            </w:r>
          </w:p>
          <w:p w:rsidR="00A71DEF" w:rsidRPr="00911FBB" w:rsidRDefault="00A71DEF" w:rsidP="00984910">
            <w:pPr>
              <w:jc w:val="center"/>
              <w:rPr>
                <w:rFonts w:ascii="Cambria" w:eastAsia="Times New Roman" w:hAnsi="Cambria"/>
                <w:bCs w:val="0"/>
              </w:rPr>
            </w:pPr>
          </w:p>
        </w:tc>
        <w:tc>
          <w:tcPr>
            <w:tcW w:w="2372" w:type="pct"/>
          </w:tcPr>
          <w:p w:rsidR="00A71DEF" w:rsidRPr="00911FBB" w:rsidRDefault="00A71DEF" w:rsidP="0098491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rPr>
            </w:pPr>
            <w:r w:rsidRPr="00911FBB">
              <w:rPr>
                <w:rFonts w:ascii="Cambria" w:eastAsia="Times New Roman" w:hAnsi="Cambria"/>
                <w:bCs w:val="0"/>
              </w:rPr>
              <w:t>Ekonomik çevre değişkenleri</w:t>
            </w:r>
          </w:p>
        </w:tc>
      </w:tr>
      <w:tr w:rsidR="00A71DEF" w:rsidRPr="0033424D" w:rsidTr="00911FBB">
        <w:trPr>
          <w:cnfStyle w:val="000000100000" w:firstRow="0" w:lastRow="0" w:firstColumn="0" w:lastColumn="0" w:oddVBand="0" w:evenVBand="0" w:oddHBand="1" w:evenHBand="0" w:firstRowFirstColumn="0" w:firstRowLastColumn="0" w:lastRowFirstColumn="0" w:lastRowLastColumn="0"/>
          <w:trHeight w:val="2728"/>
        </w:trPr>
        <w:tc>
          <w:tcPr>
            <w:cnfStyle w:val="001000000000" w:firstRow="0" w:lastRow="0" w:firstColumn="1" w:lastColumn="0" w:oddVBand="0" w:evenVBand="0" w:oddHBand="0" w:evenHBand="0" w:firstRowFirstColumn="0" w:firstRowLastColumn="0" w:lastRowFirstColumn="0" w:lastRowLastColumn="0"/>
            <w:tcW w:w="2628" w:type="pct"/>
          </w:tcPr>
          <w:p w:rsidR="00A71DEF" w:rsidRPr="0033424D" w:rsidRDefault="00A71DEF" w:rsidP="00984910">
            <w:pPr>
              <w:ind w:left="185"/>
              <w:jc w:val="both"/>
              <w:rPr>
                <w:rFonts w:ascii="Cambria" w:eastAsia="Times New Roman" w:hAnsi="Cambria"/>
                <w:b w:val="0"/>
                <w:bCs w:val="0"/>
              </w:rPr>
            </w:pPr>
          </w:p>
          <w:p w:rsidR="00A71DEF" w:rsidRPr="00161CE8" w:rsidRDefault="00A71DEF" w:rsidP="00984910">
            <w:pPr>
              <w:ind w:left="21"/>
              <w:jc w:val="both"/>
              <w:rPr>
                <w:rFonts w:ascii="Cambria" w:eastAsia="Times New Roman" w:hAnsi="Cambria"/>
                <w:b w:val="0"/>
                <w:bCs w:val="0"/>
              </w:rPr>
            </w:pPr>
            <w:r w:rsidRPr="00161CE8">
              <w:rPr>
                <w:b w:val="0"/>
                <w:color w:val="000000"/>
              </w:rPr>
              <w:t>Kurumumuz, Milli Eğitim Bakanlığı politikaları ve Milli Eğitim Bakanlığı</w:t>
            </w:r>
            <w:r>
              <w:rPr>
                <w:b w:val="0"/>
                <w:color w:val="000000"/>
              </w:rPr>
              <w:t xml:space="preserve"> </w:t>
            </w:r>
            <w:r w:rsidRPr="00161CE8">
              <w:rPr>
                <w:b w:val="0"/>
                <w:color w:val="000000"/>
              </w:rPr>
              <w:t>2015–2019 stratejik planlama faaliyetleri ışığında eğitim-öğretim faaliyetlerin</w:t>
            </w:r>
            <w:r>
              <w:rPr>
                <w:b w:val="0"/>
                <w:color w:val="000000"/>
              </w:rPr>
              <w:t>in koordinasyonu ve işleyişinin takibi yönetimi konusunda faaliyetlerine</w:t>
            </w:r>
            <w:r w:rsidRPr="00161CE8">
              <w:rPr>
                <w:b w:val="0"/>
                <w:color w:val="000000"/>
              </w:rPr>
              <w:t xml:space="preserve"> devam etmektedir. </w:t>
            </w:r>
            <w:r>
              <w:rPr>
                <w:b w:val="0"/>
                <w:color w:val="000000"/>
              </w:rPr>
              <w:t>Öğrencileri eği</w:t>
            </w:r>
            <w:r w:rsidRPr="00161CE8">
              <w:rPr>
                <w:b w:val="0"/>
                <w:color w:val="000000"/>
              </w:rPr>
              <w:t xml:space="preserve">timin merkezine koyan bir yaklaşım sergileyen </w:t>
            </w:r>
            <w:r>
              <w:rPr>
                <w:b w:val="0"/>
                <w:color w:val="000000"/>
              </w:rPr>
              <w:t>kurumu</w:t>
            </w:r>
            <w:r w:rsidRPr="00161CE8">
              <w:rPr>
                <w:b w:val="0"/>
                <w:color w:val="000000"/>
              </w:rPr>
              <w:t xml:space="preserve">muz, </w:t>
            </w:r>
            <w:r>
              <w:rPr>
                <w:b w:val="0"/>
                <w:color w:val="000000"/>
              </w:rPr>
              <w:t>öğrenci ve eğitim çalışanlarının</w:t>
            </w:r>
            <w:r w:rsidRPr="00161CE8">
              <w:rPr>
                <w:b w:val="0"/>
                <w:color w:val="000000"/>
              </w:rPr>
              <w:t xml:space="preserve"> yeniliklere açık ve yeniliklerden haberdar, gelişim odaklı olmasını sağlayıcı, yasal sorumluluklarını en iyi şekilde yerine getirmek için çalışmaktadır.</w:t>
            </w:r>
          </w:p>
          <w:p w:rsidR="00A71DEF" w:rsidRPr="0033424D" w:rsidRDefault="00A71DEF" w:rsidP="0035110C">
            <w:pPr>
              <w:rPr>
                <w:rFonts w:ascii="Cambria" w:eastAsia="Times New Roman" w:hAnsi="Cambria"/>
                <w:b w:val="0"/>
                <w:bCs w:val="0"/>
              </w:rPr>
            </w:pPr>
          </w:p>
        </w:tc>
        <w:tc>
          <w:tcPr>
            <w:tcW w:w="2372" w:type="pct"/>
          </w:tcPr>
          <w:p w:rsidR="00A71DEF" w:rsidRDefault="00A71DEF" w:rsidP="00984910">
            <w:pPr>
              <w:cnfStyle w:val="000000100000" w:firstRow="0" w:lastRow="0" w:firstColumn="0" w:lastColumn="0" w:oddVBand="0" w:evenVBand="0" w:oddHBand="1" w:evenHBand="0" w:firstRowFirstColumn="0" w:firstRowLastColumn="0" w:lastRowFirstColumn="0" w:lastRowLastColumn="0"/>
            </w:pPr>
          </w:p>
          <w:p w:rsidR="00A71DEF" w:rsidRPr="000831E4" w:rsidRDefault="00A71DEF" w:rsidP="00A71DEF">
            <w:pPr>
              <w:jc w:val="both"/>
              <w:cnfStyle w:val="000000100000" w:firstRow="0" w:lastRow="0" w:firstColumn="0" w:lastColumn="0" w:oddVBand="0" w:evenVBand="0" w:oddHBand="1" w:evenHBand="0" w:firstRowFirstColumn="0" w:firstRowLastColumn="0" w:lastRowFirstColumn="0" w:lastRowLastColumn="0"/>
            </w:pPr>
            <w:r>
              <w:rPr>
                <w:bCs/>
                <w:color w:val="000000"/>
              </w:rPr>
              <w:t>Kurumumuz</w:t>
            </w:r>
            <w:r w:rsidRPr="004B4308">
              <w:rPr>
                <w:bCs/>
                <w:color w:val="000000"/>
              </w:rPr>
              <w:t xml:space="preserve"> bulunduğu çevre sürekli göç veren bir bölge buna rağmen bölgemiz halkı tekstille uğraşması sebebiyle,  ailelerimizin sosyoekonomik düzeyleri normal seviyelerdedir.</w:t>
            </w:r>
            <w:r>
              <w:rPr>
                <w:bCs/>
                <w:color w:val="000000"/>
              </w:rPr>
              <w:t xml:space="preserve"> </w:t>
            </w:r>
            <w:r w:rsidR="00CA75DA">
              <w:rPr>
                <w:bCs/>
                <w:color w:val="000000"/>
              </w:rPr>
              <w:t>Babadağ hayırsever insanların yoğun olarak yaşadığı bir bölge olması nedeniyle</w:t>
            </w:r>
            <w:r w:rsidR="00072BB2">
              <w:rPr>
                <w:bCs/>
                <w:color w:val="000000"/>
              </w:rPr>
              <w:t xml:space="preserve"> eğitim öğretim yatırımlarının halkımız tarafından desteklenmesi büyük avantajımızdır. İlçe merkezimizdeki </w:t>
            </w:r>
            <w:proofErr w:type="gramStart"/>
            <w:r w:rsidR="00072BB2">
              <w:rPr>
                <w:bCs/>
                <w:color w:val="000000"/>
              </w:rPr>
              <w:t>bir çok</w:t>
            </w:r>
            <w:proofErr w:type="gramEnd"/>
            <w:r w:rsidR="00072BB2">
              <w:rPr>
                <w:bCs/>
                <w:color w:val="000000"/>
              </w:rPr>
              <w:t xml:space="preserve"> kurum halkın bağışları ve destekleriyle yaptırılmıştır. </w:t>
            </w:r>
            <w:r w:rsidR="00CA75DA">
              <w:rPr>
                <w:bCs/>
                <w:color w:val="000000"/>
              </w:rPr>
              <w:t xml:space="preserve"> </w:t>
            </w:r>
          </w:p>
        </w:tc>
      </w:tr>
    </w:tbl>
    <w:tbl>
      <w:tblPr>
        <w:tblStyle w:val="KlavuzuTablo4-Vurgu51"/>
        <w:tblW w:w="5000" w:type="pct"/>
        <w:tblLook w:val="04A0" w:firstRow="1" w:lastRow="0" w:firstColumn="1" w:lastColumn="0" w:noHBand="0" w:noVBand="1"/>
      </w:tblPr>
      <w:tblGrid>
        <w:gridCol w:w="4755"/>
        <w:gridCol w:w="25"/>
        <w:gridCol w:w="4237"/>
        <w:gridCol w:w="45"/>
      </w:tblGrid>
      <w:tr w:rsidR="00A71DEF" w:rsidRPr="0033424D" w:rsidTr="00911FBB">
        <w:trPr>
          <w:gridAfter w:val="1"/>
          <w:cnfStyle w:val="100000000000" w:firstRow="1" w:lastRow="0" w:firstColumn="0" w:lastColumn="0" w:oddVBand="0" w:evenVBand="0" w:oddHBand="0" w:evenHBand="0" w:firstRowFirstColumn="0" w:firstRowLastColumn="0" w:lastRowFirstColumn="0" w:lastRowLastColumn="0"/>
          <w:wAfter w:w="25" w:type="pct"/>
          <w:trHeight w:val="444"/>
        </w:trPr>
        <w:tc>
          <w:tcPr>
            <w:cnfStyle w:val="001000000000" w:firstRow="0" w:lastRow="0" w:firstColumn="1" w:lastColumn="0" w:oddVBand="0" w:evenVBand="0" w:oddHBand="0" w:evenHBand="0" w:firstRowFirstColumn="0" w:firstRowLastColumn="0" w:lastRowFirstColumn="0" w:lastRowLastColumn="0"/>
            <w:tcW w:w="2623" w:type="pct"/>
          </w:tcPr>
          <w:p w:rsidR="00A71DEF" w:rsidRPr="00911FBB" w:rsidRDefault="00A71DEF" w:rsidP="00984910">
            <w:pPr>
              <w:jc w:val="center"/>
              <w:rPr>
                <w:rFonts w:ascii="Cambria" w:eastAsia="Times New Roman" w:hAnsi="Cambria"/>
              </w:rPr>
            </w:pPr>
            <w:r w:rsidRPr="00F03A5E">
              <w:rPr>
                <w:rFonts w:ascii="Cambria" w:eastAsia="Times New Roman" w:hAnsi="Cambria"/>
              </w:rPr>
              <w:t>Sosyal-kültürel çevre değişkenleri</w:t>
            </w:r>
          </w:p>
          <w:p w:rsidR="00A71DEF" w:rsidRPr="00911FBB" w:rsidRDefault="00A71DEF" w:rsidP="00984910">
            <w:pPr>
              <w:jc w:val="center"/>
              <w:rPr>
                <w:rFonts w:ascii="Cambria" w:eastAsia="Times New Roman" w:hAnsi="Cambria"/>
              </w:rPr>
            </w:pPr>
          </w:p>
        </w:tc>
        <w:tc>
          <w:tcPr>
            <w:tcW w:w="2352" w:type="pct"/>
            <w:gridSpan w:val="2"/>
          </w:tcPr>
          <w:p w:rsidR="00A71DEF" w:rsidRPr="00F03A5E" w:rsidRDefault="00A71DEF" w:rsidP="0098491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rPr>
            </w:pPr>
            <w:r w:rsidRPr="00F03A5E">
              <w:rPr>
                <w:rFonts w:ascii="Cambria" w:eastAsia="Times New Roman" w:hAnsi="Cambria"/>
              </w:rPr>
              <w:t>Teknolojik çevre değişkenleri</w:t>
            </w:r>
          </w:p>
        </w:tc>
      </w:tr>
      <w:tr w:rsidR="00A71DEF" w:rsidRPr="0033424D" w:rsidTr="00911FBB">
        <w:trPr>
          <w:gridAfter w:val="1"/>
          <w:cnfStyle w:val="000000100000" w:firstRow="0" w:lastRow="0" w:firstColumn="0" w:lastColumn="0" w:oddVBand="0" w:evenVBand="0" w:oddHBand="1" w:evenHBand="0" w:firstRowFirstColumn="0" w:firstRowLastColumn="0" w:lastRowFirstColumn="0" w:lastRowLastColumn="0"/>
          <w:wAfter w:w="25" w:type="pct"/>
          <w:trHeight w:val="2295"/>
        </w:trPr>
        <w:tc>
          <w:tcPr>
            <w:cnfStyle w:val="001000000000" w:firstRow="0" w:lastRow="0" w:firstColumn="1" w:lastColumn="0" w:oddVBand="0" w:evenVBand="0" w:oddHBand="0" w:evenHBand="0" w:firstRowFirstColumn="0" w:firstRowLastColumn="0" w:lastRowFirstColumn="0" w:lastRowLastColumn="0"/>
            <w:tcW w:w="2623" w:type="pct"/>
          </w:tcPr>
          <w:p w:rsidR="00A71DEF" w:rsidRPr="00097E27" w:rsidRDefault="00A71DEF" w:rsidP="00984910">
            <w:pPr>
              <w:ind w:left="185"/>
              <w:rPr>
                <w:rFonts w:ascii="Cambria" w:hAnsi="Cambria"/>
                <w:b w:val="0"/>
                <w:bCs w:val="0"/>
              </w:rPr>
            </w:pPr>
            <w:r w:rsidRPr="00097E27">
              <w:rPr>
                <w:rFonts w:ascii="Cambria" w:hAnsi="Cambria"/>
              </w:rPr>
              <w:t xml:space="preserve">Kurumumuz çevresi itibariyle dağlık ve yer şekilleri yerleşimi sınırlandırması zeminin kaygan olması sebebiyle il merkezine bir mahallesi taşınmıştır. İl merkezine yakın olması çok yakınında büyük bir ilçesi olması nedeniyle göç vermektedir. </w:t>
            </w:r>
            <w:r w:rsidR="00072BB2">
              <w:rPr>
                <w:rFonts w:ascii="Cambria" w:hAnsi="Cambria"/>
              </w:rPr>
              <w:t>Özellikle ortaöğretim ve ilkokul sınıf öğrenci sayılarımız bu nedenle oldukça düşüktür.</w:t>
            </w:r>
          </w:p>
          <w:p w:rsidR="00A71DEF" w:rsidRPr="0033424D" w:rsidRDefault="00A71DEF" w:rsidP="00984910">
            <w:pPr>
              <w:rPr>
                <w:rFonts w:ascii="Cambria" w:eastAsia="Times New Roman" w:hAnsi="Cambria"/>
                <w:b w:val="0"/>
                <w:bCs w:val="0"/>
              </w:rPr>
            </w:pPr>
          </w:p>
        </w:tc>
        <w:tc>
          <w:tcPr>
            <w:tcW w:w="2352" w:type="pct"/>
            <w:gridSpan w:val="2"/>
          </w:tcPr>
          <w:p w:rsidR="00A71DEF" w:rsidRPr="0033424D" w:rsidRDefault="00A71DEF" w:rsidP="00072BB2">
            <w:pPr>
              <w:cnfStyle w:val="000000100000" w:firstRow="0" w:lastRow="0" w:firstColumn="0" w:lastColumn="0" w:oddVBand="0" w:evenVBand="0" w:oddHBand="1" w:evenHBand="0" w:firstRowFirstColumn="0" w:firstRowLastColumn="0" w:lastRowFirstColumn="0" w:lastRowLastColumn="0"/>
            </w:pPr>
            <w:r>
              <w:t xml:space="preserve">Bugün hemen hemen her evde bilgisayar, dizüstü bilgisayarı, akıllı telefon bulunmaktadır. </w:t>
            </w:r>
            <w:r w:rsidR="00072BB2">
              <w:t xml:space="preserve">Bu nedenle öğrenci ve öğretmenlerimiz teknolojik gelişmelerden haberdardır. Kurum olarak şu an Fatih projesi kapsamında akıllı tahtaların kurulumu tamamlanmış ağ kullanımı yapım aşamasındadır. </w:t>
            </w:r>
            <w:r>
              <w:t xml:space="preserve">Kurumumuzda </w:t>
            </w:r>
            <w:r w:rsidR="00072BB2">
              <w:t xml:space="preserve">öğrenci, veli ve öğretmenlere çok sayıda </w:t>
            </w:r>
            <w:r>
              <w:t>Bilgisayar Kullanım kursları açılmış ve açılmaya devam etmektedir.</w:t>
            </w:r>
          </w:p>
        </w:tc>
      </w:tr>
      <w:tr w:rsidR="00A71DEF" w:rsidRPr="0033424D" w:rsidTr="00911FBB">
        <w:tc>
          <w:tcPr>
            <w:cnfStyle w:val="001000000000" w:firstRow="0" w:lastRow="0" w:firstColumn="1" w:lastColumn="0" w:oddVBand="0" w:evenVBand="0" w:oddHBand="0" w:evenHBand="0" w:firstRowFirstColumn="0" w:firstRowLastColumn="0" w:lastRowFirstColumn="0" w:lastRowLastColumn="0"/>
            <w:tcW w:w="2637" w:type="pct"/>
            <w:gridSpan w:val="2"/>
            <w:shd w:val="clear" w:color="auto" w:fill="2E74B5" w:themeFill="accent1" w:themeFillShade="BF"/>
          </w:tcPr>
          <w:p w:rsidR="00A71DEF" w:rsidRPr="00911FBB" w:rsidRDefault="00A71DEF" w:rsidP="00984910">
            <w:pPr>
              <w:jc w:val="center"/>
              <w:rPr>
                <w:rFonts w:ascii="Cambria" w:eastAsia="Times New Roman" w:hAnsi="Cambria"/>
                <w:bCs w:val="0"/>
                <w:color w:val="FFFFFF" w:themeColor="background1"/>
              </w:rPr>
            </w:pPr>
            <w:r w:rsidRPr="00911FBB">
              <w:rPr>
                <w:rFonts w:ascii="Cambria" w:eastAsia="Times New Roman" w:hAnsi="Cambria"/>
                <w:bCs w:val="0"/>
                <w:color w:val="FFFFFF" w:themeColor="background1"/>
              </w:rPr>
              <w:t>Ekolojik ve doğal çevre değişkenleri</w:t>
            </w:r>
          </w:p>
        </w:tc>
        <w:tc>
          <w:tcPr>
            <w:tcW w:w="2363" w:type="pct"/>
            <w:gridSpan w:val="2"/>
            <w:shd w:val="clear" w:color="auto" w:fill="2E74B5" w:themeFill="accent1" w:themeFillShade="BF"/>
          </w:tcPr>
          <w:p w:rsidR="00A71DEF" w:rsidRPr="00911FBB" w:rsidRDefault="00A71DEF" w:rsidP="0098491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FFFFFF" w:themeColor="background1"/>
              </w:rPr>
            </w:pPr>
            <w:r w:rsidRPr="00911FBB">
              <w:rPr>
                <w:rFonts w:ascii="Cambria" w:eastAsia="Times New Roman" w:hAnsi="Cambria"/>
                <w:b/>
                <w:bCs/>
                <w:color w:val="FFFFFF" w:themeColor="background1"/>
              </w:rPr>
              <w:t>Etik ve ahlaksal değişkenler</w:t>
            </w:r>
          </w:p>
          <w:p w:rsidR="00A71DEF" w:rsidRPr="00911FBB" w:rsidRDefault="00A71DEF" w:rsidP="0098491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FFFFFF" w:themeColor="background1"/>
              </w:rPr>
            </w:pPr>
          </w:p>
        </w:tc>
      </w:tr>
      <w:tr w:rsidR="00A71DEF" w:rsidRPr="0033424D" w:rsidTr="00911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gridSpan w:val="2"/>
          </w:tcPr>
          <w:p w:rsidR="00A71DEF" w:rsidRPr="0033424D" w:rsidRDefault="00A71DEF" w:rsidP="00984910">
            <w:pPr>
              <w:ind w:left="185"/>
              <w:rPr>
                <w:rFonts w:ascii="Cambria" w:eastAsia="Times New Roman" w:hAnsi="Cambria"/>
                <w:b w:val="0"/>
                <w:bCs w:val="0"/>
              </w:rPr>
            </w:pPr>
          </w:p>
          <w:p w:rsidR="00A71DEF" w:rsidRPr="00097E27" w:rsidRDefault="00A71DEF" w:rsidP="00984910">
            <w:pPr>
              <w:ind w:left="185"/>
              <w:jc w:val="both"/>
              <w:rPr>
                <w:rFonts w:ascii="Cambria" w:hAnsi="Cambria"/>
                <w:b w:val="0"/>
                <w:bCs w:val="0"/>
              </w:rPr>
            </w:pPr>
            <w:r w:rsidRPr="00097E27">
              <w:rPr>
                <w:rFonts w:ascii="Cambria" w:hAnsi="Cambria"/>
                <w:b w:val="0"/>
              </w:rPr>
              <w:t>İlçemizin çevresi dağlık ve ormanlık olması öğrencilerin temiz bir ortamda yetişmesi yediklerinin organik olması sebebiyle sağlıklı yetişmelerine katkı sağlamaktadır.</w:t>
            </w:r>
          </w:p>
          <w:p w:rsidR="00A71DEF" w:rsidRPr="0033424D" w:rsidRDefault="00A71DEF" w:rsidP="00984910">
            <w:pPr>
              <w:ind w:left="185"/>
              <w:rPr>
                <w:rFonts w:ascii="Cambria" w:eastAsia="Times New Roman" w:hAnsi="Cambria"/>
                <w:b w:val="0"/>
                <w:bCs w:val="0"/>
              </w:rPr>
            </w:pPr>
          </w:p>
          <w:p w:rsidR="00A71DEF" w:rsidRPr="0033424D" w:rsidRDefault="00A71DEF" w:rsidP="00984910">
            <w:pPr>
              <w:ind w:left="185"/>
              <w:rPr>
                <w:rFonts w:ascii="Cambria" w:eastAsia="Times New Roman" w:hAnsi="Cambria"/>
                <w:b w:val="0"/>
                <w:bCs w:val="0"/>
              </w:rPr>
            </w:pPr>
          </w:p>
          <w:p w:rsidR="00A71DEF" w:rsidRPr="0033424D" w:rsidRDefault="00A71DEF" w:rsidP="00984910">
            <w:pPr>
              <w:ind w:left="185"/>
              <w:rPr>
                <w:rFonts w:ascii="Cambria" w:eastAsia="Times New Roman" w:hAnsi="Cambria"/>
                <w:b w:val="0"/>
                <w:bCs w:val="0"/>
              </w:rPr>
            </w:pPr>
          </w:p>
          <w:p w:rsidR="00A71DEF" w:rsidRPr="0033424D" w:rsidRDefault="00A71DEF" w:rsidP="00984910">
            <w:pPr>
              <w:ind w:left="185"/>
              <w:rPr>
                <w:rFonts w:ascii="Cambria" w:eastAsia="Times New Roman" w:hAnsi="Cambria"/>
                <w:b w:val="0"/>
                <w:bCs w:val="0"/>
              </w:rPr>
            </w:pPr>
          </w:p>
        </w:tc>
        <w:tc>
          <w:tcPr>
            <w:tcW w:w="2363" w:type="pct"/>
            <w:gridSpan w:val="2"/>
          </w:tcPr>
          <w:p w:rsidR="00A71DEF" w:rsidRDefault="00A71DEF" w:rsidP="00984910">
            <w:pPr>
              <w:jc w:val="both"/>
              <w:cnfStyle w:val="000000100000" w:firstRow="0" w:lastRow="0" w:firstColumn="0" w:lastColumn="0" w:oddVBand="0" w:evenVBand="0" w:oddHBand="1" w:evenHBand="0" w:firstRowFirstColumn="0" w:firstRowLastColumn="0" w:lastRowFirstColumn="0" w:lastRowLastColumn="0"/>
              <w:rPr>
                <w:bCs/>
              </w:rPr>
            </w:pPr>
            <w:r>
              <w:rPr>
                <w:bCs/>
              </w:rPr>
              <w:t>Teknolojik gelişmeler, çevre, sosyal medya vb. pek çok uyaran gençlerimizin ahlaki yönden gelişimini olumsuz yönde etkilemektedir.</w:t>
            </w:r>
          </w:p>
          <w:p w:rsidR="00A71DEF" w:rsidRPr="0033424D" w:rsidRDefault="00A71DEF" w:rsidP="00984910">
            <w:pPr>
              <w:jc w:val="both"/>
              <w:cnfStyle w:val="000000100000" w:firstRow="0" w:lastRow="0" w:firstColumn="0" w:lastColumn="0" w:oddVBand="0" w:evenVBand="0" w:oddHBand="1" w:evenHBand="0" w:firstRowFirstColumn="0" w:firstRowLastColumn="0" w:lastRowFirstColumn="0" w:lastRowLastColumn="0"/>
            </w:pPr>
            <w:r w:rsidRPr="004B4308">
              <w:rPr>
                <w:bCs/>
              </w:rPr>
              <w:t xml:space="preserve">Bu nedenle </w:t>
            </w:r>
            <w:r w:rsidRPr="004B03C0">
              <w:t>milli ve manevi kültürünü evrensel değerler içinde koruyup geliştiren</w:t>
            </w:r>
            <w:r>
              <w:t xml:space="preserve"> bireyler yetiştirmek bizim asli </w:t>
            </w:r>
            <w:proofErr w:type="spellStart"/>
            <w:r>
              <w:t>görevimizidir</w:t>
            </w:r>
            <w:proofErr w:type="spellEnd"/>
            <w:r>
              <w:t>. Öğrencilerimizin kendi öz kültürünü tanıyıp bunu karakterine yansıtarak yaşaması ve gelecek nesillere aktarması hepimizin ortak gayesidir.</w:t>
            </w:r>
          </w:p>
        </w:tc>
      </w:tr>
    </w:tbl>
    <w:p w:rsidR="00265FB3" w:rsidRDefault="00F16C85" w:rsidP="002E5B97">
      <w:pPr>
        <w:pStyle w:val="Balk2"/>
        <w:numPr>
          <w:ilvl w:val="1"/>
          <w:numId w:val="44"/>
        </w:numPr>
      </w:pPr>
      <w:bookmarkStart w:id="59" w:name="_Toc429396904"/>
      <w:r>
        <w:lastRenderedPageBreak/>
        <w:t>GZFT ANALİZİ</w:t>
      </w:r>
      <w:bookmarkEnd w:id="59"/>
    </w:p>
    <w:p w:rsidR="0023149F" w:rsidRDefault="0023149F" w:rsidP="00A9608A"/>
    <w:p w:rsidR="00255BCE" w:rsidRPr="0001578D" w:rsidRDefault="00255BCE" w:rsidP="00255BCE">
      <w:r>
        <w:t xml:space="preserve">Bir kurumun </w:t>
      </w:r>
      <w:r w:rsidRPr="0001578D">
        <w:t xml:space="preserve">durum </w:t>
      </w:r>
      <w:r>
        <w:t xml:space="preserve">analizi, mevcut durumunu tespit etmek </w:t>
      </w:r>
      <w:r w:rsidRPr="0001578D">
        <w:t>açısından önemlidir. Durum analizinin en önemli bölümü de GZFT analizidir.</w:t>
      </w:r>
    </w:p>
    <w:p w:rsidR="00255BCE" w:rsidRPr="0001578D" w:rsidRDefault="00255BCE" w:rsidP="00255BCE">
      <w:r>
        <w:t>Babadağ</w:t>
      </w:r>
      <w:r w:rsidRPr="0001578D">
        <w:t xml:space="preserve"> İl</w:t>
      </w:r>
      <w:r>
        <w:t>çe</w:t>
      </w:r>
      <w:r w:rsidRPr="0001578D">
        <w:t xml:space="preserve"> Millî Eğitim Müdürlüğü 2015 – 2019 Stratejik Plan Durum Analizi çalışmasında </w:t>
      </w:r>
      <w:r>
        <w:t xml:space="preserve">kurumlarımızın mevcut yapıları gözden geçirilip </w:t>
      </w:r>
      <w:r w:rsidRPr="0001578D">
        <w:t xml:space="preserve">analiz edilerek Stratejik Planlama Üst Kurulu tarafından GZFT Analizi oluşturulmuştur. Dolayısıyla Paydaş ve PESTLE Analizlerinden elde edilen veriler süzgeçten geçirilerek Stratejik Plana yön gösterecek Güçlü, Zayıf, Fırsat ve Tehdit unsurları listelenmiştir. Dolayısıyla GZFT Analizi 2015 – 2019 Stratejik Planına alt yapı sağlayacaktır. </w:t>
      </w:r>
    </w:p>
    <w:p w:rsidR="00255BCE" w:rsidRPr="0001578D" w:rsidRDefault="00255BCE" w:rsidP="00255BCE">
      <w:pPr>
        <w:pStyle w:val="STRJ32015"/>
      </w:pPr>
      <w:bookmarkStart w:id="60" w:name="_Toc416447517"/>
      <w:bookmarkStart w:id="61" w:name="_Toc429396905"/>
      <w:r w:rsidRPr="0001578D">
        <w:t xml:space="preserve">2.6.1. </w:t>
      </w:r>
      <w:r w:rsidR="00D862A9">
        <w:t>GZFT ANALİZİ OLUŞTURULMASI İÇİN GERÇEKLEŞTİRİLEN ÇALIŞMALAR</w:t>
      </w:r>
      <w:r w:rsidRPr="0001578D">
        <w:t>:</w:t>
      </w:r>
      <w:bookmarkEnd w:id="60"/>
      <w:bookmarkEnd w:id="61"/>
    </w:p>
    <w:p w:rsidR="00255BCE" w:rsidRPr="0001578D" w:rsidRDefault="00255BCE" w:rsidP="00255BCE">
      <w:r w:rsidRPr="0001578D">
        <w:t>İl Millî Eğitim Müdürlü</w:t>
      </w:r>
      <w:r w:rsidR="00D91C1A">
        <w:t xml:space="preserve">ğü Ar-Ge Biriminde görevli ekipten </w:t>
      </w:r>
      <w:r w:rsidRPr="0001578D">
        <w:t>Strateji Geliştirme Şubesi şube müdür</w:t>
      </w:r>
      <w:r w:rsidR="00D91C1A">
        <w:t>ü</w:t>
      </w:r>
      <w:r w:rsidRPr="0001578D">
        <w:t xml:space="preserve"> ve şefi Durum Analizi eğitimi </w:t>
      </w:r>
      <w:r w:rsidR="00D91C1A">
        <w:t>aldı</w:t>
      </w:r>
      <w:r w:rsidRPr="0001578D">
        <w:t>.</w:t>
      </w:r>
    </w:p>
    <w:p w:rsidR="00255BCE" w:rsidRPr="0001578D" w:rsidRDefault="00255BCE" w:rsidP="00255BCE">
      <w:r w:rsidRPr="0001578D">
        <w:t>Müdürlüğümüze bağlı kurumların Durum Anal</w:t>
      </w:r>
      <w:r w:rsidR="00D91C1A">
        <w:t>izlerini tamamlamaları sağlandı.</w:t>
      </w:r>
    </w:p>
    <w:p w:rsidR="00255BCE" w:rsidRPr="0001578D" w:rsidRDefault="00255BCE" w:rsidP="00255BCE">
      <w:r w:rsidRPr="0001578D">
        <w:t>Tüm okul, kurum</w:t>
      </w:r>
      <w:r w:rsidR="00D91C1A">
        <w:t xml:space="preserve"> müdürlüklerinin</w:t>
      </w:r>
      <w:r w:rsidRPr="0001578D">
        <w:t xml:space="preserve"> durum analizleri incelenerek GZFT analizlerindeki ortak noktalar saptandı.</w:t>
      </w:r>
    </w:p>
    <w:p w:rsidR="00255BCE" w:rsidRPr="0001578D" w:rsidRDefault="00255BCE" w:rsidP="00255BCE">
      <w:r w:rsidRPr="0001578D">
        <w:t>İl</w:t>
      </w:r>
      <w:r w:rsidR="00D91C1A">
        <w:t>çe</w:t>
      </w:r>
      <w:r w:rsidRPr="0001578D">
        <w:t xml:space="preserve"> Millî Eğitim Müdürlüğü İç Paydaş Analizinden GZFT Analizine temel teşkil edecek noktalar saptandı.</w:t>
      </w:r>
    </w:p>
    <w:p w:rsidR="00255BCE" w:rsidRPr="0001578D" w:rsidRDefault="00255BCE" w:rsidP="00255BCE">
      <w:r w:rsidRPr="0001578D">
        <w:t xml:space="preserve">Dış Paydaş Analizinden ve Denizli Eğitiminde Hedef 2023 Eylem Planı </w:t>
      </w:r>
      <w:proofErr w:type="spellStart"/>
      <w:r w:rsidRPr="0001578D">
        <w:t>Çalıştay</w:t>
      </w:r>
      <w:proofErr w:type="spellEnd"/>
      <w:r w:rsidRPr="0001578D">
        <w:t xml:space="preserve"> Raporundan GZFT Analizine temel teşkil edecek noktalar saptandı.</w:t>
      </w:r>
    </w:p>
    <w:p w:rsidR="00255BCE" w:rsidRPr="0001578D" w:rsidRDefault="00255BCE" w:rsidP="00255BCE">
      <w:r w:rsidRPr="0001578D">
        <w:t>Tüm bu veriler İl</w:t>
      </w:r>
      <w:r w:rsidR="00D91C1A">
        <w:t>çe</w:t>
      </w:r>
      <w:r w:rsidRPr="0001578D">
        <w:t xml:space="preserve"> Millî Eğitim Müdürlüğü Stratejik Planlama Üst Kurulu tarafından değerlendirilerek GZFT Analizi oluşturuldu.</w:t>
      </w:r>
    </w:p>
    <w:p w:rsidR="00255BCE" w:rsidRPr="0001578D" w:rsidRDefault="00255BCE" w:rsidP="00255BCE">
      <w:r w:rsidRPr="0001578D">
        <w:t xml:space="preserve">Tespit edilen maddeler değerlendirilerek öncelik sırasıyla listelendi. </w:t>
      </w:r>
    </w:p>
    <w:p w:rsidR="00255BCE" w:rsidRPr="0001578D" w:rsidRDefault="00255BCE" w:rsidP="00255BCE">
      <w:pPr>
        <w:pStyle w:val="STRJ32015"/>
      </w:pPr>
      <w:bookmarkStart w:id="62" w:name="_Toc416447518"/>
      <w:bookmarkStart w:id="63" w:name="_Toc429396906"/>
      <w:r w:rsidRPr="0001578D">
        <w:t xml:space="preserve">2.6.2. </w:t>
      </w:r>
      <w:r w:rsidR="00D862A9">
        <w:t>BABADAĞ İLÇE MİLLİ EĞİTİM MÜDÜRLÜĞÜ GZFT ANALİZİ</w:t>
      </w:r>
      <w:bookmarkEnd w:id="62"/>
      <w:bookmarkEnd w:id="63"/>
    </w:p>
    <w:p w:rsidR="007B1555" w:rsidRDefault="007B1555" w:rsidP="00255BCE"/>
    <w:p w:rsidR="00255BCE" w:rsidRPr="0001578D" w:rsidRDefault="00255BCE" w:rsidP="00255BCE">
      <w:r w:rsidRPr="0001578D">
        <w:t>İl</w:t>
      </w:r>
      <w:r w:rsidR="007B1555">
        <w:t>çe</w:t>
      </w:r>
      <w:r w:rsidRPr="0001578D">
        <w:t xml:space="preserve"> Millî Eğitim Müdürlüğü </w:t>
      </w:r>
      <w:r w:rsidR="007B1555">
        <w:t>Stratejik Planlama Ekibi</w:t>
      </w:r>
      <w:r w:rsidRPr="0001578D">
        <w:t xml:space="preserve"> tarafından gerçekleştirilen çalışmalar sonucunda İç ve Dış Paydaş analizlerinin açık uçlu sorulara verilen cevaplardan, tüm okul GZFT analizlerinden, GZFT Analizi oluşturulmuştur.</w:t>
      </w:r>
    </w:p>
    <w:p w:rsidR="00255BCE" w:rsidRPr="0001578D" w:rsidRDefault="00255BCE" w:rsidP="00255BCE">
      <w:r w:rsidRPr="0001578D">
        <w:t xml:space="preserve">GZFT Analizinden çıkan sonuçlar “Geleceğe Yönelim” bölümünde kullanılan Temalara uygun şekilde sınıflandırılarak anlamlandırılması kolaylaştırılmıştır. </w:t>
      </w:r>
    </w:p>
    <w:p w:rsidR="00255BCE" w:rsidRPr="0001578D" w:rsidRDefault="00255BCE" w:rsidP="00255BCE">
      <w:r w:rsidRPr="0001578D">
        <w:t xml:space="preserve">Aşağıya çıkarılan GZFT Analizi, tüm çalışmaların bir sonucu niteliğindedir ve </w:t>
      </w:r>
      <w:r w:rsidR="007B1555">
        <w:t>Babadağ</w:t>
      </w:r>
      <w:r w:rsidRPr="0001578D">
        <w:t xml:space="preserve"> İl</w:t>
      </w:r>
      <w:r w:rsidR="007B1555">
        <w:t>çe</w:t>
      </w:r>
      <w:r w:rsidRPr="0001578D">
        <w:t xml:space="preserve"> Millî Eğitim Müdürlüğü 2015 – 2019 Stratejik Planına temel teşkil etmektedir. </w:t>
      </w:r>
    </w:p>
    <w:p w:rsidR="00255BCE" w:rsidRDefault="00255BCE" w:rsidP="00255BCE">
      <w:r w:rsidRPr="0001578D">
        <w:t xml:space="preserve">GZFT Analizi incelendiğinde kurumun en zayıf yönünün </w:t>
      </w:r>
      <w:r w:rsidR="007B1555">
        <w:t xml:space="preserve">merkezi sınavlarda ilçe başarısının düşük olmasıdır. </w:t>
      </w:r>
      <w:r w:rsidRPr="0001578D">
        <w:t xml:space="preserve">Çevresel etken olarak </w:t>
      </w:r>
      <w:r w:rsidR="007B1555">
        <w:t xml:space="preserve">Babadağ’da nüfusun göç sebebiyle azalması ve </w:t>
      </w:r>
      <w:r w:rsidRPr="0001578D">
        <w:t xml:space="preserve">çağın gençler üzerindeki olumsuz etkileri görülmektedir. </w:t>
      </w:r>
    </w:p>
    <w:p w:rsidR="007B1555" w:rsidRDefault="007B1555" w:rsidP="00255BCE"/>
    <w:tbl>
      <w:tblPr>
        <w:tblStyle w:val="KlavuzuTablo4-Vurgu51"/>
        <w:tblW w:w="0" w:type="auto"/>
        <w:tblLook w:val="04A0" w:firstRow="1" w:lastRow="0" w:firstColumn="1" w:lastColumn="0" w:noHBand="0" w:noVBand="1"/>
      </w:tblPr>
      <w:tblGrid>
        <w:gridCol w:w="3024"/>
        <w:gridCol w:w="3015"/>
        <w:gridCol w:w="3023"/>
      </w:tblGrid>
      <w:tr w:rsidR="00A9608A" w:rsidTr="00A96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A9608A" w:rsidRPr="007B1555" w:rsidRDefault="00A9608A" w:rsidP="00A9608A">
            <w:pPr>
              <w:jc w:val="center"/>
              <w:rPr>
                <w:color w:val="FF0000"/>
                <w:sz w:val="36"/>
                <w:szCs w:val="36"/>
              </w:rPr>
            </w:pPr>
            <w:r w:rsidRPr="007B1555">
              <w:rPr>
                <w:color w:val="FF0000"/>
                <w:sz w:val="36"/>
                <w:szCs w:val="36"/>
              </w:rPr>
              <w:lastRenderedPageBreak/>
              <w:t>GÜÇLÜ YÖNLER</w:t>
            </w:r>
          </w:p>
        </w:tc>
      </w:tr>
      <w:tr w:rsidR="00A9608A" w:rsidTr="00A96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9608A" w:rsidRPr="00A9608A" w:rsidRDefault="00A9608A" w:rsidP="00A9608A">
            <w:r w:rsidRPr="00A9608A">
              <w:t>EĞİTİM VE ÖĞRETİME ERİŞİM</w:t>
            </w:r>
          </w:p>
        </w:tc>
        <w:tc>
          <w:tcPr>
            <w:tcW w:w="3071" w:type="dxa"/>
          </w:tcPr>
          <w:p w:rsidR="00A9608A" w:rsidRPr="00A9608A" w:rsidRDefault="00A9608A" w:rsidP="00A9608A">
            <w:pPr>
              <w:cnfStyle w:val="000000100000" w:firstRow="0" w:lastRow="0" w:firstColumn="0" w:lastColumn="0" w:oddVBand="0" w:evenVBand="0" w:oddHBand="1" w:evenHBand="0" w:firstRowFirstColumn="0" w:firstRowLastColumn="0" w:lastRowFirstColumn="0" w:lastRowLastColumn="0"/>
              <w:rPr>
                <w:b/>
              </w:rPr>
            </w:pPr>
            <w:r w:rsidRPr="00A9608A">
              <w:rPr>
                <w:b/>
              </w:rPr>
              <w:t>EĞİTİM VE ÖĞRETİMDE KALİTE</w:t>
            </w:r>
          </w:p>
        </w:tc>
        <w:tc>
          <w:tcPr>
            <w:tcW w:w="3071" w:type="dxa"/>
          </w:tcPr>
          <w:p w:rsidR="00A9608A" w:rsidRPr="00A9608A" w:rsidRDefault="00A9608A" w:rsidP="00A9608A">
            <w:pPr>
              <w:cnfStyle w:val="000000100000" w:firstRow="0" w:lastRow="0" w:firstColumn="0" w:lastColumn="0" w:oddVBand="0" w:evenVBand="0" w:oddHBand="1" w:evenHBand="0" w:firstRowFirstColumn="0" w:firstRowLastColumn="0" w:lastRowFirstColumn="0" w:lastRowLastColumn="0"/>
              <w:rPr>
                <w:b/>
              </w:rPr>
            </w:pPr>
            <w:r w:rsidRPr="00A9608A">
              <w:rPr>
                <w:b/>
              </w:rPr>
              <w:t>KURUMSAL KAPASİTE</w:t>
            </w:r>
          </w:p>
        </w:tc>
      </w:tr>
      <w:tr w:rsidR="00A9608A" w:rsidTr="00A9608A">
        <w:tc>
          <w:tcPr>
            <w:cnfStyle w:val="001000000000" w:firstRow="0" w:lastRow="0" w:firstColumn="1" w:lastColumn="0" w:oddVBand="0" w:evenVBand="0" w:oddHBand="0" w:evenHBand="0" w:firstRowFirstColumn="0" w:firstRowLastColumn="0" w:lastRowFirstColumn="0" w:lastRowLastColumn="0"/>
            <w:tcW w:w="3070" w:type="dxa"/>
          </w:tcPr>
          <w:p w:rsidR="00A9608A" w:rsidRPr="00A9608A" w:rsidRDefault="00A9608A" w:rsidP="00A9608A">
            <w:pPr>
              <w:rPr>
                <w:b w:val="0"/>
              </w:rPr>
            </w:pPr>
            <w:r w:rsidRPr="00A9608A">
              <w:rPr>
                <w:b w:val="0"/>
              </w:rPr>
              <w:t>Tüm okul türlerinde okullaşma oranın yüksek olması</w:t>
            </w:r>
          </w:p>
        </w:tc>
        <w:tc>
          <w:tcPr>
            <w:tcW w:w="3071" w:type="dxa"/>
          </w:tcPr>
          <w:p w:rsidR="00A9608A" w:rsidRDefault="00A9608A" w:rsidP="00A9608A">
            <w:pPr>
              <w:cnfStyle w:val="000000000000" w:firstRow="0" w:lastRow="0" w:firstColumn="0" w:lastColumn="0" w:oddVBand="0" w:evenVBand="0" w:oddHBand="0" w:evenHBand="0" w:firstRowFirstColumn="0" w:firstRowLastColumn="0" w:lastRowFirstColumn="0" w:lastRowLastColumn="0"/>
            </w:pPr>
            <w:r>
              <w:t>Eğitime verilen maddi desteğin güçlü olması</w:t>
            </w:r>
          </w:p>
        </w:tc>
        <w:tc>
          <w:tcPr>
            <w:tcW w:w="3071" w:type="dxa"/>
          </w:tcPr>
          <w:p w:rsidR="00A9608A" w:rsidRDefault="00A9608A" w:rsidP="00A9608A">
            <w:pPr>
              <w:cnfStyle w:val="000000000000" w:firstRow="0" w:lastRow="0" w:firstColumn="0" w:lastColumn="0" w:oddVBand="0" w:evenVBand="0" w:oddHBand="0" w:evenHBand="0" w:firstRowFirstColumn="0" w:firstRowLastColumn="0" w:lastRowFirstColumn="0" w:lastRowLastColumn="0"/>
            </w:pPr>
            <w:r>
              <w:t>Hizmet binasının müdürlüğümüze ait olması</w:t>
            </w:r>
          </w:p>
        </w:tc>
      </w:tr>
      <w:tr w:rsidR="00A9608A" w:rsidTr="00A96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9608A" w:rsidRPr="00A9608A" w:rsidRDefault="00A9608A" w:rsidP="00A9608A">
            <w:pPr>
              <w:rPr>
                <w:b w:val="0"/>
              </w:rPr>
            </w:pPr>
            <w:r w:rsidRPr="00A9608A">
              <w:rPr>
                <w:b w:val="0"/>
              </w:rPr>
              <w:t>Okul Öncesi eğitime destek verilmesi ve yaygınlaştırılması için çalışmalar yapılması</w:t>
            </w:r>
          </w:p>
        </w:tc>
        <w:tc>
          <w:tcPr>
            <w:tcW w:w="3071" w:type="dxa"/>
          </w:tcPr>
          <w:p w:rsidR="00A9608A" w:rsidRDefault="000E4FB9" w:rsidP="00A9608A">
            <w:pPr>
              <w:cnfStyle w:val="000000100000" w:firstRow="0" w:lastRow="0" w:firstColumn="0" w:lastColumn="0" w:oddVBand="0" w:evenVBand="0" w:oddHBand="1" w:evenHBand="0" w:firstRowFirstColumn="0" w:firstRowLastColumn="0" w:lastRowFirstColumn="0" w:lastRowLastColumn="0"/>
            </w:pPr>
            <w:r>
              <w:t>Tüm okullarda her gün 20 dakika kitap okuma saatinin olması</w:t>
            </w:r>
          </w:p>
        </w:tc>
        <w:tc>
          <w:tcPr>
            <w:tcW w:w="3071" w:type="dxa"/>
          </w:tcPr>
          <w:p w:rsidR="00A9608A" w:rsidRDefault="00A9608A" w:rsidP="00A9608A">
            <w:pPr>
              <w:cnfStyle w:val="000000100000" w:firstRow="0" w:lastRow="0" w:firstColumn="0" w:lastColumn="0" w:oddVBand="0" w:evenVBand="0" w:oddHBand="1" w:evenHBand="0" w:firstRowFirstColumn="0" w:firstRowLastColumn="0" w:lastRowFirstColumn="0" w:lastRowLastColumn="0"/>
            </w:pPr>
            <w:r>
              <w:t xml:space="preserve">Okul yönetici ve öğretmenlerin ihtiyaç duyduğunda İlçe </w:t>
            </w:r>
            <w:proofErr w:type="spellStart"/>
            <w:r>
              <w:t>Mem</w:t>
            </w:r>
            <w:proofErr w:type="spellEnd"/>
            <w:r>
              <w:t xml:space="preserve"> yöneticilerine ulaşabilmesi</w:t>
            </w:r>
          </w:p>
        </w:tc>
      </w:tr>
      <w:tr w:rsidR="00A9608A" w:rsidTr="00A9608A">
        <w:tc>
          <w:tcPr>
            <w:cnfStyle w:val="001000000000" w:firstRow="0" w:lastRow="0" w:firstColumn="1" w:lastColumn="0" w:oddVBand="0" w:evenVBand="0" w:oddHBand="0" w:evenHBand="0" w:firstRowFirstColumn="0" w:firstRowLastColumn="0" w:lastRowFirstColumn="0" w:lastRowLastColumn="0"/>
            <w:tcW w:w="3070" w:type="dxa"/>
          </w:tcPr>
          <w:p w:rsidR="00A9608A" w:rsidRPr="00A9608A" w:rsidRDefault="00A9608A" w:rsidP="00A9608A">
            <w:pPr>
              <w:rPr>
                <w:b w:val="0"/>
              </w:rPr>
            </w:pPr>
            <w:r w:rsidRPr="00A9608A">
              <w:rPr>
                <w:b w:val="0"/>
              </w:rPr>
              <w:t xml:space="preserve">Yeterli derslik bulunması nedeniyle, sınıf başına düşen öğrenci sayısının düşük olması </w:t>
            </w:r>
          </w:p>
        </w:tc>
        <w:tc>
          <w:tcPr>
            <w:tcW w:w="3071" w:type="dxa"/>
          </w:tcPr>
          <w:p w:rsidR="00A9608A" w:rsidRDefault="00A9608A" w:rsidP="00A9608A">
            <w:pPr>
              <w:cnfStyle w:val="000000000000" w:firstRow="0" w:lastRow="0" w:firstColumn="0" w:lastColumn="0" w:oddVBand="0" w:evenVBand="0" w:oddHBand="0" w:evenHBand="0" w:firstRowFirstColumn="0" w:firstRowLastColumn="0" w:lastRowFirstColumn="0" w:lastRowLastColumn="0"/>
            </w:pPr>
            <w:r>
              <w:t>Okulların sosyal faaliyetlere katılımının yüksek olması</w:t>
            </w:r>
          </w:p>
        </w:tc>
        <w:tc>
          <w:tcPr>
            <w:tcW w:w="3071" w:type="dxa"/>
          </w:tcPr>
          <w:p w:rsidR="00A9608A" w:rsidRDefault="00A9608A" w:rsidP="00A9608A">
            <w:pPr>
              <w:cnfStyle w:val="000000000000" w:firstRow="0" w:lastRow="0" w:firstColumn="0" w:lastColumn="0" w:oddVBand="0" w:evenVBand="0" w:oddHBand="0" w:evenHBand="0" w:firstRowFirstColumn="0" w:firstRowLastColumn="0" w:lastRowFirstColumn="0" w:lastRowLastColumn="0"/>
            </w:pPr>
            <w:r>
              <w:t xml:space="preserve">İlçe </w:t>
            </w:r>
            <w:proofErr w:type="spellStart"/>
            <w:r>
              <w:t>Mem</w:t>
            </w:r>
            <w:proofErr w:type="spellEnd"/>
            <w:r>
              <w:t xml:space="preserve"> yöneticilerinin sorunların çözümü için çaba göstermeleri</w:t>
            </w:r>
          </w:p>
        </w:tc>
      </w:tr>
      <w:tr w:rsidR="00A9608A" w:rsidTr="00A96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9608A" w:rsidRDefault="00A9608A" w:rsidP="00A9608A"/>
        </w:tc>
        <w:tc>
          <w:tcPr>
            <w:tcW w:w="3071" w:type="dxa"/>
          </w:tcPr>
          <w:p w:rsidR="00A9608A" w:rsidRDefault="00A9608A" w:rsidP="00A9608A">
            <w:pPr>
              <w:cnfStyle w:val="000000100000" w:firstRow="0" w:lastRow="0" w:firstColumn="0" w:lastColumn="0" w:oddVBand="0" w:evenVBand="0" w:oddHBand="1" w:evenHBand="0" w:firstRowFirstColumn="0" w:firstRowLastColumn="0" w:lastRowFirstColumn="0" w:lastRowLastColumn="0"/>
            </w:pPr>
            <w:r>
              <w:t>Tüm okullarımızda normal öğretim uygulanması</w:t>
            </w:r>
          </w:p>
        </w:tc>
        <w:tc>
          <w:tcPr>
            <w:tcW w:w="3071" w:type="dxa"/>
          </w:tcPr>
          <w:p w:rsidR="00A9608A" w:rsidRDefault="00A9608A" w:rsidP="00A9608A">
            <w:pPr>
              <w:cnfStyle w:val="000000100000" w:firstRow="0" w:lastRow="0" w:firstColumn="0" w:lastColumn="0" w:oddVBand="0" w:evenVBand="0" w:oddHBand="1" w:evenHBand="0" w:firstRowFirstColumn="0" w:firstRowLastColumn="0" w:lastRowFirstColumn="0" w:lastRowLastColumn="0"/>
            </w:pPr>
            <w:r>
              <w:t>Öğretmenlerin barınması için lojmanlar bulunması ve çalışma ortamının rahat olması.</w:t>
            </w:r>
          </w:p>
        </w:tc>
      </w:tr>
      <w:tr w:rsidR="00A9608A" w:rsidTr="00A9608A">
        <w:tc>
          <w:tcPr>
            <w:cnfStyle w:val="001000000000" w:firstRow="0" w:lastRow="0" w:firstColumn="1" w:lastColumn="0" w:oddVBand="0" w:evenVBand="0" w:oddHBand="0" w:evenHBand="0" w:firstRowFirstColumn="0" w:firstRowLastColumn="0" w:lastRowFirstColumn="0" w:lastRowLastColumn="0"/>
            <w:tcW w:w="3070" w:type="dxa"/>
          </w:tcPr>
          <w:p w:rsidR="00A9608A" w:rsidRDefault="00A9608A" w:rsidP="00A9608A"/>
        </w:tc>
        <w:tc>
          <w:tcPr>
            <w:tcW w:w="3071" w:type="dxa"/>
          </w:tcPr>
          <w:p w:rsidR="00A9608A" w:rsidRDefault="00A9608A" w:rsidP="00A9608A">
            <w:pPr>
              <w:cnfStyle w:val="000000000000" w:firstRow="0" w:lastRow="0" w:firstColumn="0" w:lastColumn="0" w:oddVBand="0" w:evenVBand="0" w:oddHBand="0" w:evenHBand="0" w:firstRowFirstColumn="0" w:firstRowLastColumn="0" w:lastRowFirstColumn="0" w:lastRowLastColumn="0"/>
            </w:pPr>
          </w:p>
        </w:tc>
        <w:tc>
          <w:tcPr>
            <w:tcW w:w="3071" w:type="dxa"/>
          </w:tcPr>
          <w:p w:rsidR="00A9608A" w:rsidRDefault="00A9608A" w:rsidP="00A9608A">
            <w:pPr>
              <w:cnfStyle w:val="000000000000" w:firstRow="0" w:lastRow="0" w:firstColumn="0" w:lastColumn="0" w:oddVBand="0" w:evenVBand="0" w:oddHBand="0" w:evenHBand="0" w:firstRowFirstColumn="0" w:firstRowLastColumn="0" w:lastRowFirstColumn="0" w:lastRowLastColumn="0"/>
            </w:pPr>
            <w:r>
              <w:t>Okullardaki teknolojik donanımın yeterli olması</w:t>
            </w:r>
          </w:p>
        </w:tc>
      </w:tr>
      <w:tr w:rsidR="00A9608A" w:rsidTr="00A96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9608A" w:rsidRDefault="00A9608A" w:rsidP="00A9608A"/>
        </w:tc>
        <w:tc>
          <w:tcPr>
            <w:tcW w:w="3071" w:type="dxa"/>
          </w:tcPr>
          <w:p w:rsidR="00A9608A" w:rsidRDefault="00A9608A" w:rsidP="00A9608A">
            <w:pPr>
              <w:cnfStyle w:val="000000100000" w:firstRow="0" w:lastRow="0" w:firstColumn="0" w:lastColumn="0" w:oddVBand="0" w:evenVBand="0" w:oddHBand="1" w:evenHBand="0" w:firstRowFirstColumn="0" w:firstRowLastColumn="0" w:lastRowFirstColumn="0" w:lastRowLastColumn="0"/>
            </w:pPr>
          </w:p>
        </w:tc>
        <w:tc>
          <w:tcPr>
            <w:tcW w:w="3071" w:type="dxa"/>
          </w:tcPr>
          <w:p w:rsidR="00A9608A" w:rsidRDefault="00A9608A" w:rsidP="00A9608A">
            <w:pPr>
              <w:cnfStyle w:val="000000100000" w:firstRow="0" w:lastRow="0" w:firstColumn="0" w:lastColumn="0" w:oddVBand="0" w:evenVBand="0" w:oddHBand="1" w:evenHBand="0" w:firstRowFirstColumn="0" w:firstRowLastColumn="0" w:lastRowFirstColumn="0" w:lastRowLastColumn="0"/>
            </w:pPr>
            <w:r>
              <w:t>Mülki idare ve Sivil toplum kuruluşları ile olumlu diyalog ve işbirliği</w:t>
            </w:r>
          </w:p>
        </w:tc>
      </w:tr>
    </w:tbl>
    <w:p w:rsidR="0023149F" w:rsidRDefault="0023149F" w:rsidP="00A9608A"/>
    <w:tbl>
      <w:tblPr>
        <w:tblStyle w:val="KlavuzuTablo4-Vurgu51"/>
        <w:tblW w:w="0" w:type="auto"/>
        <w:tblLook w:val="04A0" w:firstRow="1" w:lastRow="0" w:firstColumn="1" w:lastColumn="0" w:noHBand="0" w:noVBand="1"/>
      </w:tblPr>
      <w:tblGrid>
        <w:gridCol w:w="3016"/>
        <w:gridCol w:w="3024"/>
        <w:gridCol w:w="3022"/>
      </w:tblGrid>
      <w:tr w:rsidR="00A9608A" w:rsidTr="00A96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vAlign w:val="center"/>
          </w:tcPr>
          <w:p w:rsidR="00A9608A" w:rsidRPr="007B1555" w:rsidRDefault="00A9608A" w:rsidP="00A9608A">
            <w:pPr>
              <w:jc w:val="center"/>
              <w:rPr>
                <w:color w:val="FF0000"/>
                <w:sz w:val="36"/>
                <w:szCs w:val="36"/>
              </w:rPr>
            </w:pPr>
            <w:r w:rsidRPr="007B1555">
              <w:rPr>
                <w:color w:val="FF0000"/>
                <w:sz w:val="36"/>
                <w:szCs w:val="36"/>
              </w:rPr>
              <w:t>ZAYIF YÖNLER</w:t>
            </w:r>
          </w:p>
        </w:tc>
      </w:tr>
      <w:tr w:rsidR="00A9608A" w:rsidTr="00A96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9608A" w:rsidRPr="00A9608A" w:rsidRDefault="00A9608A" w:rsidP="000E4FB9">
            <w:r w:rsidRPr="00A9608A">
              <w:t>EĞİTİM VE ÖĞRETİME ERİŞİM</w:t>
            </w:r>
          </w:p>
        </w:tc>
        <w:tc>
          <w:tcPr>
            <w:tcW w:w="3071" w:type="dxa"/>
          </w:tcPr>
          <w:p w:rsidR="00A9608A" w:rsidRPr="00A9608A" w:rsidRDefault="00A9608A" w:rsidP="000E4FB9">
            <w:pPr>
              <w:cnfStyle w:val="000000100000" w:firstRow="0" w:lastRow="0" w:firstColumn="0" w:lastColumn="0" w:oddVBand="0" w:evenVBand="0" w:oddHBand="1" w:evenHBand="0" w:firstRowFirstColumn="0" w:firstRowLastColumn="0" w:lastRowFirstColumn="0" w:lastRowLastColumn="0"/>
              <w:rPr>
                <w:b/>
              </w:rPr>
            </w:pPr>
            <w:r w:rsidRPr="00A9608A">
              <w:rPr>
                <w:b/>
              </w:rPr>
              <w:t>EĞİTİM VE ÖĞRETİMDE KALİTE</w:t>
            </w:r>
          </w:p>
        </w:tc>
        <w:tc>
          <w:tcPr>
            <w:tcW w:w="3071" w:type="dxa"/>
          </w:tcPr>
          <w:p w:rsidR="00A9608A" w:rsidRPr="00A9608A" w:rsidRDefault="00A9608A" w:rsidP="000E4FB9">
            <w:pPr>
              <w:cnfStyle w:val="000000100000" w:firstRow="0" w:lastRow="0" w:firstColumn="0" w:lastColumn="0" w:oddVBand="0" w:evenVBand="0" w:oddHBand="1" w:evenHBand="0" w:firstRowFirstColumn="0" w:firstRowLastColumn="0" w:lastRowFirstColumn="0" w:lastRowLastColumn="0"/>
              <w:rPr>
                <w:b/>
              </w:rPr>
            </w:pPr>
            <w:r w:rsidRPr="00A9608A">
              <w:rPr>
                <w:b/>
              </w:rPr>
              <w:t>KURUMSAL KAPASİTE</w:t>
            </w:r>
          </w:p>
        </w:tc>
      </w:tr>
      <w:tr w:rsidR="00A9608A" w:rsidTr="00A9608A">
        <w:tc>
          <w:tcPr>
            <w:cnfStyle w:val="001000000000" w:firstRow="0" w:lastRow="0" w:firstColumn="1" w:lastColumn="0" w:oddVBand="0" w:evenVBand="0" w:oddHBand="0" w:evenHBand="0" w:firstRowFirstColumn="0" w:firstRowLastColumn="0" w:lastRowFirstColumn="0" w:lastRowLastColumn="0"/>
            <w:tcW w:w="3070" w:type="dxa"/>
          </w:tcPr>
          <w:p w:rsidR="00A9608A" w:rsidRPr="00A9608A" w:rsidRDefault="00176298" w:rsidP="000E4FB9">
            <w:pPr>
              <w:rPr>
                <w:b w:val="0"/>
              </w:rPr>
            </w:pPr>
            <w:r>
              <w:rPr>
                <w:b w:val="0"/>
              </w:rPr>
              <w:t>Taşımalı eğitim uygulaması</w:t>
            </w:r>
          </w:p>
        </w:tc>
        <w:tc>
          <w:tcPr>
            <w:tcW w:w="3071" w:type="dxa"/>
          </w:tcPr>
          <w:p w:rsidR="00A9608A" w:rsidRPr="00176298" w:rsidRDefault="00A9608A" w:rsidP="000E4FB9">
            <w:pPr>
              <w:cnfStyle w:val="000000000000" w:firstRow="0" w:lastRow="0" w:firstColumn="0" w:lastColumn="0" w:oddVBand="0" w:evenVBand="0" w:oddHBand="0" w:evenHBand="0" w:firstRowFirstColumn="0" w:firstRowLastColumn="0" w:lastRowFirstColumn="0" w:lastRowLastColumn="0"/>
            </w:pPr>
            <w:r w:rsidRPr="00176298">
              <w:t>Bazı yerleşim yerlerinde birleştirilmiş sınıf uygulamasının olması</w:t>
            </w:r>
          </w:p>
        </w:tc>
        <w:tc>
          <w:tcPr>
            <w:tcW w:w="3071" w:type="dxa"/>
          </w:tcPr>
          <w:p w:rsidR="00A9608A" w:rsidRPr="00176298" w:rsidRDefault="00176298" w:rsidP="000E4FB9">
            <w:pPr>
              <w:cnfStyle w:val="000000000000" w:firstRow="0" w:lastRow="0" w:firstColumn="0" w:lastColumn="0" w:oddVBand="0" w:evenVBand="0" w:oddHBand="0" w:evenHBand="0" w:firstRowFirstColumn="0" w:firstRowLastColumn="0" w:lastRowFirstColumn="0" w:lastRowLastColumn="0"/>
            </w:pPr>
            <w:r w:rsidRPr="00176298">
              <w:t>Sürekli değişen öğretmen kadrosu</w:t>
            </w:r>
          </w:p>
        </w:tc>
      </w:tr>
      <w:tr w:rsidR="00A9608A" w:rsidTr="00A96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A9608A" w:rsidRPr="00A9608A" w:rsidRDefault="00176298" w:rsidP="000E4FB9">
            <w:pPr>
              <w:rPr>
                <w:b w:val="0"/>
              </w:rPr>
            </w:pPr>
            <w:r>
              <w:rPr>
                <w:b w:val="0"/>
              </w:rPr>
              <w:t>Özel eğitime ait ilçemizde hiçbir kurumun olmaması</w:t>
            </w:r>
          </w:p>
        </w:tc>
        <w:tc>
          <w:tcPr>
            <w:tcW w:w="3071" w:type="dxa"/>
          </w:tcPr>
          <w:p w:rsidR="00A9608A" w:rsidRPr="00176298" w:rsidRDefault="00176298" w:rsidP="000E4FB9">
            <w:pPr>
              <w:cnfStyle w:val="000000100000" w:firstRow="0" w:lastRow="0" w:firstColumn="0" w:lastColumn="0" w:oddVBand="0" w:evenVBand="0" w:oddHBand="1" w:evenHBand="0" w:firstRowFirstColumn="0" w:firstRowLastColumn="0" w:lastRowFirstColumn="0" w:lastRowLastColumn="0"/>
            </w:pPr>
            <w:r w:rsidRPr="00176298">
              <w:t>Kırsal bölgelerdeki okulların</w:t>
            </w:r>
            <w:r>
              <w:t xml:space="preserve"> kurum aracının olmaması nedeniyle</w:t>
            </w:r>
            <w:r w:rsidRPr="00176298">
              <w:t xml:space="preserve"> sık sık ziyaret edilememesi</w:t>
            </w:r>
          </w:p>
        </w:tc>
        <w:tc>
          <w:tcPr>
            <w:tcW w:w="3071" w:type="dxa"/>
          </w:tcPr>
          <w:p w:rsidR="00A9608A" w:rsidRPr="00176298" w:rsidRDefault="00176298" w:rsidP="000E4FB9">
            <w:pPr>
              <w:cnfStyle w:val="000000100000" w:firstRow="0" w:lastRow="0" w:firstColumn="0" w:lastColumn="0" w:oddVBand="0" w:evenVBand="0" w:oddHBand="1" w:evenHBand="0" w:firstRowFirstColumn="0" w:firstRowLastColumn="0" w:lastRowFirstColumn="0" w:lastRowLastColumn="0"/>
            </w:pPr>
            <w:r w:rsidRPr="00176298">
              <w:t>Aynı binanın farklı okullar tarafından kullanılması</w:t>
            </w:r>
          </w:p>
        </w:tc>
      </w:tr>
      <w:tr w:rsidR="00176298" w:rsidTr="00A9608A">
        <w:tc>
          <w:tcPr>
            <w:cnfStyle w:val="001000000000" w:firstRow="0" w:lastRow="0" w:firstColumn="1" w:lastColumn="0" w:oddVBand="0" w:evenVBand="0" w:oddHBand="0" w:evenHBand="0" w:firstRowFirstColumn="0" w:firstRowLastColumn="0" w:lastRowFirstColumn="0" w:lastRowLastColumn="0"/>
            <w:tcW w:w="3070" w:type="dxa"/>
          </w:tcPr>
          <w:p w:rsidR="00176298" w:rsidRPr="00A9608A" w:rsidRDefault="00176298" w:rsidP="000E4FB9">
            <w:pPr>
              <w:rPr>
                <w:b w:val="0"/>
              </w:rPr>
            </w:pPr>
          </w:p>
        </w:tc>
        <w:tc>
          <w:tcPr>
            <w:tcW w:w="3071" w:type="dxa"/>
          </w:tcPr>
          <w:p w:rsidR="00176298" w:rsidRPr="00176298" w:rsidRDefault="00176298" w:rsidP="000E4FB9">
            <w:pPr>
              <w:cnfStyle w:val="000000000000" w:firstRow="0" w:lastRow="0" w:firstColumn="0" w:lastColumn="0" w:oddVBand="0" w:evenVBand="0" w:oddHBand="0" w:evenHBand="0" w:firstRowFirstColumn="0" w:firstRowLastColumn="0" w:lastRowFirstColumn="0" w:lastRowLastColumn="0"/>
            </w:pPr>
            <w:r>
              <w:t>Özel öğretim kurumlarının olmayışı</w:t>
            </w:r>
          </w:p>
        </w:tc>
        <w:tc>
          <w:tcPr>
            <w:tcW w:w="3071" w:type="dxa"/>
          </w:tcPr>
          <w:p w:rsidR="00176298" w:rsidRPr="00176298" w:rsidRDefault="00176298" w:rsidP="00176298">
            <w:pPr>
              <w:cnfStyle w:val="000000000000" w:firstRow="0" w:lastRow="0" w:firstColumn="0" w:lastColumn="0" w:oddVBand="0" w:evenVBand="0" w:oddHBand="0" w:evenHBand="0" w:firstRowFirstColumn="0" w:firstRowLastColumn="0" w:lastRowFirstColumn="0" w:lastRowLastColumn="0"/>
            </w:pPr>
            <w:r w:rsidRPr="00176298">
              <w:t xml:space="preserve">Memur yetersizliği ve okullarda teknik personelin </w:t>
            </w:r>
            <w:r>
              <w:t>bulun</w:t>
            </w:r>
            <w:r w:rsidRPr="00176298">
              <w:t>maması</w:t>
            </w:r>
          </w:p>
        </w:tc>
      </w:tr>
      <w:tr w:rsidR="00176298" w:rsidTr="00A96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176298" w:rsidRPr="00A9608A" w:rsidRDefault="00176298" w:rsidP="000E4FB9">
            <w:pPr>
              <w:rPr>
                <w:b w:val="0"/>
              </w:rPr>
            </w:pPr>
          </w:p>
        </w:tc>
        <w:tc>
          <w:tcPr>
            <w:tcW w:w="3071" w:type="dxa"/>
          </w:tcPr>
          <w:p w:rsidR="00176298" w:rsidRDefault="00176298" w:rsidP="000E4FB9">
            <w:pPr>
              <w:cnfStyle w:val="000000100000" w:firstRow="0" w:lastRow="0" w:firstColumn="0" w:lastColumn="0" w:oddVBand="0" w:evenVBand="0" w:oddHBand="1" w:evenHBand="0" w:firstRowFirstColumn="0" w:firstRowLastColumn="0" w:lastRowFirstColumn="0" w:lastRowLastColumn="0"/>
            </w:pPr>
            <w:r>
              <w:t>Ülke genelindeki sınavlarda ilçe başarısının düşük olması</w:t>
            </w:r>
          </w:p>
        </w:tc>
        <w:tc>
          <w:tcPr>
            <w:tcW w:w="3071" w:type="dxa"/>
          </w:tcPr>
          <w:p w:rsidR="00176298" w:rsidRPr="00176298" w:rsidRDefault="00176298" w:rsidP="000E4FB9">
            <w:pPr>
              <w:cnfStyle w:val="000000100000" w:firstRow="0" w:lastRow="0" w:firstColumn="0" w:lastColumn="0" w:oddVBand="0" w:evenVBand="0" w:oddHBand="1" w:evenHBand="0" w:firstRowFirstColumn="0" w:firstRowLastColumn="0" w:lastRowFirstColumn="0" w:lastRowLastColumn="0"/>
            </w:pPr>
            <w:r w:rsidRPr="00176298">
              <w:t>TKY anlayışının kurumlarda yerleşmemiş olması</w:t>
            </w:r>
          </w:p>
        </w:tc>
      </w:tr>
      <w:tr w:rsidR="00176298" w:rsidTr="00A9608A">
        <w:tc>
          <w:tcPr>
            <w:cnfStyle w:val="001000000000" w:firstRow="0" w:lastRow="0" w:firstColumn="1" w:lastColumn="0" w:oddVBand="0" w:evenVBand="0" w:oddHBand="0" w:evenHBand="0" w:firstRowFirstColumn="0" w:firstRowLastColumn="0" w:lastRowFirstColumn="0" w:lastRowLastColumn="0"/>
            <w:tcW w:w="3070" w:type="dxa"/>
          </w:tcPr>
          <w:p w:rsidR="00176298" w:rsidRPr="00A9608A" w:rsidRDefault="00176298" w:rsidP="000E4FB9">
            <w:pPr>
              <w:rPr>
                <w:b w:val="0"/>
              </w:rPr>
            </w:pPr>
          </w:p>
        </w:tc>
        <w:tc>
          <w:tcPr>
            <w:tcW w:w="3071" w:type="dxa"/>
          </w:tcPr>
          <w:p w:rsidR="00176298" w:rsidRDefault="00176298" w:rsidP="00176298">
            <w:pPr>
              <w:cnfStyle w:val="000000000000" w:firstRow="0" w:lastRow="0" w:firstColumn="0" w:lastColumn="0" w:oddVBand="0" w:evenVBand="0" w:oddHBand="0" w:evenHBand="0" w:firstRowFirstColumn="0" w:firstRowLastColumn="0" w:lastRowFirstColumn="0" w:lastRowLastColumn="0"/>
            </w:pPr>
            <w:r>
              <w:t>Ailelerin öğrencilerin eğitim- öğretim faaliyetlerine yeterli önemi vermemesi</w:t>
            </w:r>
          </w:p>
        </w:tc>
        <w:tc>
          <w:tcPr>
            <w:tcW w:w="3071" w:type="dxa"/>
          </w:tcPr>
          <w:p w:rsidR="00176298" w:rsidRPr="00A9608A" w:rsidRDefault="00176298" w:rsidP="000E4FB9">
            <w:pPr>
              <w:cnfStyle w:val="000000000000" w:firstRow="0" w:lastRow="0" w:firstColumn="0" w:lastColumn="0" w:oddVBand="0" w:evenVBand="0" w:oddHBand="0" w:evenHBand="0" w:firstRowFirstColumn="0" w:firstRowLastColumn="0" w:lastRowFirstColumn="0" w:lastRowLastColumn="0"/>
              <w:rPr>
                <w:b/>
              </w:rPr>
            </w:pPr>
          </w:p>
        </w:tc>
      </w:tr>
      <w:tr w:rsidR="00176298" w:rsidTr="00A96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176298" w:rsidRPr="00A9608A" w:rsidRDefault="00176298" w:rsidP="000E4FB9">
            <w:pPr>
              <w:rPr>
                <w:b w:val="0"/>
              </w:rPr>
            </w:pPr>
          </w:p>
        </w:tc>
        <w:tc>
          <w:tcPr>
            <w:tcW w:w="3071" w:type="dxa"/>
          </w:tcPr>
          <w:p w:rsidR="00176298" w:rsidRDefault="00176298" w:rsidP="00176298">
            <w:pPr>
              <w:cnfStyle w:val="000000100000" w:firstRow="0" w:lastRow="0" w:firstColumn="0" w:lastColumn="0" w:oddVBand="0" w:evenVBand="0" w:oddHBand="1" w:evenHBand="0" w:firstRowFirstColumn="0" w:firstRowLastColumn="0" w:lastRowFirstColumn="0" w:lastRowLastColumn="0"/>
            </w:pPr>
            <w:r>
              <w:t>Okul-Aile işbirliğinin yeterli düzeyde olmaması</w:t>
            </w:r>
          </w:p>
        </w:tc>
        <w:tc>
          <w:tcPr>
            <w:tcW w:w="3071" w:type="dxa"/>
          </w:tcPr>
          <w:p w:rsidR="00176298" w:rsidRPr="00A9608A" w:rsidRDefault="00176298" w:rsidP="000E4FB9">
            <w:pPr>
              <w:cnfStyle w:val="000000100000" w:firstRow="0" w:lastRow="0" w:firstColumn="0" w:lastColumn="0" w:oddVBand="0" w:evenVBand="0" w:oddHBand="1" w:evenHBand="0" w:firstRowFirstColumn="0" w:firstRowLastColumn="0" w:lastRowFirstColumn="0" w:lastRowLastColumn="0"/>
              <w:rPr>
                <w:b/>
              </w:rPr>
            </w:pPr>
          </w:p>
        </w:tc>
      </w:tr>
    </w:tbl>
    <w:p w:rsidR="000E4FB9" w:rsidRDefault="000E4FB9" w:rsidP="00A9608A"/>
    <w:tbl>
      <w:tblPr>
        <w:tblStyle w:val="KlavuzuTablo4-Vurgu51"/>
        <w:tblW w:w="0" w:type="auto"/>
        <w:tblLook w:val="04A0" w:firstRow="1" w:lastRow="0" w:firstColumn="1" w:lastColumn="0" w:noHBand="0" w:noVBand="1"/>
      </w:tblPr>
      <w:tblGrid>
        <w:gridCol w:w="3018"/>
        <w:gridCol w:w="3022"/>
        <w:gridCol w:w="3022"/>
      </w:tblGrid>
      <w:tr w:rsidR="000E4FB9" w:rsidTr="000E4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vAlign w:val="center"/>
          </w:tcPr>
          <w:p w:rsidR="000E4FB9" w:rsidRPr="007B1555" w:rsidRDefault="000E4FB9" w:rsidP="000E4FB9">
            <w:pPr>
              <w:jc w:val="center"/>
              <w:rPr>
                <w:color w:val="FF0000"/>
                <w:sz w:val="36"/>
                <w:szCs w:val="36"/>
              </w:rPr>
            </w:pPr>
            <w:r w:rsidRPr="007B1555">
              <w:rPr>
                <w:color w:val="FF0000"/>
                <w:sz w:val="36"/>
                <w:szCs w:val="36"/>
              </w:rPr>
              <w:t>FIRSATLAR</w:t>
            </w:r>
          </w:p>
        </w:tc>
      </w:tr>
      <w:tr w:rsidR="000E4FB9" w:rsidTr="000E4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E4FB9" w:rsidRPr="00A9608A" w:rsidRDefault="000E4FB9" w:rsidP="000E4FB9">
            <w:r w:rsidRPr="00A9608A">
              <w:t>EĞİTİM VE ÖĞRETİME ERİŞİM</w:t>
            </w:r>
          </w:p>
        </w:tc>
        <w:tc>
          <w:tcPr>
            <w:tcW w:w="3071" w:type="dxa"/>
          </w:tcPr>
          <w:p w:rsidR="000E4FB9" w:rsidRPr="00A9608A" w:rsidRDefault="000E4FB9" w:rsidP="000E4FB9">
            <w:pPr>
              <w:cnfStyle w:val="000000100000" w:firstRow="0" w:lastRow="0" w:firstColumn="0" w:lastColumn="0" w:oddVBand="0" w:evenVBand="0" w:oddHBand="1" w:evenHBand="0" w:firstRowFirstColumn="0" w:firstRowLastColumn="0" w:lastRowFirstColumn="0" w:lastRowLastColumn="0"/>
              <w:rPr>
                <w:b/>
              </w:rPr>
            </w:pPr>
            <w:r w:rsidRPr="00A9608A">
              <w:rPr>
                <w:b/>
              </w:rPr>
              <w:t>EĞİTİM VE ÖĞRETİMDE KALİTE</w:t>
            </w:r>
          </w:p>
        </w:tc>
        <w:tc>
          <w:tcPr>
            <w:tcW w:w="3071" w:type="dxa"/>
          </w:tcPr>
          <w:p w:rsidR="000E4FB9" w:rsidRPr="00A9608A" w:rsidRDefault="000E4FB9" w:rsidP="000E4FB9">
            <w:pPr>
              <w:cnfStyle w:val="000000100000" w:firstRow="0" w:lastRow="0" w:firstColumn="0" w:lastColumn="0" w:oddVBand="0" w:evenVBand="0" w:oddHBand="1" w:evenHBand="0" w:firstRowFirstColumn="0" w:firstRowLastColumn="0" w:lastRowFirstColumn="0" w:lastRowLastColumn="0"/>
              <w:rPr>
                <w:b/>
              </w:rPr>
            </w:pPr>
            <w:r w:rsidRPr="00A9608A">
              <w:rPr>
                <w:b/>
              </w:rPr>
              <w:t>KURUMSAL KAPASİTE</w:t>
            </w:r>
          </w:p>
        </w:tc>
      </w:tr>
      <w:tr w:rsidR="000E4FB9" w:rsidTr="000E4FB9">
        <w:tc>
          <w:tcPr>
            <w:cnfStyle w:val="001000000000" w:firstRow="0" w:lastRow="0" w:firstColumn="1" w:lastColumn="0" w:oddVBand="0" w:evenVBand="0" w:oddHBand="0" w:evenHBand="0" w:firstRowFirstColumn="0" w:firstRowLastColumn="0" w:lastRowFirstColumn="0" w:lastRowLastColumn="0"/>
            <w:tcW w:w="3070" w:type="dxa"/>
          </w:tcPr>
          <w:p w:rsidR="000E4FB9" w:rsidRPr="00A9608A" w:rsidRDefault="000E4FB9" w:rsidP="000E4FB9">
            <w:pPr>
              <w:rPr>
                <w:b w:val="0"/>
              </w:rPr>
            </w:pPr>
            <w:r>
              <w:rPr>
                <w:b w:val="0"/>
              </w:rPr>
              <w:t>Öğrencilerin kalabileceği özel yurtların bulunması</w:t>
            </w:r>
          </w:p>
        </w:tc>
        <w:tc>
          <w:tcPr>
            <w:tcW w:w="3071" w:type="dxa"/>
          </w:tcPr>
          <w:p w:rsidR="000E4FB9" w:rsidRPr="000E4FB9" w:rsidRDefault="000E4FB9" w:rsidP="000E4FB9">
            <w:pPr>
              <w:cnfStyle w:val="000000000000" w:firstRow="0" w:lastRow="0" w:firstColumn="0" w:lastColumn="0" w:oddVBand="0" w:evenVBand="0" w:oddHBand="0" w:evenHBand="0" w:firstRowFirstColumn="0" w:firstRowLastColumn="0" w:lastRowFirstColumn="0" w:lastRowLastColumn="0"/>
            </w:pPr>
            <w:r w:rsidRPr="000E4FB9">
              <w:t>Okullarda güvenli bir ortamın bulunması</w:t>
            </w:r>
          </w:p>
        </w:tc>
        <w:tc>
          <w:tcPr>
            <w:tcW w:w="3071" w:type="dxa"/>
          </w:tcPr>
          <w:p w:rsidR="000E4FB9" w:rsidRPr="000E4FB9" w:rsidRDefault="000E4FB9" w:rsidP="0023149F">
            <w:pPr>
              <w:cnfStyle w:val="000000000000" w:firstRow="0" w:lastRow="0" w:firstColumn="0" w:lastColumn="0" w:oddVBand="0" w:evenVBand="0" w:oddHBand="0" w:evenHBand="0" w:firstRowFirstColumn="0" w:firstRowLastColumn="0" w:lastRowFirstColumn="0" w:lastRowLastColumn="0"/>
            </w:pPr>
            <w:r w:rsidRPr="000E4FB9">
              <w:t xml:space="preserve">Denizli Milletvekili Sayın Mehmet Yüksel’in Babadağlı olması </w:t>
            </w:r>
            <w:r>
              <w:t xml:space="preserve">ve </w:t>
            </w:r>
            <w:r w:rsidR="0023149F">
              <w:t xml:space="preserve">ilçemizde eğitime destek veren </w:t>
            </w:r>
            <w:r>
              <w:t>zengin hayırseverlerin bulunması</w:t>
            </w:r>
          </w:p>
        </w:tc>
      </w:tr>
      <w:tr w:rsidR="000E4FB9" w:rsidTr="000E4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E4FB9" w:rsidRDefault="000E4FB9" w:rsidP="000E4FB9">
            <w:pPr>
              <w:rPr>
                <w:b w:val="0"/>
              </w:rPr>
            </w:pPr>
          </w:p>
        </w:tc>
        <w:tc>
          <w:tcPr>
            <w:tcW w:w="3071" w:type="dxa"/>
          </w:tcPr>
          <w:p w:rsidR="000E4FB9" w:rsidRPr="000E4FB9" w:rsidRDefault="000E4FB9" w:rsidP="000E4FB9">
            <w:pPr>
              <w:cnfStyle w:val="000000100000" w:firstRow="0" w:lastRow="0" w:firstColumn="0" w:lastColumn="0" w:oddVBand="0" w:evenVBand="0" w:oddHBand="1" w:evenHBand="0" w:firstRowFirstColumn="0" w:firstRowLastColumn="0" w:lastRowFirstColumn="0" w:lastRowLastColumn="0"/>
            </w:pPr>
            <w:r w:rsidRPr="000E4FB9">
              <w:t>Öğrencilerin eğitim öğretim faaliyetlerini olumsuz etkileyebilecek faktörlerin bulunmaması</w:t>
            </w:r>
          </w:p>
        </w:tc>
        <w:tc>
          <w:tcPr>
            <w:tcW w:w="3071" w:type="dxa"/>
          </w:tcPr>
          <w:p w:rsidR="007B1555" w:rsidRPr="000E4FB9" w:rsidRDefault="007B1555" w:rsidP="000E4FB9">
            <w:pPr>
              <w:cnfStyle w:val="000000100000" w:firstRow="0" w:lastRow="0" w:firstColumn="0" w:lastColumn="0" w:oddVBand="0" w:evenVBand="0" w:oddHBand="1" w:evenHBand="0" w:firstRowFirstColumn="0" w:firstRowLastColumn="0" w:lastRowFirstColumn="0" w:lastRowLastColumn="0"/>
            </w:pPr>
            <w:r>
              <w:t>Okul ve kurumlar arasındaki işbirliği anlayışı ve uyum</w:t>
            </w:r>
          </w:p>
        </w:tc>
      </w:tr>
      <w:tr w:rsidR="000E4FB9" w:rsidTr="000E4FB9">
        <w:tc>
          <w:tcPr>
            <w:cnfStyle w:val="001000000000" w:firstRow="0" w:lastRow="0" w:firstColumn="1" w:lastColumn="0" w:oddVBand="0" w:evenVBand="0" w:oddHBand="0" w:evenHBand="0" w:firstRowFirstColumn="0" w:firstRowLastColumn="0" w:lastRowFirstColumn="0" w:lastRowLastColumn="0"/>
            <w:tcW w:w="3070" w:type="dxa"/>
          </w:tcPr>
          <w:p w:rsidR="000E4FB9" w:rsidRDefault="000E4FB9" w:rsidP="000E4FB9">
            <w:pPr>
              <w:rPr>
                <w:b w:val="0"/>
              </w:rPr>
            </w:pPr>
          </w:p>
        </w:tc>
        <w:tc>
          <w:tcPr>
            <w:tcW w:w="3071" w:type="dxa"/>
          </w:tcPr>
          <w:p w:rsidR="000E4FB9" w:rsidRPr="000E4FB9" w:rsidRDefault="000E4FB9" w:rsidP="000E4FB9">
            <w:pPr>
              <w:cnfStyle w:val="000000000000" w:firstRow="0" w:lastRow="0" w:firstColumn="0" w:lastColumn="0" w:oddVBand="0" w:evenVBand="0" w:oddHBand="0" w:evenHBand="0" w:firstRowFirstColumn="0" w:firstRowLastColumn="0" w:lastRowFirstColumn="0" w:lastRowLastColumn="0"/>
            </w:pPr>
          </w:p>
        </w:tc>
        <w:tc>
          <w:tcPr>
            <w:tcW w:w="3071" w:type="dxa"/>
          </w:tcPr>
          <w:p w:rsidR="000E4FB9" w:rsidRPr="000E4FB9" w:rsidRDefault="000E4FB9" w:rsidP="000E4FB9">
            <w:pPr>
              <w:cnfStyle w:val="000000000000" w:firstRow="0" w:lastRow="0" w:firstColumn="0" w:lastColumn="0" w:oddVBand="0" w:evenVBand="0" w:oddHBand="0" w:evenHBand="0" w:firstRowFirstColumn="0" w:firstRowLastColumn="0" w:lastRowFirstColumn="0" w:lastRowLastColumn="0"/>
            </w:pPr>
            <w:r w:rsidRPr="000E4FB9">
              <w:t xml:space="preserve">Genç ve dinamik eğitim kadrosunun bulunması </w:t>
            </w:r>
          </w:p>
        </w:tc>
      </w:tr>
      <w:tr w:rsidR="000E4FB9" w:rsidTr="000E4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E4FB9" w:rsidRDefault="000E4FB9" w:rsidP="000E4FB9">
            <w:pPr>
              <w:rPr>
                <w:b w:val="0"/>
              </w:rPr>
            </w:pPr>
          </w:p>
        </w:tc>
        <w:tc>
          <w:tcPr>
            <w:tcW w:w="3071" w:type="dxa"/>
          </w:tcPr>
          <w:p w:rsidR="000E4FB9" w:rsidRPr="000E4FB9" w:rsidRDefault="000E4FB9" w:rsidP="000E4FB9">
            <w:pPr>
              <w:cnfStyle w:val="000000100000" w:firstRow="0" w:lastRow="0" w:firstColumn="0" w:lastColumn="0" w:oddVBand="0" w:evenVBand="0" w:oddHBand="1" w:evenHBand="0" w:firstRowFirstColumn="0" w:firstRowLastColumn="0" w:lastRowFirstColumn="0" w:lastRowLastColumn="0"/>
            </w:pPr>
          </w:p>
        </w:tc>
        <w:tc>
          <w:tcPr>
            <w:tcW w:w="3071" w:type="dxa"/>
          </w:tcPr>
          <w:p w:rsidR="000E4FB9" w:rsidRPr="000E4FB9" w:rsidRDefault="000E4FB9" w:rsidP="000E4FB9">
            <w:pPr>
              <w:cnfStyle w:val="000000100000" w:firstRow="0" w:lastRow="0" w:firstColumn="0" w:lastColumn="0" w:oddVBand="0" w:evenVBand="0" w:oddHBand="1" w:evenHBand="0" w:firstRowFirstColumn="0" w:firstRowLastColumn="0" w:lastRowFirstColumn="0" w:lastRowLastColumn="0"/>
            </w:pPr>
            <w:r>
              <w:t>Hizmet alanlarının beklenti ve görüşlerinin dikkate alınması</w:t>
            </w:r>
          </w:p>
        </w:tc>
      </w:tr>
      <w:tr w:rsidR="000E4FB9" w:rsidTr="000E4FB9">
        <w:tc>
          <w:tcPr>
            <w:cnfStyle w:val="001000000000" w:firstRow="0" w:lastRow="0" w:firstColumn="1" w:lastColumn="0" w:oddVBand="0" w:evenVBand="0" w:oddHBand="0" w:evenHBand="0" w:firstRowFirstColumn="0" w:firstRowLastColumn="0" w:lastRowFirstColumn="0" w:lastRowLastColumn="0"/>
            <w:tcW w:w="3070" w:type="dxa"/>
          </w:tcPr>
          <w:p w:rsidR="000E4FB9" w:rsidRDefault="000E4FB9" w:rsidP="000E4FB9">
            <w:pPr>
              <w:rPr>
                <w:b w:val="0"/>
              </w:rPr>
            </w:pPr>
          </w:p>
        </w:tc>
        <w:tc>
          <w:tcPr>
            <w:tcW w:w="3071" w:type="dxa"/>
          </w:tcPr>
          <w:p w:rsidR="000E4FB9" w:rsidRPr="000E4FB9" w:rsidRDefault="000E4FB9" w:rsidP="000E4FB9">
            <w:pPr>
              <w:cnfStyle w:val="000000000000" w:firstRow="0" w:lastRow="0" w:firstColumn="0" w:lastColumn="0" w:oddVBand="0" w:evenVBand="0" w:oddHBand="0" w:evenHBand="0" w:firstRowFirstColumn="0" w:firstRowLastColumn="0" w:lastRowFirstColumn="0" w:lastRowLastColumn="0"/>
            </w:pPr>
          </w:p>
        </w:tc>
        <w:tc>
          <w:tcPr>
            <w:tcW w:w="3071" w:type="dxa"/>
          </w:tcPr>
          <w:p w:rsidR="000E4FB9" w:rsidRDefault="007B1555" w:rsidP="000E4FB9">
            <w:pPr>
              <w:cnfStyle w:val="000000000000" w:firstRow="0" w:lastRow="0" w:firstColumn="0" w:lastColumn="0" w:oddVBand="0" w:evenVBand="0" w:oddHBand="0" w:evenHBand="0" w:firstRowFirstColumn="0" w:firstRowLastColumn="0" w:lastRowFirstColumn="0" w:lastRowLastColumn="0"/>
            </w:pPr>
            <w:r w:rsidRPr="000E4FB9">
              <w:t>AB Projelerine katılma ol</w:t>
            </w:r>
            <w:r>
              <w:t>a</w:t>
            </w:r>
            <w:r w:rsidRPr="000E4FB9">
              <w:t>nağı</w:t>
            </w:r>
          </w:p>
        </w:tc>
      </w:tr>
      <w:tr w:rsidR="0023149F" w:rsidTr="0023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vAlign w:val="center"/>
          </w:tcPr>
          <w:p w:rsidR="0023149F" w:rsidRPr="007B1555" w:rsidRDefault="0023149F" w:rsidP="0023149F">
            <w:pPr>
              <w:jc w:val="center"/>
              <w:rPr>
                <w:color w:val="FF0000"/>
                <w:sz w:val="36"/>
                <w:szCs w:val="36"/>
              </w:rPr>
            </w:pPr>
            <w:r w:rsidRPr="007B1555">
              <w:rPr>
                <w:color w:val="FF0000"/>
                <w:sz w:val="36"/>
                <w:szCs w:val="36"/>
              </w:rPr>
              <w:t>TEHDİTLER</w:t>
            </w:r>
          </w:p>
        </w:tc>
      </w:tr>
      <w:tr w:rsidR="0023149F" w:rsidTr="0023149F">
        <w:tc>
          <w:tcPr>
            <w:cnfStyle w:val="001000000000" w:firstRow="0" w:lastRow="0" w:firstColumn="1" w:lastColumn="0" w:oddVBand="0" w:evenVBand="0" w:oddHBand="0" w:evenHBand="0" w:firstRowFirstColumn="0" w:firstRowLastColumn="0" w:lastRowFirstColumn="0" w:lastRowLastColumn="0"/>
            <w:tcW w:w="3070" w:type="dxa"/>
          </w:tcPr>
          <w:p w:rsidR="0023149F" w:rsidRPr="00A9608A" w:rsidRDefault="0023149F" w:rsidP="005A44E0">
            <w:r w:rsidRPr="00A9608A">
              <w:t>EĞİTİM VE ÖĞRETİME ERİŞİM</w:t>
            </w:r>
          </w:p>
        </w:tc>
        <w:tc>
          <w:tcPr>
            <w:tcW w:w="3071" w:type="dxa"/>
          </w:tcPr>
          <w:p w:rsidR="0023149F" w:rsidRPr="00A9608A" w:rsidRDefault="0023149F" w:rsidP="005A44E0">
            <w:pPr>
              <w:cnfStyle w:val="000000000000" w:firstRow="0" w:lastRow="0" w:firstColumn="0" w:lastColumn="0" w:oddVBand="0" w:evenVBand="0" w:oddHBand="0" w:evenHBand="0" w:firstRowFirstColumn="0" w:firstRowLastColumn="0" w:lastRowFirstColumn="0" w:lastRowLastColumn="0"/>
              <w:rPr>
                <w:b/>
              </w:rPr>
            </w:pPr>
            <w:r w:rsidRPr="00A9608A">
              <w:rPr>
                <w:b/>
              </w:rPr>
              <w:t>EĞİTİM VE ÖĞRETİMDE KALİTE</w:t>
            </w:r>
          </w:p>
        </w:tc>
        <w:tc>
          <w:tcPr>
            <w:tcW w:w="3071" w:type="dxa"/>
          </w:tcPr>
          <w:p w:rsidR="0023149F" w:rsidRPr="00A9608A" w:rsidRDefault="0023149F" w:rsidP="005A44E0">
            <w:pPr>
              <w:cnfStyle w:val="000000000000" w:firstRow="0" w:lastRow="0" w:firstColumn="0" w:lastColumn="0" w:oddVBand="0" w:evenVBand="0" w:oddHBand="0" w:evenHBand="0" w:firstRowFirstColumn="0" w:firstRowLastColumn="0" w:lastRowFirstColumn="0" w:lastRowLastColumn="0"/>
              <w:rPr>
                <w:b/>
              </w:rPr>
            </w:pPr>
            <w:r w:rsidRPr="00A9608A">
              <w:rPr>
                <w:b/>
              </w:rPr>
              <w:t>KURUMSAL KAPASİTE</w:t>
            </w:r>
          </w:p>
        </w:tc>
      </w:tr>
      <w:tr w:rsidR="0023149F" w:rsidTr="0023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3149F" w:rsidRPr="0023149F" w:rsidRDefault="0023149F" w:rsidP="005A44E0">
            <w:pPr>
              <w:rPr>
                <w:b w:val="0"/>
              </w:rPr>
            </w:pPr>
            <w:r w:rsidRPr="0023149F">
              <w:rPr>
                <w:b w:val="0"/>
              </w:rPr>
              <w:t>Nüfusun azalması, dışarıya göç vermesi ve heyelan bölgesi(Afete Maruz) ilan edilmesi nedeniyle öğrenci sayısının azalması</w:t>
            </w:r>
          </w:p>
        </w:tc>
        <w:tc>
          <w:tcPr>
            <w:tcW w:w="3071" w:type="dxa"/>
          </w:tcPr>
          <w:p w:rsidR="0023149F" w:rsidRPr="0023149F" w:rsidRDefault="0023149F" w:rsidP="005A44E0">
            <w:pPr>
              <w:cnfStyle w:val="000000100000" w:firstRow="0" w:lastRow="0" w:firstColumn="0" w:lastColumn="0" w:oddVBand="0" w:evenVBand="0" w:oddHBand="1" w:evenHBand="0" w:firstRowFirstColumn="0" w:firstRowLastColumn="0" w:lastRowFirstColumn="0" w:lastRowLastColumn="0"/>
            </w:pPr>
            <w:r w:rsidRPr="0023149F">
              <w:t>Okullara yakın mesafedeki internet kafeler</w:t>
            </w:r>
          </w:p>
        </w:tc>
        <w:tc>
          <w:tcPr>
            <w:tcW w:w="3071" w:type="dxa"/>
          </w:tcPr>
          <w:p w:rsidR="0023149F" w:rsidRPr="0023149F" w:rsidRDefault="0023149F" w:rsidP="005A44E0">
            <w:pPr>
              <w:cnfStyle w:val="000000100000" w:firstRow="0" w:lastRow="0" w:firstColumn="0" w:lastColumn="0" w:oddVBand="0" w:evenVBand="0" w:oddHBand="1" w:evenHBand="0" w:firstRowFirstColumn="0" w:firstRowLastColumn="0" w:lastRowFirstColumn="0" w:lastRowLastColumn="0"/>
            </w:pPr>
            <w:r w:rsidRPr="0023149F">
              <w:t>Öğretmenlerin ilçe dışından geliş- gidiş yapmaları</w:t>
            </w:r>
          </w:p>
        </w:tc>
      </w:tr>
      <w:tr w:rsidR="0023149F" w:rsidTr="0023149F">
        <w:tc>
          <w:tcPr>
            <w:cnfStyle w:val="001000000000" w:firstRow="0" w:lastRow="0" w:firstColumn="1" w:lastColumn="0" w:oddVBand="0" w:evenVBand="0" w:oddHBand="0" w:evenHBand="0" w:firstRowFirstColumn="0" w:firstRowLastColumn="0" w:lastRowFirstColumn="0" w:lastRowLastColumn="0"/>
            <w:tcW w:w="3070" w:type="dxa"/>
          </w:tcPr>
          <w:p w:rsidR="0023149F" w:rsidRPr="0023149F" w:rsidRDefault="0023149F" w:rsidP="005A44E0">
            <w:pPr>
              <w:rPr>
                <w:b w:val="0"/>
              </w:rPr>
            </w:pPr>
            <w:r w:rsidRPr="0023149F">
              <w:rPr>
                <w:b w:val="0"/>
              </w:rPr>
              <w:t>Arazinin engebeli olması</w:t>
            </w:r>
          </w:p>
        </w:tc>
        <w:tc>
          <w:tcPr>
            <w:tcW w:w="3071" w:type="dxa"/>
          </w:tcPr>
          <w:p w:rsidR="0023149F" w:rsidRPr="0023149F" w:rsidRDefault="0023149F" w:rsidP="005A44E0">
            <w:pPr>
              <w:cnfStyle w:val="000000000000" w:firstRow="0" w:lastRow="0" w:firstColumn="0" w:lastColumn="0" w:oddVBand="0" w:evenVBand="0" w:oddHBand="0" w:evenHBand="0" w:firstRowFirstColumn="0" w:firstRowLastColumn="0" w:lastRowFirstColumn="0" w:lastRowLastColumn="0"/>
            </w:pPr>
            <w:r w:rsidRPr="0023149F">
              <w:t>Medyanın eğitici görevini yerine getirmemesi</w:t>
            </w:r>
          </w:p>
        </w:tc>
        <w:tc>
          <w:tcPr>
            <w:tcW w:w="3071" w:type="dxa"/>
          </w:tcPr>
          <w:p w:rsidR="0023149F" w:rsidRPr="0023149F" w:rsidRDefault="0023149F" w:rsidP="005A44E0">
            <w:pPr>
              <w:cnfStyle w:val="000000000000" w:firstRow="0" w:lastRow="0" w:firstColumn="0" w:lastColumn="0" w:oddVBand="0" w:evenVBand="0" w:oddHBand="0" w:evenHBand="0" w:firstRowFirstColumn="0" w:firstRowLastColumn="0" w:lastRowFirstColumn="0" w:lastRowLastColumn="0"/>
            </w:pPr>
            <w:r w:rsidRPr="0023149F">
              <w:t>Sosyal ve kültürel etkinlik yapılabilecek tesislerin olmaması</w:t>
            </w:r>
          </w:p>
        </w:tc>
      </w:tr>
      <w:tr w:rsidR="0023149F" w:rsidTr="0023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3149F" w:rsidRPr="0023149F" w:rsidRDefault="0023149F" w:rsidP="005A44E0">
            <w:pPr>
              <w:rPr>
                <w:b w:val="0"/>
              </w:rPr>
            </w:pPr>
          </w:p>
        </w:tc>
        <w:tc>
          <w:tcPr>
            <w:tcW w:w="3071" w:type="dxa"/>
          </w:tcPr>
          <w:p w:rsidR="0023149F" w:rsidRPr="0023149F" w:rsidRDefault="0023149F" w:rsidP="005A44E0">
            <w:pPr>
              <w:cnfStyle w:val="000000100000" w:firstRow="0" w:lastRow="0" w:firstColumn="0" w:lastColumn="0" w:oddVBand="0" w:evenVBand="0" w:oddHBand="1" w:evenHBand="0" w:firstRowFirstColumn="0" w:firstRowLastColumn="0" w:lastRowFirstColumn="0" w:lastRowLastColumn="0"/>
            </w:pPr>
            <w:r w:rsidRPr="0023149F">
              <w:t xml:space="preserve">Ailelerin eğitim düzeyinin düşük olması </w:t>
            </w:r>
          </w:p>
        </w:tc>
        <w:tc>
          <w:tcPr>
            <w:tcW w:w="3071" w:type="dxa"/>
          </w:tcPr>
          <w:p w:rsidR="0023149F" w:rsidRPr="0023149F" w:rsidRDefault="0023149F" w:rsidP="005A44E0">
            <w:pPr>
              <w:cnfStyle w:val="000000100000" w:firstRow="0" w:lastRow="0" w:firstColumn="0" w:lastColumn="0" w:oddVBand="0" w:evenVBand="0" w:oddHBand="1" w:evenHBand="0" w:firstRowFirstColumn="0" w:firstRowLastColumn="0" w:lastRowFirstColumn="0" w:lastRowLastColumn="0"/>
            </w:pPr>
          </w:p>
        </w:tc>
      </w:tr>
      <w:tr w:rsidR="0023149F" w:rsidTr="0023149F">
        <w:tc>
          <w:tcPr>
            <w:cnfStyle w:val="001000000000" w:firstRow="0" w:lastRow="0" w:firstColumn="1" w:lastColumn="0" w:oddVBand="0" w:evenVBand="0" w:oddHBand="0" w:evenHBand="0" w:firstRowFirstColumn="0" w:firstRowLastColumn="0" w:lastRowFirstColumn="0" w:lastRowLastColumn="0"/>
            <w:tcW w:w="3070" w:type="dxa"/>
          </w:tcPr>
          <w:p w:rsidR="0023149F" w:rsidRPr="0023149F" w:rsidRDefault="0023149F" w:rsidP="005A44E0">
            <w:pPr>
              <w:rPr>
                <w:b w:val="0"/>
              </w:rPr>
            </w:pPr>
          </w:p>
        </w:tc>
        <w:tc>
          <w:tcPr>
            <w:tcW w:w="3071" w:type="dxa"/>
          </w:tcPr>
          <w:p w:rsidR="0023149F" w:rsidRPr="0023149F" w:rsidRDefault="0023149F" w:rsidP="0023149F">
            <w:pPr>
              <w:cnfStyle w:val="000000000000" w:firstRow="0" w:lastRow="0" w:firstColumn="0" w:lastColumn="0" w:oddVBand="0" w:evenVBand="0" w:oddHBand="0" w:evenHBand="0" w:firstRowFirstColumn="0" w:firstRowLastColumn="0" w:lastRowFirstColumn="0" w:lastRowLastColumn="0"/>
            </w:pPr>
            <w:r w:rsidRPr="0023149F">
              <w:t xml:space="preserve">Parçalanmış ailelerin fazla olması </w:t>
            </w:r>
          </w:p>
        </w:tc>
        <w:tc>
          <w:tcPr>
            <w:tcW w:w="3071" w:type="dxa"/>
          </w:tcPr>
          <w:p w:rsidR="0023149F" w:rsidRPr="0023149F" w:rsidRDefault="0023149F" w:rsidP="005A44E0">
            <w:pPr>
              <w:cnfStyle w:val="000000000000" w:firstRow="0" w:lastRow="0" w:firstColumn="0" w:lastColumn="0" w:oddVBand="0" w:evenVBand="0" w:oddHBand="0" w:evenHBand="0" w:firstRowFirstColumn="0" w:firstRowLastColumn="0" w:lastRowFirstColumn="0" w:lastRowLastColumn="0"/>
            </w:pPr>
          </w:p>
        </w:tc>
      </w:tr>
    </w:tbl>
    <w:p w:rsidR="0023149F" w:rsidRDefault="0023149F" w:rsidP="00A9608A"/>
    <w:p w:rsidR="00F16C85" w:rsidRPr="0099737C" w:rsidRDefault="00F16C85" w:rsidP="002E5B97">
      <w:pPr>
        <w:pStyle w:val="Balk2"/>
        <w:numPr>
          <w:ilvl w:val="1"/>
          <w:numId w:val="44"/>
        </w:numPr>
      </w:pPr>
      <w:bookmarkStart w:id="64" w:name="_Toc429396907"/>
      <w:r>
        <w:t>S</w:t>
      </w:r>
      <w:r w:rsidR="00636714">
        <w:t>ORUNLAR</w:t>
      </w:r>
      <w:r>
        <w:t xml:space="preserve"> </w:t>
      </w:r>
      <w:r w:rsidR="00636714">
        <w:t>VE</w:t>
      </w:r>
      <w:r>
        <w:t xml:space="preserve"> G</w:t>
      </w:r>
      <w:r w:rsidR="00636714">
        <w:t>ELİŞİM</w:t>
      </w:r>
      <w:r>
        <w:t xml:space="preserve"> A</w:t>
      </w:r>
      <w:r w:rsidR="00636714">
        <w:t>LANLARI</w:t>
      </w:r>
      <w:bookmarkEnd w:id="64"/>
    </w:p>
    <w:tbl>
      <w:tblPr>
        <w:tblStyle w:val="KlavuzuTablo4-Vurgu51"/>
        <w:tblW w:w="0" w:type="auto"/>
        <w:tblLook w:val="04A0" w:firstRow="1" w:lastRow="0" w:firstColumn="1" w:lastColumn="0" w:noHBand="0" w:noVBand="1"/>
      </w:tblPr>
      <w:tblGrid>
        <w:gridCol w:w="3018"/>
        <w:gridCol w:w="3016"/>
        <w:gridCol w:w="3028"/>
      </w:tblGrid>
      <w:tr w:rsidR="003D6A45" w:rsidTr="003D6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vAlign w:val="center"/>
          </w:tcPr>
          <w:p w:rsidR="003D6A45" w:rsidRPr="00202C1F" w:rsidRDefault="003D6A45" w:rsidP="003D6A45">
            <w:pPr>
              <w:jc w:val="center"/>
              <w:rPr>
                <w:color w:val="FF0000"/>
                <w:sz w:val="36"/>
                <w:szCs w:val="36"/>
              </w:rPr>
            </w:pPr>
            <w:r w:rsidRPr="00202C1F">
              <w:rPr>
                <w:color w:val="FF0000"/>
                <w:sz w:val="36"/>
                <w:szCs w:val="36"/>
              </w:rPr>
              <w:t>GELİŞİM VE SORUN ALANLARI</w:t>
            </w:r>
          </w:p>
        </w:tc>
      </w:tr>
      <w:tr w:rsidR="003D6A45" w:rsidTr="003D6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6A45" w:rsidRPr="00A9608A" w:rsidRDefault="003D6A45" w:rsidP="005A44E0">
            <w:r w:rsidRPr="00A9608A">
              <w:t>EĞİTİM VE ÖĞRETİME ERİŞİM</w:t>
            </w:r>
          </w:p>
        </w:tc>
        <w:tc>
          <w:tcPr>
            <w:tcW w:w="3071" w:type="dxa"/>
          </w:tcPr>
          <w:p w:rsidR="003D6A45" w:rsidRPr="00A9608A" w:rsidRDefault="003D6A45" w:rsidP="005A44E0">
            <w:pPr>
              <w:cnfStyle w:val="000000100000" w:firstRow="0" w:lastRow="0" w:firstColumn="0" w:lastColumn="0" w:oddVBand="0" w:evenVBand="0" w:oddHBand="1" w:evenHBand="0" w:firstRowFirstColumn="0" w:firstRowLastColumn="0" w:lastRowFirstColumn="0" w:lastRowLastColumn="0"/>
              <w:rPr>
                <w:b/>
              </w:rPr>
            </w:pPr>
            <w:r w:rsidRPr="00A9608A">
              <w:rPr>
                <w:b/>
              </w:rPr>
              <w:t>EĞİTİM VE ÖĞRETİMDE KALİTE</w:t>
            </w:r>
          </w:p>
        </w:tc>
        <w:tc>
          <w:tcPr>
            <w:tcW w:w="3071" w:type="dxa"/>
          </w:tcPr>
          <w:p w:rsidR="003D6A45" w:rsidRPr="00A9608A" w:rsidRDefault="003D6A45" w:rsidP="005A44E0">
            <w:pPr>
              <w:cnfStyle w:val="000000100000" w:firstRow="0" w:lastRow="0" w:firstColumn="0" w:lastColumn="0" w:oddVBand="0" w:evenVBand="0" w:oddHBand="1" w:evenHBand="0" w:firstRowFirstColumn="0" w:firstRowLastColumn="0" w:lastRowFirstColumn="0" w:lastRowLastColumn="0"/>
              <w:rPr>
                <w:b/>
              </w:rPr>
            </w:pPr>
            <w:r w:rsidRPr="00A9608A">
              <w:rPr>
                <w:b/>
              </w:rPr>
              <w:t>KURUMSAL KAPASİTE</w:t>
            </w:r>
          </w:p>
        </w:tc>
      </w:tr>
      <w:tr w:rsidR="003D6A45" w:rsidTr="003D6A45">
        <w:tc>
          <w:tcPr>
            <w:cnfStyle w:val="001000000000" w:firstRow="0" w:lastRow="0" w:firstColumn="1" w:lastColumn="0" w:oddVBand="0" w:evenVBand="0" w:oddHBand="0" w:evenHBand="0" w:firstRowFirstColumn="0" w:firstRowLastColumn="0" w:lastRowFirstColumn="0" w:lastRowLastColumn="0"/>
            <w:tcW w:w="3070" w:type="dxa"/>
          </w:tcPr>
          <w:p w:rsidR="003D6A45" w:rsidRPr="003D6A45" w:rsidRDefault="003D6A45" w:rsidP="005A44E0">
            <w:pPr>
              <w:rPr>
                <w:b w:val="0"/>
                <w:sz w:val="24"/>
                <w:szCs w:val="24"/>
              </w:rPr>
            </w:pPr>
            <w:r w:rsidRPr="003D6A45">
              <w:rPr>
                <w:b w:val="0"/>
                <w:sz w:val="24"/>
                <w:szCs w:val="24"/>
              </w:rPr>
              <w:t>Nüfusun azalması, dışarıya göç vermesi ve heyelan bölgesi (Afete Maruz) ilan edilmesi</w:t>
            </w:r>
          </w:p>
        </w:tc>
        <w:tc>
          <w:tcPr>
            <w:tcW w:w="3071" w:type="dxa"/>
          </w:tcPr>
          <w:p w:rsidR="003D6A45" w:rsidRPr="003D6A45" w:rsidRDefault="003D6A45" w:rsidP="00DC1165">
            <w:pPr>
              <w:cnfStyle w:val="000000000000" w:firstRow="0" w:lastRow="0" w:firstColumn="0" w:lastColumn="0" w:oddVBand="0" w:evenVBand="0" w:oddHBand="0" w:evenHBand="0" w:firstRowFirstColumn="0" w:firstRowLastColumn="0" w:lastRowFirstColumn="0" w:lastRowLastColumn="0"/>
              <w:rPr>
                <w:b/>
                <w:sz w:val="24"/>
                <w:szCs w:val="24"/>
              </w:rPr>
            </w:pPr>
            <w:r w:rsidRPr="003D6A45">
              <w:rPr>
                <w:sz w:val="24"/>
                <w:szCs w:val="24"/>
              </w:rPr>
              <w:t>Ülke genelindeki sınavlardaki İlçe başarısının düşük olması(</w:t>
            </w:r>
            <w:r w:rsidR="00DC1165">
              <w:rPr>
                <w:sz w:val="24"/>
                <w:szCs w:val="24"/>
              </w:rPr>
              <w:t>YKS</w:t>
            </w:r>
            <w:r w:rsidRPr="003D6A45">
              <w:rPr>
                <w:sz w:val="24"/>
                <w:szCs w:val="24"/>
              </w:rPr>
              <w:t>)</w:t>
            </w:r>
          </w:p>
        </w:tc>
        <w:tc>
          <w:tcPr>
            <w:tcW w:w="3071" w:type="dxa"/>
          </w:tcPr>
          <w:p w:rsidR="003D6A45" w:rsidRPr="003D6A45" w:rsidRDefault="003D6A45" w:rsidP="005A44E0">
            <w:pPr>
              <w:cnfStyle w:val="000000000000" w:firstRow="0" w:lastRow="0" w:firstColumn="0" w:lastColumn="0" w:oddVBand="0" w:evenVBand="0" w:oddHBand="0" w:evenHBand="0" w:firstRowFirstColumn="0" w:firstRowLastColumn="0" w:lastRowFirstColumn="0" w:lastRowLastColumn="0"/>
              <w:rPr>
                <w:b/>
                <w:sz w:val="24"/>
                <w:szCs w:val="24"/>
              </w:rPr>
            </w:pPr>
            <w:r w:rsidRPr="003D6A45">
              <w:rPr>
                <w:sz w:val="24"/>
                <w:szCs w:val="24"/>
              </w:rPr>
              <w:t>Sosyal ve Kültürel etkinlik yapılabilecek tesislerin olmaması</w:t>
            </w:r>
          </w:p>
        </w:tc>
      </w:tr>
      <w:tr w:rsidR="003D6A45" w:rsidTr="003D6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6A45" w:rsidRPr="003D6A45" w:rsidRDefault="003D6A45" w:rsidP="005A44E0">
            <w:pPr>
              <w:rPr>
                <w:b w:val="0"/>
                <w:sz w:val="24"/>
                <w:szCs w:val="24"/>
              </w:rPr>
            </w:pPr>
            <w:r w:rsidRPr="003D6A45">
              <w:rPr>
                <w:b w:val="0"/>
                <w:sz w:val="24"/>
                <w:szCs w:val="24"/>
              </w:rPr>
              <w:t>Aynı binanın farklı okullar tarafından kullanılması</w:t>
            </w:r>
          </w:p>
        </w:tc>
        <w:tc>
          <w:tcPr>
            <w:tcW w:w="3071" w:type="dxa"/>
          </w:tcPr>
          <w:p w:rsidR="003D6A45" w:rsidRPr="003D6A45" w:rsidRDefault="003D6A45" w:rsidP="005A44E0">
            <w:pPr>
              <w:cnfStyle w:val="000000100000" w:firstRow="0" w:lastRow="0" w:firstColumn="0" w:lastColumn="0" w:oddVBand="0" w:evenVBand="0" w:oddHBand="1" w:evenHBand="0" w:firstRowFirstColumn="0" w:firstRowLastColumn="0" w:lastRowFirstColumn="0" w:lastRowLastColumn="0"/>
              <w:rPr>
                <w:b/>
                <w:sz w:val="24"/>
                <w:szCs w:val="24"/>
              </w:rPr>
            </w:pPr>
            <w:r w:rsidRPr="003D6A45">
              <w:rPr>
                <w:sz w:val="24"/>
                <w:szCs w:val="24"/>
              </w:rPr>
              <w:t>Okul Aile işbirliğinin yeterli düzeyde olmaması</w:t>
            </w:r>
          </w:p>
        </w:tc>
        <w:tc>
          <w:tcPr>
            <w:tcW w:w="3071" w:type="dxa"/>
          </w:tcPr>
          <w:p w:rsidR="003D6A45" w:rsidRPr="003D6A45" w:rsidRDefault="003D6A45" w:rsidP="005A44E0">
            <w:pPr>
              <w:cnfStyle w:val="000000100000" w:firstRow="0" w:lastRow="0" w:firstColumn="0" w:lastColumn="0" w:oddVBand="0" w:evenVBand="0" w:oddHBand="1" w:evenHBand="0" w:firstRowFirstColumn="0" w:firstRowLastColumn="0" w:lastRowFirstColumn="0" w:lastRowLastColumn="0"/>
              <w:rPr>
                <w:b/>
                <w:sz w:val="24"/>
                <w:szCs w:val="24"/>
              </w:rPr>
            </w:pPr>
            <w:r w:rsidRPr="003D6A45">
              <w:rPr>
                <w:sz w:val="24"/>
                <w:szCs w:val="24"/>
              </w:rPr>
              <w:t>Okulların kendine ait kapalı spor salonunun bulunmaması</w:t>
            </w:r>
          </w:p>
        </w:tc>
      </w:tr>
      <w:tr w:rsidR="003D6A45" w:rsidTr="003D6A45">
        <w:tc>
          <w:tcPr>
            <w:cnfStyle w:val="001000000000" w:firstRow="0" w:lastRow="0" w:firstColumn="1" w:lastColumn="0" w:oddVBand="0" w:evenVBand="0" w:oddHBand="0" w:evenHBand="0" w:firstRowFirstColumn="0" w:firstRowLastColumn="0" w:lastRowFirstColumn="0" w:lastRowLastColumn="0"/>
            <w:tcW w:w="3070" w:type="dxa"/>
          </w:tcPr>
          <w:p w:rsidR="003D6A45" w:rsidRPr="003D6A45" w:rsidRDefault="00DC1165" w:rsidP="005A44E0">
            <w:pPr>
              <w:rPr>
                <w:b w:val="0"/>
                <w:sz w:val="24"/>
                <w:szCs w:val="24"/>
              </w:rPr>
            </w:pPr>
            <w:r>
              <w:rPr>
                <w:b w:val="0"/>
                <w:sz w:val="24"/>
                <w:szCs w:val="24"/>
              </w:rPr>
              <w:t>Birleştirilmiş sınıfın</w:t>
            </w:r>
            <w:r w:rsidR="003D6A45" w:rsidRPr="003D6A45">
              <w:rPr>
                <w:b w:val="0"/>
                <w:sz w:val="24"/>
                <w:szCs w:val="24"/>
              </w:rPr>
              <w:t xml:space="preserve"> olması</w:t>
            </w:r>
          </w:p>
        </w:tc>
        <w:tc>
          <w:tcPr>
            <w:tcW w:w="3071" w:type="dxa"/>
          </w:tcPr>
          <w:p w:rsidR="003D6A45" w:rsidRPr="003D6A45" w:rsidRDefault="003D6A45" w:rsidP="005A44E0">
            <w:pPr>
              <w:cnfStyle w:val="000000000000" w:firstRow="0" w:lastRow="0" w:firstColumn="0" w:lastColumn="0" w:oddVBand="0" w:evenVBand="0" w:oddHBand="0" w:evenHBand="0" w:firstRowFirstColumn="0" w:firstRowLastColumn="0" w:lastRowFirstColumn="0" w:lastRowLastColumn="0"/>
              <w:rPr>
                <w:b/>
                <w:sz w:val="24"/>
                <w:szCs w:val="24"/>
              </w:rPr>
            </w:pPr>
            <w:r w:rsidRPr="003D6A45">
              <w:rPr>
                <w:sz w:val="24"/>
                <w:szCs w:val="24"/>
              </w:rPr>
              <w:t>Öğrencilerde okuma alışkanlığının az olması</w:t>
            </w:r>
          </w:p>
        </w:tc>
        <w:tc>
          <w:tcPr>
            <w:tcW w:w="3071" w:type="dxa"/>
          </w:tcPr>
          <w:p w:rsidR="003D6A45" w:rsidRPr="003D6A45" w:rsidRDefault="003D6A45" w:rsidP="005A44E0">
            <w:pPr>
              <w:cnfStyle w:val="000000000000" w:firstRow="0" w:lastRow="0" w:firstColumn="0" w:lastColumn="0" w:oddVBand="0" w:evenVBand="0" w:oddHBand="0" w:evenHBand="0" w:firstRowFirstColumn="0" w:firstRowLastColumn="0" w:lastRowFirstColumn="0" w:lastRowLastColumn="0"/>
              <w:rPr>
                <w:b/>
                <w:sz w:val="24"/>
                <w:szCs w:val="24"/>
              </w:rPr>
            </w:pPr>
            <w:r w:rsidRPr="003D6A45">
              <w:rPr>
                <w:sz w:val="24"/>
                <w:szCs w:val="24"/>
              </w:rPr>
              <w:t>TKY anlayışının yerleşmemiş olması</w:t>
            </w:r>
          </w:p>
        </w:tc>
      </w:tr>
      <w:tr w:rsidR="003D6A45" w:rsidTr="003D6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6A45" w:rsidRPr="003D6A45" w:rsidRDefault="003D6A45" w:rsidP="005A44E0">
            <w:pPr>
              <w:rPr>
                <w:b w:val="0"/>
                <w:sz w:val="24"/>
                <w:szCs w:val="24"/>
              </w:rPr>
            </w:pPr>
            <w:r w:rsidRPr="003D6A45">
              <w:rPr>
                <w:b w:val="0"/>
                <w:sz w:val="24"/>
                <w:szCs w:val="24"/>
              </w:rPr>
              <w:t>Sınıf başına düşen öğrenci sayısının fazla olmaması</w:t>
            </w:r>
          </w:p>
        </w:tc>
        <w:tc>
          <w:tcPr>
            <w:tcW w:w="3071" w:type="dxa"/>
          </w:tcPr>
          <w:p w:rsidR="003D6A45" w:rsidRPr="003D6A45" w:rsidRDefault="003D6A45" w:rsidP="005A44E0">
            <w:pPr>
              <w:cnfStyle w:val="000000100000" w:firstRow="0" w:lastRow="0" w:firstColumn="0" w:lastColumn="0" w:oddVBand="0" w:evenVBand="0" w:oddHBand="1" w:evenHBand="0" w:firstRowFirstColumn="0" w:firstRowLastColumn="0" w:lastRowFirstColumn="0" w:lastRowLastColumn="0"/>
              <w:rPr>
                <w:sz w:val="24"/>
                <w:szCs w:val="24"/>
              </w:rPr>
            </w:pPr>
            <w:r w:rsidRPr="003D6A45">
              <w:rPr>
                <w:sz w:val="24"/>
                <w:szCs w:val="24"/>
              </w:rPr>
              <w:t>Örgün ve yaygın eğitimi destekleme ve yetiştirme kursları</w:t>
            </w:r>
          </w:p>
        </w:tc>
        <w:tc>
          <w:tcPr>
            <w:tcW w:w="3071" w:type="dxa"/>
          </w:tcPr>
          <w:p w:rsidR="003D6A45" w:rsidRPr="003D6A45" w:rsidRDefault="003D6A45" w:rsidP="005A44E0">
            <w:pPr>
              <w:cnfStyle w:val="000000100000" w:firstRow="0" w:lastRow="0" w:firstColumn="0" w:lastColumn="0" w:oddVBand="0" w:evenVBand="0" w:oddHBand="1" w:evenHBand="0" w:firstRowFirstColumn="0" w:firstRowLastColumn="0" w:lastRowFirstColumn="0" w:lastRowLastColumn="0"/>
              <w:rPr>
                <w:b/>
                <w:sz w:val="24"/>
                <w:szCs w:val="24"/>
              </w:rPr>
            </w:pPr>
            <w:r w:rsidRPr="003D6A45">
              <w:rPr>
                <w:sz w:val="24"/>
                <w:szCs w:val="24"/>
              </w:rPr>
              <w:t>Hayırseverlerin eğitime olumlu bakış açılarının bulunması ve eğitim yatırımlarımıza destek vermeleri</w:t>
            </w:r>
          </w:p>
        </w:tc>
      </w:tr>
      <w:tr w:rsidR="003D6A45" w:rsidTr="003D6A45">
        <w:tc>
          <w:tcPr>
            <w:cnfStyle w:val="001000000000" w:firstRow="0" w:lastRow="0" w:firstColumn="1" w:lastColumn="0" w:oddVBand="0" w:evenVBand="0" w:oddHBand="0" w:evenHBand="0" w:firstRowFirstColumn="0" w:firstRowLastColumn="0" w:lastRowFirstColumn="0" w:lastRowLastColumn="0"/>
            <w:tcW w:w="3070" w:type="dxa"/>
          </w:tcPr>
          <w:p w:rsidR="003D6A45" w:rsidRPr="003D6A45" w:rsidRDefault="003D6A45" w:rsidP="005A44E0">
            <w:pPr>
              <w:rPr>
                <w:b w:val="0"/>
                <w:sz w:val="24"/>
                <w:szCs w:val="24"/>
              </w:rPr>
            </w:pPr>
            <w:r w:rsidRPr="003D6A45">
              <w:rPr>
                <w:b w:val="0"/>
                <w:sz w:val="24"/>
                <w:szCs w:val="24"/>
              </w:rPr>
              <w:t>Okullaşma oranın yüksek olması</w:t>
            </w:r>
          </w:p>
        </w:tc>
        <w:tc>
          <w:tcPr>
            <w:tcW w:w="3071" w:type="dxa"/>
          </w:tcPr>
          <w:p w:rsidR="003D6A45" w:rsidRPr="003D6A45" w:rsidRDefault="003D6A45" w:rsidP="005A44E0">
            <w:pPr>
              <w:cnfStyle w:val="000000000000" w:firstRow="0" w:lastRow="0" w:firstColumn="0" w:lastColumn="0" w:oddVBand="0" w:evenVBand="0" w:oddHBand="0" w:evenHBand="0" w:firstRowFirstColumn="0" w:firstRowLastColumn="0" w:lastRowFirstColumn="0" w:lastRowLastColumn="0"/>
              <w:rPr>
                <w:sz w:val="24"/>
                <w:szCs w:val="24"/>
              </w:rPr>
            </w:pPr>
            <w:r w:rsidRPr="003D6A45">
              <w:rPr>
                <w:sz w:val="24"/>
                <w:szCs w:val="24"/>
              </w:rPr>
              <w:t>Öğretmen yeterliliği</w:t>
            </w:r>
          </w:p>
        </w:tc>
        <w:tc>
          <w:tcPr>
            <w:tcW w:w="3071" w:type="dxa"/>
          </w:tcPr>
          <w:p w:rsidR="003D6A45" w:rsidRPr="003D6A45" w:rsidRDefault="003D6A45" w:rsidP="005A44E0">
            <w:pPr>
              <w:cnfStyle w:val="000000000000" w:firstRow="0" w:lastRow="0" w:firstColumn="0" w:lastColumn="0" w:oddVBand="0" w:evenVBand="0" w:oddHBand="0" w:evenHBand="0" w:firstRowFirstColumn="0" w:firstRowLastColumn="0" w:lastRowFirstColumn="0" w:lastRowLastColumn="0"/>
              <w:rPr>
                <w:b/>
                <w:sz w:val="24"/>
                <w:szCs w:val="24"/>
              </w:rPr>
            </w:pPr>
            <w:r w:rsidRPr="003D6A45">
              <w:rPr>
                <w:sz w:val="24"/>
                <w:szCs w:val="24"/>
              </w:rPr>
              <w:t>Öğretmenler için lojmanlar bulunması ve çalışma ortamının rahat olması</w:t>
            </w:r>
          </w:p>
        </w:tc>
      </w:tr>
      <w:tr w:rsidR="003D6A45" w:rsidTr="003D6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6A45" w:rsidRPr="003D6A45" w:rsidRDefault="003D6A45" w:rsidP="005A44E0">
            <w:pPr>
              <w:rPr>
                <w:b w:val="0"/>
                <w:sz w:val="24"/>
                <w:szCs w:val="24"/>
              </w:rPr>
            </w:pPr>
            <w:r w:rsidRPr="003D6A45">
              <w:rPr>
                <w:b w:val="0"/>
                <w:sz w:val="24"/>
                <w:szCs w:val="24"/>
              </w:rPr>
              <w:t>Okul öncesi eğitime destek verilmesi</w:t>
            </w:r>
          </w:p>
        </w:tc>
        <w:tc>
          <w:tcPr>
            <w:tcW w:w="3071" w:type="dxa"/>
          </w:tcPr>
          <w:p w:rsidR="003D6A45" w:rsidRPr="003D6A45" w:rsidRDefault="003D6A45" w:rsidP="005A44E0">
            <w:pPr>
              <w:cnfStyle w:val="000000100000" w:firstRow="0" w:lastRow="0" w:firstColumn="0" w:lastColumn="0" w:oddVBand="0" w:evenVBand="0" w:oddHBand="1" w:evenHBand="0" w:firstRowFirstColumn="0" w:firstRowLastColumn="0" w:lastRowFirstColumn="0" w:lastRowLastColumn="0"/>
              <w:rPr>
                <w:sz w:val="24"/>
                <w:szCs w:val="24"/>
              </w:rPr>
            </w:pPr>
            <w:r w:rsidRPr="003D6A45">
              <w:rPr>
                <w:sz w:val="24"/>
                <w:szCs w:val="24"/>
              </w:rPr>
              <w:t>Okulların sosyal faaliyetlere katılımın yüksek olması</w:t>
            </w:r>
          </w:p>
        </w:tc>
        <w:tc>
          <w:tcPr>
            <w:tcW w:w="3071" w:type="dxa"/>
          </w:tcPr>
          <w:p w:rsidR="003D6A45" w:rsidRPr="003D6A45" w:rsidRDefault="003D6A45" w:rsidP="005A44E0">
            <w:pPr>
              <w:cnfStyle w:val="000000100000" w:firstRow="0" w:lastRow="0" w:firstColumn="0" w:lastColumn="0" w:oddVBand="0" w:evenVBand="0" w:oddHBand="1" w:evenHBand="0" w:firstRowFirstColumn="0" w:firstRowLastColumn="0" w:lastRowFirstColumn="0" w:lastRowLastColumn="0"/>
              <w:rPr>
                <w:sz w:val="24"/>
                <w:szCs w:val="24"/>
              </w:rPr>
            </w:pPr>
            <w:r w:rsidRPr="003D6A45">
              <w:rPr>
                <w:sz w:val="24"/>
                <w:szCs w:val="24"/>
              </w:rPr>
              <w:t>Bütün okul ve kurumlarımızda gelişen teknolojinin tanınmaya ve kullanılmaya başlaması</w:t>
            </w:r>
          </w:p>
        </w:tc>
      </w:tr>
      <w:tr w:rsidR="003D6A45" w:rsidTr="003D6A45">
        <w:tc>
          <w:tcPr>
            <w:cnfStyle w:val="001000000000" w:firstRow="0" w:lastRow="0" w:firstColumn="1" w:lastColumn="0" w:oddVBand="0" w:evenVBand="0" w:oddHBand="0" w:evenHBand="0" w:firstRowFirstColumn="0" w:firstRowLastColumn="0" w:lastRowFirstColumn="0" w:lastRowLastColumn="0"/>
            <w:tcW w:w="3070" w:type="dxa"/>
          </w:tcPr>
          <w:p w:rsidR="003D6A45" w:rsidRPr="003D6A45" w:rsidRDefault="003D6A45" w:rsidP="005A44E0">
            <w:pPr>
              <w:rPr>
                <w:b w:val="0"/>
                <w:sz w:val="24"/>
                <w:szCs w:val="24"/>
              </w:rPr>
            </w:pPr>
            <w:r w:rsidRPr="003D6A45">
              <w:rPr>
                <w:b w:val="0"/>
                <w:sz w:val="24"/>
                <w:szCs w:val="24"/>
              </w:rPr>
              <w:t>Öğrenciler için yurtların bulunması</w:t>
            </w:r>
          </w:p>
        </w:tc>
        <w:tc>
          <w:tcPr>
            <w:tcW w:w="3071" w:type="dxa"/>
          </w:tcPr>
          <w:p w:rsidR="003D6A45" w:rsidRPr="003D6A45" w:rsidRDefault="006E6A5F" w:rsidP="005A44E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Özel eğitime ihtiyacı olan bireylere sunulan eğitim</w:t>
            </w:r>
          </w:p>
        </w:tc>
        <w:tc>
          <w:tcPr>
            <w:tcW w:w="3071" w:type="dxa"/>
          </w:tcPr>
          <w:p w:rsidR="003D6A45" w:rsidRPr="003D6A45" w:rsidRDefault="003D6A45" w:rsidP="005A44E0">
            <w:pPr>
              <w:cnfStyle w:val="000000000000" w:firstRow="0" w:lastRow="0" w:firstColumn="0" w:lastColumn="0" w:oddVBand="0" w:evenVBand="0" w:oddHBand="0" w:evenHBand="0" w:firstRowFirstColumn="0" w:firstRowLastColumn="0" w:lastRowFirstColumn="0" w:lastRowLastColumn="0"/>
              <w:rPr>
                <w:sz w:val="24"/>
                <w:szCs w:val="24"/>
              </w:rPr>
            </w:pPr>
            <w:r w:rsidRPr="003D6A45">
              <w:rPr>
                <w:sz w:val="24"/>
                <w:szCs w:val="24"/>
              </w:rPr>
              <w:t>Hizmet binasının Müdürlüğümüze ait olması</w:t>
            </w:r>
          </w:p>
        </w:tc>
      </w:tr>
      <w:tr w:rsidR="003D6A45" w:rsidTr="003D6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6A45" w:rsidRDefault="003D6A45" w:rsidP="005A44E0">
            <w:pPr>
              <w:rPr>
                <w:b w:val="0"/>
                <w:sz w:val="24"/>
                <w:szCs w:val="24"/>
              </w:rPr>
            </w:pPr>
            <w:r>
              <w:rPr>
                <w:b w:val="0"/>
                <w:sz w:val="24"/>
                <w:szCs w:val="24"/>
              </w:rPr>
              <w:t>Özel Öğretim kurumunun bulunmaması</w:t>
            </w:r>
          </w:p>
        </w:tc>
        <w:tc>
          <w:tcPr>
            <w:tcW w:w="3071" w:type="dxa"/>
          </w:tcPr>
          <w:p w:rsidR="003D6A45" w:rsidRPr="00165803" w:rsidRDefault="006E6A5F" w:rsidP="005A44E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Rehberlik hizmetleri </w:t>
            </w:r>
          </w:p>
        </w:tc>
        <w:tc>
          <w:tcPr>
            <w:tcW w:w="3071" w:type="dxa"/>
          </w:tcPr>
          <w:p w:rsidR="003D6A45" w:rsidRPr="00165803" w:rsidRDefault="003D6A45" w:rsidP="005A44E0">
            <w:pPr>
              <w:cnfStyle w:val="000000100000" w:firstRow="0" w:lastRow="0" w:firstColumn="0" w:lastColumn="0" w:oddVBand="0" w:evenVBand="0" w:oddHBand="1" w:evenHBand="0" w:firstRowFirstColumn="0" w:firstRowLastColumn="0" w:lastRowFirstColumn="0" w:lastRowLastColumn="0"/>
              <w:rPr>
                <w:sz w:val="24"/>
                <w:szCs w:val="24"/>
              </w:rPr>
            </w:pPr>
          </w:p>
        </w:tc>
      </w:tr>
      <w:tr w:rsidR="003D6A45" w:rsidTr="003D6A45">
        <w:tc>
          <w:tcPr>
            <w:cnfStyle w:val="001000000000" w:firstRow="0" w:lastRow="0" w:firstColumn="1" w:lastColumn="0" w:oddVBand="0" w:evenVBand="0" w:oddHBand="0" w:evenHBand="0" w:firstRowFirstColumn="0" w:firstRowLastColumn="0" w:lastRowFirstColumn="0" w:lastRowLastColumn="0"/>
            <w:tcW w:w="3070" w:type="dxa"/>
          </w:tcPr>
          <w:p w:rsidR="003D6A45" w:rsidRDefault="003D6A45" w:rsidP="005A44E0">
            <w:pPr>
              <w:rPr>
                <w:b w:val="0"/>
                <w:sz w:val="24"/>
                <w:szCs w:val="24"/>
              </w:rPr>
            </w:pPr>
            <w:r>
              <w:rPr>
                <w:b w:val="0"/>
                <w:sz w:val="24"/>
                <w:szCs w:val="24"/>
              </w:rPr>
              <w:t>Taşımalı Eğitim</w:t>
            </w:r>
          </w:p>
        </w:tc>
        <w:tc>
          <w:tcPr>
            <w:tcW w:w="3071" w:type="dxa"/>
          </w:tcPr>
          <w:p w:rsidR="003D6A45" w:rsidRPr="00165803" w:rsidRDefault="003D6A45" w:rsidP="005A44E0">
            <w:pPr>
              <w:cnfStyle w:val="000000000000" w:firstRow="0" w:lastRow="0" w:firstColumn="0" w:lastColumn="0" w:oddVBand="0" w:evenVBand="0" w:oddHBand="0" w:evenHBand="0" w:firstRowFirstColumn="0" w:firstRowLastColumn="0" w:lastRowFirstColumn="0" w:lastRowLastColumn="0"/>
              <w:rPr>
                <w:sz w:val="24"/>
                <w:szCs w:val="24"/>
              </w:rPr>
            </w:pPr>
          </w:p>
        </w:tc>
        <w:tc>
          <w:tcPr>
            <w:tcW w:w="3071" w:type="dxa"/>
          </w:tcPr>
          <w:p w:rsidR="003D6A45" w:rsidRPr="00165803" w:rsidRDefault="003D6A45" w:rsidP="005A44E0">
            <w:pPr>
              <w:cnfStyle w:val="000000000000" w:firstRow="0" w:lastRow="0" w:firstColumn="0" w:lastColumn="0" w:oddVBand="0" w:evenVBand="0" w:oddHBand="0" w:evenHBand="0" w:firstRowFirstColumn="0" w:firstRowLastColumn="0" w:lastRowFirstColumn="0" w:lastRowLastColumn="0"/>
              <w:rPr>
                <w:sz w:val="24"/>
                <w:szCs w:val="24"/>
              </w:rPr>
            </w:pPr>
          </w:p>
        </w:tc>
      </w:tr>
      <w:tr w:rsidR="003D6A45" w:rsidTr="003D6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6A45" w:rsidRDefault="003D6A45" w:rsidP="005A44E0">
            <w:pPr>
              <w:rPr>
                <w:b w:val="0"/>
                <w:sz w:val="24"/>
                <w:szCs w:val="24"/>
              </w:rPr>
            </w:pPr>
            <w:r>
              <w:rPr>
                <w:b w:val="0"/>
                <w:sz w:val="24"/>
                <w:szCs w:val="24"/>
              </w:rPr>
              <w:t>Temel Eğitimden Ortaöğretime</w:t>
            </w:r>
            <w:r w:rsidR="006E6A5F">
              <w:rPr>
                <w:b w:val="0"/>
                <w:sz w:val="24"/>
                <w:szCs w:val="24"/>
              </w:rPr>
              <w:t xml:space="preserve"> geçiş</w:t>
            </w:r>
          </w:p>
        </w:tc>
        <w:tc>
          <w:tcPr>
            <w:tcW w:w="3071" w:type="dxa"/>
          </w:tcPr>
          <w:p w:rsidR="003D6A45" w:rsidRPr="00165803" w:rsidRDefault="003D6A45" w:rsidP="005A44E0">
            <w:pPr>
              <w:cnfStyle w:val="000000100000" w:firstRow="0" w:lastRow="0" w:firstColumn="0" w:lastColumn="0" w:oddVBand="0" w:evenVBand="0" w:oddHBand="1" w:evenHBand="0" w:firstRowFirstColumn="0" w:firstRowLastColumn="0" w:lastRowFirstColumn="0" w:lastRowLastColumn="0"/>
              <w:rPr>
                <w:sz w:val="24"/>
                <w:szCs w:val="24"/>
              </w:rPr>
            </w:pPr>
          </w:p>
        </w:tc>
        <w:tc>
          <w:tcPr>
            <w:tcW w:w="3071" w:type="dxa"/>
          </w:tcPr>
          <w:p w:rsidR="003D6A45" w:rsidRPr="00165803" w:rsidRDefault="003D6A45" w:rsidP="005A44E0">
            <w:pPr>
              <w:cnfStyle w:val="000000100000" w:firstRow="0" w:lastRow="0" w:firstColumn="0" w:lastColumn="0" w:oddVBand="0" w:evenVBand="0" w:oddHBand="1" w:evenHBand="0" w:firstRowFirstColumn="0" w:firstRowLastColumn="0" w:lastRowFirstColumn="0" w:lastRowLastColumn="0"/>
              <w:rPr>
                <w:sz w:val="24"/>
                <w:szCs w:val="24"/>
              </w:rPr>
            </w:pPr>
          </w:p>
        </w:tc>
      </w:tr>
    </w:tbl>
    <w:p w:rsidR="0082043B" w:rsidRPr="0082043B" w:rsidRDefault="0082043B" w:rsidP="0082043B"/>
    <w:p w:rsidR="00265FB3" w:rsidRPr="00601DCF" w:rsidRDefault="00265FB3" w:rsidP="00AC0861">
      <w:pPr>
        <w:rPr>
          <w:color w:val="385623" w:themeColor="accent6" w:themeShade="80"/>
          <w:sz w:val="24"/>
          <w:szCs w:val="24"/>
        </w:rPr>
      </w:pPr>
    </w:p>
    <w:p w:rsidR="00265FB3" w:rsidRPr="00601DCF" w:rsidRDefault="00265FB3" w:rsidP="00AC0861">
      <w:pPr>
        <w:rPr>
          <w:color w:val="385623" w:themeColor="accent6" w:themeShade="80"/>
          <w:sz w:val="24"/>
          <w:szCs w:val="24"/>
        </w:rPr>
      </w:pPr>
    </w:p>
    <w:p w:rsidR="00265FB3" w:rsidRDefault="00265FB3" w:rsidP="00AC0861">
      <w:pPr>
        <w:rPr>
          <w:color w:val="385623" w:themeColor="accent6" w:themeShade="80"/>
          <w:sz w:val="24"/>
          <w:szCs w:val="24"/>
        </w:rPr>
      </w:pPr>
    </w:p>
    <w:p w:rsidR="00706F24" w:rsidRDefault="00706F24" w:rsidP="00706F24">
      <w:pPr>
        <w:pStyle w:val="STRJ12015"/>
      </w:pPr>
    </w:p>
    <w:p w:rsidR="008B1779" w:rsidRDefault="00706F24" w:rsidP="002E5B97">
      <w:pPr>
        <w:pStyle w:val="Balk1"/>
        <w:numPr>
          <w:ilvl w:val="0"/>
          <w:numId w:val="44"/>
        </w:numPr>
      </w:pPr>
      <w:bookmarkStart w:id="65" w:name="_Toc429396908"/>
      <w:r w:rsidRPr="0001578D">
        <w:t>BÖLÜM</w:t>
      </w:r>
      <w:bookmarkEnd w:id="65"/>
      <w:r w:rsidRPr="0001578D">
        <w:t xml:space="preserve"> </w:t>
      </w:r>
    </w:p>
    <w:p w:rsidR="008B1779" w:rsidRDefault="008B1779" w:rsidP="008B1779">
      <w:pPr>
        <w:pStyle w:val="Balk1"/>
        <w:ind w:left="360"/>
      </w:pPr>
    </w:p>
    <w:p w:rsidR="00706F24" w:rsidRPr="0001578D" w:rsidRDefault="00706F24" w:rsidP="008B1779">
      <w:pPr>
        <w:pStyle w:val="Balk1"/>
        <w:ind w:left="360"/>
      </w:pPr>
      <w:bookmarkStart w:id="66" w:name="_Toc429396909"/>
      <w:r>
        <w:t>GELECEĞE YÖNELİM</w:t>
      </w:r>
      <w:bookmarkEnd w:id="66"/>
    </w:p>
    <w:p w:rsidR="00165803" w:rsidRDefault="00165803" w:rsidP="00AC0861">
      <w:pPr>
        <w:rPr>
          <w:color w:val="385623" w:themeColor="accent6" w:themeShade="80"/>
          <w:sz w:val="96"/>
        </w:rPr>
      </w:pPr>
    </w:p>
    <w:p w:rsidR="00F16C85" w:rsidRPr="00F16C85" w:rsidRDefault="00F16C85" w:rsidP="00AC0861">
      <w:pPr>
        <w:rPr>
          <w:color w:val="385623" w:themeColor="accent6" w:themeShade="80"/>
          <w:sz w:val="16"/>
          <w:szCs w:val="16"/>
        </w:rPr>
      </w:pPr>
    </w:p>
    <w:p w:rsidR="00E958A3" w:rsidRDefault="00E958A3" w:rsidP="00E958A3">
      <w:pPr>
        <w:pStyle w:val="ListeParagraf"/>
        <w:tabs>
          <w:tab w:val="left" w:pos="284"/>
        </w:tabs>
        <w:autoSpaceDE w:val="0"/>
        <w:autoSpaceDN w:val="0"/>
        <w:adjustRightInd w:val="0"/>
        <w:spacing w:line="360" w:lineRule="auto"/>
        <w:ind w:left="0"/>
        <w:jc w:val="both"/>
        <w:rPr>
          <w:rFonts w:ascii="Calibri" w:hAnsi="Calibri"/>
          <w:color w:val="000000"/>
        </w:rPr>
      </w:pPr>
    </w:p>
    <w:p w:rsidR="008B1779" w:rsidRDefault="008B1779" w:rsidP="00E958A3">
      <w:pPr>
        <w:pStyle w:val="ListeParagraf"/>
        <w:tabs>
          <w:tab w:val="left" w:pos="284"/>
        </w:tabs>
        <w:autoSpaceDE w:val="0"/>
        <w:autoSpaceDN w:val="0"/>
        <w:adjustRightInd w:val="0"/>
        <w:spacing w:line="360" w:lineRule="auto"/>
        <w:ind w:left="0"/>
        <w:jc w:val="both"/>
        <w:rPr>
          <w:rFonts w:ascii="Calibri" w:hAnsi="Calibri"/>
          <w:color w:val="000000"/>
        </w:rPr>
      </w:pPr>
    </w:p>
    <w:p w:rsidR="008B1779" w:rsidRDefault="008B1779" w:rsidP="00E958A3">
      <w:pPr>
        <w:pStyle w:val="ListeParagraf"/>
        <w:tabs>
          <w:tab w:val="left" w:pos="284"/>
        </w:tabs>
        <w:autoSpaceDE w:val="0"/>
        <w:autoSpaceDN w:val="0"/>
        <w:adjustRightInd w:val="0"/>
        <w:spacing w:line="360" w:lineRule="auto"/>
        <w:ind w:left="0"/>
        <w:jc w:val="both"/>
        <w:rPr>
          <w:rFonts w:ascii="Calibri" w:hAnsi="Calibri"/>
          <w:color w:val="000000"/>
        </w:rPr>
      </w:pPr>
    </w:p>
    <w:p w:rsidR="00E958A3" w:rsidRDefault="00E958A3" w:rsidP="00E958A3">
      <w:pPr>
        <w:pStyle w:val="ListeParagraf"/>
        <w:tabs>
          <w:tab w:val="left" w:pos="284"/>
        </w:tabs>
        <w:autoSpaceDE w:val="0"/>
        <w:autoSpaceDN w:val="0"/>
        <w:adjustRightInd w:val="0"/>
        <w:spacing w:line="360" w:lineRule="auto"/>
        <w:ind w:left="0"/>
        <w:jc w:val="both"/>
        <w:rPr>
          <w:rFonts w:ascii="Calibri" w:hAnsi="Calibri"/>
          <w:color w:val="000000"/>
        </w:rPr>
      </w:pPr>
    </w:p>
    <w:p w:rsidR="00202C1F" w:rsidRDefault="00202C1F" w:rsidP="00E958A3">
      <w:pPr>
        <w:pStyle w:val="ListeParagraf"/>
        <w:tabs>
          <w:tab w:val="left" w:pos="284"/>
        </w:tabs>
        <w:autoSpaceDE w:val="0"/>
        <w:autoSpaceDN w:val="0"/>
        <w:adjustRightInd w:val="0"/>
        <w:spacing w:line="360" w:lineRule="auto"/>
        <w:ind w:left="0"/>
        <w:jc w:val="both"/>
        <w:rPr>
          <w:rFonts w:ascii="Calibri" w:hAnsi="Calibri"/>
          <w:color w:val="000000"/>
        </w:rPr>
      </w:pPr>
    </w:p>
    <w:p w:rsidR="00202C1F" w:rsidRDefault="00202C1F" w:rsidP="00E958A3">
      <w:pPr>
        <w:pStyle w:val="ListeParagraf"/>
        <w:tabs>
          <w:tab w:val="left" w:pos="284"/>
        </w:tabs>
        <w:autoSpaceDE w:val="0"/>
        <w:autoSpaceDN w:val="0"/>
        <w:adjustRightInd w:val="0"/>
        <w:spacing w:line="360" w:lineRule="auto"/>
        <w:ind w:left="0"/>
        <w:jc w:val="both"/>
        <w:rPr>
          <w:rFonts w:ascii="Calibri" w:hAnsi="Calibri"/>
          <w:color w:val="000000"/>
        </w:rPr>
      </w:pPr>
    </w:p>
    <w:p w:rsidR="00202C1F" w:rsidRDefault="00202C1F" w:rsidP="00E958A3">
      <w:pPr>
        <w:pStyle w:val="ListeParagraf"/>
        <w:tabs>
          <w:tab w:val="left" w:pos="284"/>
        </w:tabs>
        <w:autoSpaceDE w:val="0"/>
        <w:autoSpaceDN w:val="0"/>
        <w:adjustRightInd w:val="0"/>
        <w:spacing w:line="360" w:lineRule="auto"/>
        <w:ind w:left="0"/>
        <w:jc w:val="both"/>
        <w:rPr>
          <w:rFonts w:ascii="Calibri" w:hAnsi="Calibri"/>
          <w:color w:val="000000"/>
        </w:rPr>
      </w:pPr>
    </w:p>
    <w:p w:rsidR="00202C1F" w:rsidRDefault="00202C1F" w:rsidP="00E958A3">
      <w:pPr>
        <w:pStyle w:val="ListeParagraf"/>
        <w:tabs>
          <w:tab w:val="left" w:pos="284"/>
        </w:tabs>
        <w:autoSpaceDE w:val="0"/>
        <w:autoSpaceDN w:val="0"/>
        <w:adjustRightInd w:val="0"/>
        <w:spacing w:line="360" w:lineRule="auto"/>
        <w:ind w:left="0"/>
        <w:jc w:val="both"/>
        <w:rPr>
          <w:rFonts w:ascii="Calibri" w:hAnsi="Calibri"/>
          <w:color w:val="000000"/>
        </w:rPr>
      </w:pPr>
    </w:p>
    <w:p w:rsidR="00202C1F" w:rsidRDefault="00202C1F" w:rsidP="00E958A3">
      <w:pPr>
        <w:pStyle w:val="ListeParagraf"/>
        <w:tabs>
          <w:tab w:val="left" w:pos="284"/>
        </w:tabs>
        <w:autoSpaceDE w:val="0"/>
        <w:autoSpaceDN w:val="0"/>
        <w:adjustRightInd w:val="0"/>
        <w:spacing w:line="360" w:lineRule="auto"/>
        <w:ind w:left="0"/>
        <w:jc w:val="both"/>
        <w:rPr>
          <w:rFonts w:ascii="Calibri" w:hAnsi="Calibri"/>
          <w:color w:val="000000"/>
        </w:rPr>
      </w:pPr>
    </w:p>
    <w:p w:rsidR="00202C1F" w:rsidRDefault="00202C1F" w:rsidP="00E958A3">
      <w:pPr>
        <w:pStyle w:val="ListeParagraf"/>
        <w:tabs>
          <w:tab w:val="left" w:pos="284"/>
        </w:tabs>
        <w:autoSpaceDE w:val="0"/>
        <w:autoSpaceDN w:val="0"/>
        <w:adjustRightInd w:val="0"/>
        <w:spacing w:line="360" w:lineRule="auto"/>
        <w:ind w:left="0"/>
        <w:jc w:val="both"/>
        <w:rPr>
          <w:rFonts w:ascii="Calibri" w:hAnsi="Calibri"/>
          <w:color w:val="000000"/>
        </w:rPr>
      </w:pPr>
    </w:p>
    <w:p w:rsidR="00E958A3" w:rsidRPr="0027349E" w:rsidRDefault="00E958A3" w:rsidP="002650F1">
      <w:pPr>
        <w:pStyle w:val="Balk2"/>
        <w:numPr>
          <w:ilvl w:val="1"/>
          <w:numId w:val="3"/>
        </w:numPr>
      </w:pPr>
      <w:bookmarkStart w:id="67" w:name="_Toc429396910"/>
      <w:r w:rsidRPr="007A7348">
        <w:lastRenderedPageBreak/>
        <w:t>MİSYONUMUZ</w:t>
      </w:r>
      <w:bookmarkEnd w:id="67"/>
    </w:p>
    <w:p w:rsidR="00E958A3" w:rsidRDefault="00E958A3" w:rsidP="00E958A3">
      <w:pPr>
        <w:autoSpaceDE w:val="0"/>
        <w:autoSpaceDN w:val="0"/>
        <w:adjustRightInd w:val="0"/>
        <w:spacing w:line="360" w:lineRule="auto"/>
        <w:rPr>
          <w:rFonts w:ascii="Calibri" w:hAnsi="Calibri"/>
          <w:color w:val="000000"/>
        </w:rPr>
      </w:pPr>
    </w:p>
    <w:p w:rsidR="00E958A3" w:rsidRDefault="00E958A3" w:rsidP="00E958A3">
      <w:pPr>
        <w:autoSpaceDE w:val="0"/>
        <w:autoSpaceDN w:val="0"/>
        <w:adjustRightInd w:val="0"/>
        <w:spacing w:line="360" w:lineRule="auto"/>
        <w:jc w:val="both"/>
        <w:rPr>
          <w:rFonts w:ascii="Calibri" w:hAnsi="Calibri"/>
          <w:b/>
          <w:i/>
          <w:sz w:val="40"/>
          <w:szCs w:val="40"/>
        </w:rPr>
      </w:pPr>
      <w:r w:rsidRPr="00B752C6">
        <w:rPr>
          <w:rFonts w:ascii="Calibri" w:hAnsi="Calibri"/>
          <w:color w:val="000000"/>
          <w:sz w:val="40"/>
          <w:szCs w:val="40"/>
        </w:rPr>
        <w:tab/>
      </w:r>
      <w:r w:rsidRPr="00B752C6">
        <w:rPr>
          <w:rFonts w:ascii="Calibri" w:hAnsi="Calibri"/>
          <w:b/>
          <w:i/>
          <w:sz w:val="40"/>
          <w:szCs w:val="40"/>
        </w:rPr>
        <w:t>Geleceğimiz için teknolojiyi en üst düzeyde kullanarak eğitim standartlarını yükseltmek; eğitim çalışanlarını motive ederek, nitelikli iş yapmalarını sağlamak; tüm bireyleri örgün ve yaygın eğitim çatısı altına almak,  eğitimi sürekli hale getirmek</w:t>
      </w:r>
    </w:p>
    <w:p w:rsidR="00E958A3" w:rsidRDefault="00E958A3" w:rsidP="00AC0861">
      <w:pPr>
        <w:rPr>
          <w:color w:val="FF0000"/>
          <w:sz w:val="40"/>
        </w:rPr>
      </w:pPr>
    </w:p>
    <w:p w:rsidR="00FD5240" w:rsidRPr="00B752C6" w:rsidRDefault="00FD5240" w:rsidP="00E958A3">
      <w:pPr>
        <w:autoSpaceDE w:val="0"/>
        <w:autoSpaceDN w:val="0"/>
        <w:adjustRightInd w:val="0"/>
        <w:spacing w:line="360" w:lineRule="auto"/>
        <w:jc w:val="both"/>
        <w:rPr>
          <w:rFonts w:ascii="Calibri" w:hAnsi="Calibri" w:cs="Verdana"/>
          <w:color w:val="000000"/>
          <w:sz w:val="40"/>
          <w:szCs w:val="40"/>
        </w:rPr>
      </w:pPr>
    </w:p>
    <w:p w:rsidR="00E958A3" w:rsidRPr="000B40F0" w:rsidRDefault="00E958A3" w:rsidP="002650F1">
      <w:pPr>
        <w:pStyle w:val="Balk2"/>
        <w:numPr>
          <w:ilvl w:val="1"/>
          <w:numId w:val="3"/>
        </w:numPr>
      </w:pPr>
      <w:bookmarkStart w:id="68" w:name="_Toc429396911"/>
      <w:r w:rsidRPr="000B40F0">
        <w:t>VİZYONUMUZ</w:t>
      </w:r>
      <w:bookmarkEnd w:id="68"/>
    </w:p>
    <w:p w:rsidR="00E958A3" w:rsidRDefault="00E958A3" w:rsidP="00E958A3">
      <w:pPr>
        <w:spacing w:line="360" w:lineRule="auto"/>
        <w:rPr>
          <w:rFonts w:ascii="Calibri" w:hAnsi="Calibri"/>
          <w:b/>
          <w:bCs/>
          <w:color w:val="FF3300"/>
        </w:rPr>
      </w:pPr>
    </w:p>
    <w:p w:rsidR="001034E0" w:rsidRDefault="001034E0" w:rsidP="00E958A3">
      <w:pPr>
        <w:spacing w:line="360" w:lineRule="auto"/>
        <w:rPr>
          <w:rFonts w:ascii="Calibri" w:hAnsi="Calibri"/>
          <w:b/>
          <w:bCs/>
          <w:color w:val="FF3300"/>
        </w:rPr>
      </w:pPr>
    </w:p>
    <w:p w:rsidR="00E958A3" w:rsidRPr="00690F46" w:rsidRDefault="00E958A3" w:rsidP="00690F46">
      <w:pPr>
        <w:tabs>
          <w:tab w:val="left" w:pos="0"/>
        </w:tabs>
        <w:spacing w:line="360" w:lineRule="auto"/>
        <w:jc w:val="both"/>
        <w:rPr>
          <w:rFonts w:ascii="Calibri" w:hAnsi="Calibri"/>
          <w:b/>
          <w:i/>
          <w:sz w:val="72"/>
          <w:szCs w:val="72"/>
        </w:rPr>
      </w:pPr>
      <w:r w:rsidRPr="00690F46">
        <w:rPr>
          <w:rFonts w:ascii="Calibri" w:hAnsi="Calibri"/>
          <w:b/>
          <w:i/>
          <w:sz w:val="72"/>
          <w:szCs w:val="72"/>
        </w:rPr>
        <w:t>Eğitimde,</w:t>
      </w:r>
      <w:r w:rsidR="00690F46" w:rsidRPr="00690F46">
        <w:rPr>
          <w:rFonts w:ascii="Calibri" w:hAnsi="Calibri"/>
          <w:b/>
          <w:i/>
          <w:sz w:val="72"/>
          <w:szCs w:val="72"/>
        </w:rPr>
        <w:t xml:space="preserve"> </w:t>
      </w:r>
      <w:r w:rsidRPr="00690F46">
        <w:rPr>
          <w:rFonts w:ascii="Calibri" w:hAnsi="Calibri"/>
          <w:b/>
          <w:i/>
          <w:sz w:val="72"/>
          <w:szCs w:val="72"/>
        </w:rPr>
        <w:t>donanımlı,</w:t>
      </w:r>
      <w:r w:rsidR="00690F46" w:rsidRPr="00690F46">
        <w:rPr>
          <w:rFonts w:ascii="Calibri" w:hAnsi="Calibri"/>
          <w:b/>
          <w:i/>
          <w:sz w:val="72"/>
          <w:szCs w:val="72"/>
        </w:rPr>
        <w:t xml:space="preserve"> </w:t>
      </w:r>
      <w:r w:rsidRPr="00690F46">
        <w:rPr>
          <w:rFonts w:ascii="Calibri" w:hAnsi="Calibri"/>
          <w:b/>
          <w:i/>
          <w:sz w:val="72"/>
          <w:szCs w:val="72"/>
        </w:rPr>
        <w:t>kendine yeten,</w:t>
      </w:r>
      <w:r w:rsidR="00690F46" w:rsidRPr="00690F46">
        <w:rPr>
          <w:rFonts w:ascii="Calibri" w:hAnsi="Calibri"/>
          <w:b/>
          <w:i/>
          <w:sz w:val="72"/>
          <w:szCs w:val="72"/>
        </w:rPr>
        <w:t xml:space="preserve"> </w:t>
      </w:r>
      <w:r w:rsidRPr="00690F46">
        <w:rPr>
          <w:rFonts w:ascii="Calibri" w:hAnsi="Calibri"/>
          <w:b/>
          <w:i/>
          <w:sz w:val="72"/>
          <w:szCs w:val="72"/>
        </w:rPr>
        <w:t>paylaşımcı</w:t>
      </w:r>
      <w:r w:rsidR="00690F46" w:rsidRPr="00690F46">
        <w:rPr>
          <w:rFonts w:ascii="Calibri" w:hAnsi="Calibri"/>
          <w:b/>
          <w:i/>
          <w:sz w:val="72"/>
          <w:szCs w:val="72"/>
        </w:rPr>
        <w:t xml:space="preserve"> </w:t>
      </w:r>
      <w:r w:rsidRPr="00690F46">
        <w:rPr>
          <w:rFonts w:ascii="Calibri" w:hAnsi="Calibri"/>
          <w:b/>
          <w:i/>
          <w:sz w:val="72"/>
          <w:szCs w:val="72"/>
        </w:rPr>
        <w:t>bir kurum olmak.</w:t>
      </w:r>
    </w:p>
    <w:p w:rsidR="00A25ED1" w:rsidRPr="002B0C71" w:rsidRDefault="00A25ED1" w:rsidP="00AC0861">
      <w:pPr>
        <w:rPr>
          <w:color w:val="FF0000"/>
          <w:sz w:val="40"/>
          <w:szCs w:val="40"/>
        </w:rPr>
      </w:pPr>
    </w:p>
    <w:p w:rsidR="00A25ED1" w:rsidRPr="002B0C71" w:rsidRDefault="00A25ED1" w:rsidP="00AC0861">
      <w:pPr>
        <w:rPr>
          <w:color w:val="FF0000"/>
          <w:sz w:val="40"/>
          <w:szCs w:val="40"/>
        </w:rPr>
      </w:pPr>
    </w:p>
    <w:p w:rsidR="00F16C85" w:rsidRPr="00612F9C" w:rsidRDefault="00F16C85" w:rsidP="002650F1">
      <w:pPr>
        <w:pStyle w:val="Balk2"/>
        <w:numPr>
          <w:ilvl w:val="1"/>
          <w:numId w:val="3"/>
        </w:numPr>
      </w:pPr>
      <w:bookmarkStart w:id="69" w:name="_Toc429396912"/>
      <w:r w:rsidRPr="00612F9C">
        <w:lastRenderedPageBreak/>
        <w:t>TEMEL DEĞERLER</w:t>
      </w:r>
      <w:bookmarkEnd w:id="69"/>
    </w:p>
    <w:p w:rsidR="002650F1" w:rsidRPr="002650F1" w:rsidRDefault="002650F1" w:rsidP="002650F1"/>
    <w:p w:rsidR="009561FC" w:rsidRPr="00135C7B" w:rsidRDefault="009561FC" w:rsidP="009561FC">
      <w:pPr>
        <w:numPr>
          <w:ilvl w:val="1"/>
          <w:numId w:val="22"/>
        </w:numPr>
        <w:tabs>
          <w:tab w:val="left" w:pos="2700"/>
        </w:tabs>
        <w:spacing w:after="0" w:line="360" w:lineRule="auto"/>
        <w:jc w:val="both"/>
        <w:rPr>
          <w:rFonts w:ascii="Calibri" w:hAnsi="Calibri" w:cs="Tahoma"/>
          <w:color w:val="000000"/>
        </w:rPr>
      </w:pPr>
      <w:r w:rsidRPr="00F32600">
        <w:rPr>
          <w:rFonts w:ascii="Calibri" w:hAnsi="Calibri" w:cs="Tahoma"/>
        </w:rPr>
        <w:t xml:space="preserve">Hizmetlerde </w:t>
      </w:r>
      <w:r w:rsidRPr="00135C7B">
        <w:rPr>
          <w:rFonts w:ascii="Calibri" w:hAnsi="Calibri" w:cs="Tahoma"/>
          <w:color w:val="000000"/>
        </w:rPr>
        <w:t>eşitlik,</w:t>
      </w:r>
    </w:p>
    <w:p w:rsidR="009561FC" w:rsidRPr="00135C7B" w:rsidRDefault="009561FC" w:rsidP="009561FC">
      <w:pPr>
        <w:numPr>
          <w:ilvl w:val="1"/>
          <w:numId w:val="22"/>
        </w:numPr>
        <w:tabs>
          <w:tab w:val="left" w:pos="2700"/>
        </w:tabs>
        <w:spacing w:after="0" w:line="360" w:lineRule="auto"/>
        <w:jc w:val="both"/>
        <w:rPr>
          <w:rFonts w:ascii="Calibri" w:hAnsi="Calibri" w:cs="Tahoma"/>
          <w:color w:val="000000"/>
        </w:rPr>
      </w:pPr>
      <w:proofErr w:type="spellStart"/>
      <w:r w:rsidRPr="00135C7B">
        <w:rPr>
          <w:rFonts w:ascii="Calibri" w:hAnsi="Calibri" w:cs="Tahoma"/>
          <w:color w:val="000000"/>
        </w:rPr>
        <w:t>Planlılık</w:t>
      </w:r>
      <w:proofErr w:type="spellEnd"/>
    </w:p>
    <w:p w:rsidR="009561FC" w:rsidRPr="00135C7B" w:rsidRDefault="009561FC" w:rsidP="009561FC">
      <w:pPr>
        <w:numPr>
          <w:ilvl w:val="1"/>
          <w:numId w:val="22"/>
        </w:numPr>
        <w:tabs>
          <w:tab w:val="left" w:pos="2700"/>
        </w:tabs>
        <w:spacing w:after="0" w:line="360" w:lineRule="auto"/>
        <w:jc w:val="both"/>
        <w:rPr>
          <w:rFonts w:ascii="Calibri" w:hAnsi="Calibri" w:cs="Tahoma"/>
          <w:color w:val="000000"/>
        </w:rPr>
      </w:pPr>
      <w:r w:rsidRPr="00135C7B">
        <w:rPr>
          <w:rFonts w:ascii="Calibri" w:hAnsi="Calibri" w:cs="Tahoma"/>
          <w:color w:val="000000"/>
        </w:rPr>
        <w:t>Ferdin ve toplumun ihtiyaçları,</w:t>
      </w:r>
    </w:p>
    <w:p w:rsidR="009561FC" w:rsidRPr="00135C7B" w:rsidRDefault="009561FC" w:rsidP="009561FC">
      <w:pPr>
        <w:numPr>
          <w:ilvl w:val="1"/>
          <w:numId w:val="22"/>
        </w:numPr>
        <w:tabs>
          <w:tab w:val="left" w:pos="2700"/>
        </w:tabs>
        <w:spacing w:after="0" w:line="360" w:lineRule="auto"/>
        <w:jc w:val="both"/>
        <w:rPr>
          <w:rFonts w:ascii="Calibri" w:hAnsi="Calibri" w:cs="Tahoma"/>
          <w:color w:val="000000"/>
        </w:rPr>
      </w:pPr>
      <w:r>
        <w:rPr>
          <w:rFonts w:ascii="Calibri" w:hAnsi="Calibri" w:cs="Tahoma"/>
          <w:color w:val="000000"/>
        </w:rPr>
        <w:t xml:space="preserve">İlköğretimde </w:t>
      </w:r>
      <w:r w:rsidRPr="00135C7B">
        <w:rPr>
          <w:rFonts w:ascii="Calibri" w:hAnsi="Calibri" w:cs="Tahoma"/>
          <w:color w:val="000000"/>
        </w:rPr>
        <w:t>Yöneltme,</w:t>
      </w:r>
    </w:p>
    <w:p w:rsidR="009561FC" w:rsidRPr="00135C7B" w:rsidRDefault="009561FC" w:rsidP="009561FC">
      <w:pPr>
        <w:numPr>
          <w:ilvl w:val="1"/>
          <w:numId w:val="22"/>
        </w:numPr>
        <w:tabs>
          <w:tab w:val="left" w:pos="2700"/>
        </w:tabs>
        <w:spacing w:after="0" w:line="360" w:lineRule="auto"/>
        <w:jc w:val="both"/>
        <w:rPr>
          <w:rFonts w:ascii="Calibri" w:hAnsi="Calibri" w:cs="Tahoma"/>
          <w:color w:val="000000"/>
        </w:rPr>
      </w:pPr>
      <w:r w:rsidRPr="00135C7B">
        <w:rPr>
          <w:rFonts w:ascii="Calibri" w:hAnsi="Calibri" w:cs="Tahoma"/>
          <w:color w:val="000000"/>
        </w:rPr>
        <w:t xml:space="preserve">Eğitim Hakkı, </w:t>
      </w:r>
    </w:p>
    <w:p w:rsidR="009561FC" w:rsidRPr="00135C7B" w:rsidRDefault="009561FC" w:rsidP="009561FC">
      <w:pPr>
        <w:numPr>
          <w:ilvl w:val="1"/>
          <w:numId w:val="22"/>
        </w:numPr>
        <w:tabs>
          <w:tab w:val="left" w:pos="2700"/>
        </w:tabs>
        <w:spacing w:after="0" w:line="360" w:lineRule="auto"/>
        <w:jc w:val="both"/>
        <w:rPr>
          <w:rFonts w:ascii="Calibri" w:hAnsi="Calibri" w:cs="Tahoma"/>
          <w:color w:val="000000"/>
        </w:rPr>
      </w:pPr>
      <w:r w:rsidRPr="00135C7B">
        <w:rPr>
          <w:rFonts w:ascii="Calibri" w:hAnsi="Calibri" w:cs="Tahoma"/>
          <w:color w:val="000000"/>
        </w:rPr>
        <w:t>Fırsat ve İmkân Eşitliği,</w:t>
      </w:r>
    </w:p>
    <w:p w:rsidR="009561FC" w:rsidRDefault="009561FC" w:rsidP="009561FC">
      <w:pPr>
        <w:numPr>
          <w:ilvl w:val="1"/>
          <w:numId w:val="22"/>
        </w:numPr>
        <w:tabs>
          <w:tab w:val="left" w:pos="2700"/>
        </w:tabs>
        <w:spacing w:after="0" w:line="360" w:lineRule="auto"/>
        <w:jc w:val="both"/>
        <w:rPr>
          <w:rFonts w:ascii="Calibri" w:hAnsi="Calibri" w:cs="Tahoma"/>
          <w:color w:val="000000"/>
        </w:rPr>
      </w:pPr>
      <w:r>
        <w:rPr>
          <w:rFonts w:ascii="Calibri" w:hAnsi="Calibri" w:cs="Tahoma"/>
          <w:color w:val="000000"/>
        </w:rPr>
        <w:t>Sürekli Gelişim,</w:t>
      </w:r>
    </w:p>
    <w:p w:rsidR="009561FC" w:rsidRPr="00135C7B" w:rsidRDefault="009561FC" w:rsidP="009561FC">
      <w:pPr>
        <w:numPr>
          <w:ilvl w:val="1"/>
          <w:numId w:val="22"/>
        </w:numPr>
        <w:tabs>
          <w:tab w:val="left" w:pos="2700"/>
        </w:tabs>
        <w:spacing w:after="0" w:line="360" w:lineRule="auto"/>
        <w:jc w:val="both"/>
        <w:rPr>
          <w:rFonts w:ascii="Calibri" w:hAnsi="Calibri" w:cs="Tahoma"/>
          <w:color w:val="000000"/>
        </w:rPr>
      </w:pPr>
      <w:r w:rsidRPr="000B40F0">
        <w:rPr>
          <w:rFonts w:ascii="Calibri" w:hAnsi="Calibri"/>
          <w:color w:val="000000"/>
        </w:rPr>
        <w:t>Çalışmalar</w:t>
      </w:r>
      <w:r>
        <w:rPr>
          <w:rFonts w:ascii="Calibri" w:hAnsi="Calibri"/>
          <w:color w:val="000000"/>
        </w:rPr>
        <w:t>da</w:t>
      </w:r>
      <w:r w:rsidRPr="000B40F0">
        <w:rPr>
          <w:rFonts w:ascii="Calibri" w:hAnsi="Calibri"/>
          <w:color w:val="000000"/>
        </w:rPr>
        <w:t xml:space="preserve"> bilimsellik ve objektiflik </w:t>
      </w:r>
      <w:r>
        <w:rPr>
          <w:rFonts w:ascii="Calibri" w:hAnsi="Calibri"/>
          <w:color w:val="000000"/>
        </w:rPr>
        <w:t>ilkesi,</w:t>
      </w:r>
    </w:p>
    <w:p w:rsidR="009561FC" w:rsidRPr="00135C7B" w:rsidRDefault="009561FC" w:rsidP="009561FC">
      <w:pPr>
        <w:numPr>
          <w:ilvl w:val="1"/>
          <w:numId w:val="22"/>
        </w:numPr>
        <w:tabs>
          <w:tab w:val="left" w:pos="2700"/>
        </w:tabs>
        <w:spacing w:after="0" w:line="360" w:lineRule="auto"/>
        <w:jc w:val="both"/>
        <w:rPr>
          <w:rFonts w:ascii="Calibri" w:hAnsi="Calibri" w:cs="Tahoma"/>
          <w:color w:val="000000"/>
        </w:rPr>
      </w:pPr>
      <w:r w:rsidRPr="00135C7B">
        <w:rPr>
          <w:rFonts w:ascii="Calibri" w:hAnsi="Calibri" w:cs="Tahoma"/>
          <w:color w:val="000000"/>
        </w:rPr>
        <w:t>Atatürk İnkılâp ve İlkeleri ve Atatürk Milliyetçiliği,</w:t>
      </w:r>
    </w:p>
    <w:p w:rsidR="009561FC" w:rsidRPr="00135C7B" w:rsidRDefault="009561FC" w:rsidP="009561FC">
      <w:pPr>
        <w:numPr>
          <w:ilvl w:val="1"/>
          <w:numId w:val="22"/>
        </w:numPr>
        <w:tabs>
          <w:tab w:val="left" w:pos="2700"/>
        </w:tabs>
        <w:spacing w:after="0" w:line="360" w:lineRule="auto"/>
        <w:jc w:val="both"/>
        <w:rPr>
          <w:rFonts w:ascii="Calibri" w:hAnsi="Calibri" w:cs="Tahoma"/>
          <w:color w:val="000000"/>
        </w:rPr>
      </w:pPr>
      <w:r w:rsidRPr="00135C7B">
        <w:rPr>
          <w:rFonts w:ascii="Calibri" w:hAnsi="Calibri" w:cs="Tahoma"/>
          <w:color w:val="000000"/>
        </w:rPr>
        <w:t>Demokrasi Eğitimi,</w:t>
      </w:r>
    </w:p>
    <w:p w:rsidR="009561FC" w:rsidRPr="00135C7B" w:rsidRDefault="009561FC" w:rsidP="009561FC">
      <w:pPr>
        <w:numPr>
          <w:ilvl w:val="1"/>
          <w:numId w:val="22"/>
        </w:numPr>
        <w:tabs>
          <w:tab w:val="left" w:pos="2700"/>
        </w:tabs>
        <w:spacing w:after="0" w:line="360" w:lineRule="auto"/>
        <w:jc w:val="both"/>
        <w:rPr>
          <w:rFonts w:ascii="Calibri" w:hAnsi="Calibri" w:cs="Tahoma"/>
          <w:color w:val="000000"/>
        </w:rPr>
      </w:pPr>
      <w:r w:rsidRPr="00135C7B">
        <w:rPr>
          <w:rFonts w:ascii="Calibri" w:hAnsi="Calibri" w:cs="Tahoma"/>
          <w:color w:val="000000"/>
        </w:rPr>
        <w:t>Bilimsellik,</w:t>
      </w:r>
    </w:p>
    <w:p w:rsidR="009561FC" w:rsidRPr="00135C7B" w:rsidRDefault="009561FC" w:rsidP="009561FC">
      <w:pPr>
        <w:numPr>
          <w:ilvl w:val="1"/>
          <w:numId w:val="22"/>
        </w:numPr>
        <w:tabs>
          <w:tab w:val="left" w:pos="2700"/>
        </w:tabs>
        <w:spacing w:after="0" w:line="360" w:lineRule="auto"/>
        <w:jc w:val="both"/>
        <w:rPr>
          <w:rFonts w:ascii="Calibri" w:hAnsi="Calibri" w:cs="Tahoma"/>
          <w:color w:val="000000"/>
        </w:rPr>
      </w:pPr>
      <w:r w:rsidRPr="00135C7B">
        <w:rPr>
          <w:rFonts w:ascii="Calibri" w:hAnsi="Calibri" w:cs="Tahoma"/>
          <w:color w:val="000000"/>
        </w:rPr>
        <w:t>Okul ve ailenin işbirliği,</w:t>
      </w:r>
    </w:p>
    <w:p w:rsidR="009561FC" w:rsidRDefault="009561FC" w:rsidP="009561FC">
      <w:pPr>
        <w:numPr>
          <w:ilvl w:val="1"/>
          <w:numId w:val="22"/>
        </w:numPr>
        <w:tabs>
          <w:tab w:val="left" w:pos="2700"/>
        </w:tabs>
        <w:spacing w:after="0" w:line="360" w:lineRule="auto"/>
        <w:jc w:val="both"/>
        <w:rPr>
          <w:rFonts w:ascii="Calibri" w:hAnsi="Calibri" w:cs="Tahoma"/>
          <w:color w:val="000000"/>
        </w:rPr>
      </w:pPr>
      <w:r w:rsidRPr="00135C7B">
        <w:rPr>
          <w:rFonts w:ascii="Calibri" w:hAnsi="Calibri" w:cs="Tahoma"/>
          <w:color w:val="000000"/>
        </w:rPr>
        <w:t>Her yerde Eğitim</w:t>
      </w:r>
    </w:p>
    <w:p w:rsidR="002650F1" w:rsidRDefault="002650F1" w:rsidP="002650F1">
      <w:pPr>
        <w:tabs>
          <w:tab w:val="left" w:pos="2700"/>
        </w:tabs>
        <w:spacing w:after="0" w:line="360" w:lineRule="auto"/>
        <w:ind w:left="1440"/>
        <w:jc w:val="both"/>
        <w:rPr>
          <w:rFonts w:ascii="Calibri" w:hAnsi="Calibri" w:cs="Tahoma"/>
          <w:color w:val="000000"/>
        </w:rPr>
      </w:pPr>
    </w:p>
    <w:p w:rsidR="0021792B" w:rsidRDefault="0021792B" w:rsidP="0021792B">
      <w:pPr>
        <w:spacing w:after="0" w:line="360" w:lineRule="auto"/>
        <w:jc w:val="both"/>
        <w:rPr>
          <w:rFonts w:ascii="Calibri" w:hAnsi="Calibri" w:cs="Tahoma"/>
          <w:iCs/>
        </w:rPr>
      </w:pPr>
    </w:p>
    <w:p w:rsidR="005A44E0" w:rsidRDefault="005A44E0" w:rsidP="0021792B">
      <w:pPr>
        <w:spacing w:after="0" w:line="360" w:lineRule="auto"/>
        <w:jc w:val="both"/>
        <w:rPr>
          <w:rFonts w:ascii="Calibri" w:hAnsi="Calibri" w:cs="Tahoma"/>
          <w:iCs/>
        </w:rPr>
      </w:pPr>
    </w:p>
    <w:p w:rsidR="005A44E0" w:rsidRDefault="005A44E0" w:rsidP="0021792B">
      <w:pPr>
        <w:spacing w:after="0" w:line="360" w:lineRule="auto"/>
        <w:jc w:val="both"/>
        <w:rPr>
          <w:rFonts w:ascii="Calibri" w:hAnsi="Calibri" w:cs="Tahoma"/>
          <w:iCs/>
        </w:rPr>
      </w:pPr>
    </w:p>
    <w:p w:rsidR="005A44E0" w:rsidRDefault="005A44E0" w:rsidP="0021792B">
      <w:pPr>
        <w:spacing w:after="0" w:line="360" w:lineRule="auto"/>
        <w:jc w:val="both"/>
        <w:rPr>
          <w:rFonts w:ascii="Calibri" w:hAnsi="Calibri" w:cs="Tahoma"/>
          <w:iCs/>
        </w:rPr>
      </w:pPr>
    </w:p>
    <w:p w:rsidR="0021792B" w:rsidRDefault="0021792B" w:rsidP="0021792B">
      <w:pPr>
        <w:spacing w:after="0" w:line="360" w:lineRule="auto"/>
        <w:jc w:val="both"/>
        <w:rPr>
          <w:rFonts w:ascii="Calibri" w:hAnsi="Calibri" w:cs="Tahoma"/>
          <w:iCs/>
        </w:rPr>
      </w:pPr>
    </w:p>
    <w:p w:rsidR="0021792B" w:rsidRDefault="0021792B" w:rsidP="0021792B">
      <w:pPr>
        <w:spacing w:after="0" w:line="360" w:lineRule="auto"/>
        <w:jc w:val="both"/>
        <w:rPr>
          <w:rFonts w:ascii="Calibri" w:hAnsi="Calibri" w:cs="Tahoma"/>
          <w:iCs/>
        </w:rPr>
      </w:pPr>
    </w:p>
    <w:p w:rsidR="0021792B" w:rsidRDefault="0021792B" w:rsidP="0021792B">
      <w:pPr>
        <w:spacing w:after="0" w:line="360" w:lineRule="auto"/>
        <w:jc w:val="both"/>
        <w:rPr>
          <w:rFonts w:ascii="Calibri" w:hAnsi="Calibri" w:cs="Tahoma"/>
          <w:iCs/>
        </w:rPr>
      </w:pPr>
    </w:p>
    <w:p w:rsidR="0021792B" w:rsidRDefault="0021792B" w:rsidP="0021792B">
      <w:pPr>
        <w:spacing w:after="0" w:line="360" w:lineRule="auto"/>
        <w:jc w:val="both"/>
        <w:rPr>
          <w:rFonts w:ascii="Calibri" w:hAnsi="Calibri" w:cs="Tahoma"/>
          <w:iCs/>
        </w:rPr>
      </w:pPr>
    </w:p>
    <w:p w:rsidR="0021792B" w:rsidRDefault="0021792B" w:rsidP="0021792B">
      <w:pPr>
        <w:spacing w:after="0" w:line="360" w:lineRule="auto"/>
        <w:jc w:val="both"/>
        <w:rPr>
          <w:rFonts w:ascii="Calibri" w:hAnsi="Calibri" w:cs="Tahoma"/>
          <w:iCs/>
        </w:rPr>
      </w:pPr>
    </w:p>
    <w:p w:rsidR="0021792B" w:rsidRDefault="0021792B" w:rsidP="0021792B">
      <w:pPr>
        <w:spacing w:after="0" w:line="360" w:lineRule="auto"/>
        <w:jc w:val="both"/>
        <w:rPr>
          <w:rFonts w:ascii="Calibri" w:hAnsi="Calibri" w:cs="Tahoma"/>
          <w:iCs/>
        </w:rPr>
      </w:pPr>
    </w:p>
    <w:p w:rsidR="0021792B" w:rsidRDefault="0021792B" w:rsidP="0021792B">
      <w:pPr>
        <w:spacing w:after="0" w:line="360" w:lineRule="auto"/>
        <w:jc w:val="both"/>
        <w:rPr>
          <w:rFonts w:ascii="Calibri" w:hAnsi="Calibri" w:cs="Tahoma"/>
          <w:iCs/>
        </w:rPr>
      </w:pPr>
    </w:p>
    <w:p w:rsidR="0021792B" w:rsidRDefault="0021792B" w:rsidP="0021792B">
      <w:pPr>
        <w:spacing w:after="0" w:line="360" w:lineRule="auto"/>
        <w:jc w:val="both"/>
        <w:rPr>
          <w:rFonts w:ascii="Calibri" w:hAnsi="Calibri" w:cs="Tahoma"/>
          <w:iCs/>
        </w:rPr>
      </w:pPr>
    </w:p>
    <w:p w:rsidR="0021792B" w:rsidRPr="002650F1" w:rsidRDefault="0021792B" w:rsidP="0021792B">
      <w:pPr>
        <w:spacing w:after="0" w:line="360" w:lineRule="auto"/>
        <w:jc w:val="both"/>
        <w:rPr>
          <w:rFonts w:ascii="Calibri" w:hAnsi="Calibri" w:cs="Tahoma"/>
          <w:iCs/>
        </w:rPr>
      </w:pPr>
    </w:p>
    <w:p w:rsidR="00446E81" w:rsidRDefault="008B0D3A" w:rsidP="007F1A86">
      <w:pPr>
        <w:pStyle w:val="Balk2"/>
        <w:numPr>
          <w:ilvl w:val="1"/>
          <w:numId w:val="3"/>
        </w:numPr>
      </w:pPr>
      <w:bookmarkStart w:id="70" w:name="_Toc429396913"/>
      <w:r>
        <w:lastRenderedPageBreak/>
        <w:t xml:space="preserve">STRATEJİK PLAN </w:t>
      </w:r>
      <w:r w:rsidR="00EA299D">
        <w:t>MİMARİSİ</w:t>
      </w:r>
      <w:bookmarkEnd w:id="70"/>
    </w:p>
    <w:p w:rsidR="008B0D3A" w:rsidRDefault="008B0D3A" w:rsidP="007F1A86">
      <w:pPr>
        <w:pStyle w:val="Balk3"/>
      </w:pPr>
      <w:bookmarkStart w:id="71" w:name="_Toc429396914"/>
      <w:r>
        <w:t>STRATEJİK AMAÇ 1</w:t>
      </w:r>
      <w:bookmarkEnd w:id="71"/>
    </w:p>
    <w:p w:rsidR="008B0D3A" w:rsidRDefault="008B0D3A" w:rsidP="008B0D3A">
      <w:r w:rsidRPr="003411DD">
        <w:t>Bireylerin sosyal, zihinsel, duygusal ve fiziksel gelişimine katkı sağlayan ve her bireyin en temel hakkı olan eğitime; bireylerin ekonomik, sosyal, kültürel, demografik farklılıkları ve dezavantajlarından etkilenmeksizin eşit ve adil şartlar altında katılım ve tamamlamalarına imkân ve ortam sağlamak.</w:t>
      </w:r>
    </w:p>
    <w:p w:rsidR="008B0D3A" w:rsidRDefault="008B0D3A" w:rsidP="007F1A86">
      <w:pPr>
        <w:pStyle w:val="Balk4"/>
      </w:pPr>
      <w:r>
        <w:t xml:space="preserve">STRATEJİK HEDEF </w:t>
      </w:r>
      <w:proofErr w:type="gramStart"/>
      <w:r>
        <w:t>1.1</w:t>
      </w:r>
      <w:proofErr w:type="gramEnd"/>
    </w:p>
    <w:p w:rsidR="008B0D3A" w:rsidRDefault="008B0D3A" w:rsidP="008B0D3A">
      <w:r>
        <w:t xml:space="preserve"> Ö</w:t>
      </w:r>
      <w:r w:rsidRPr="003411DD">
        <w:t>rgün ve yaygın eğitimin tüm kademelerinde başta dezavantajlı bireyler olmak üzere tüm bireylerin fırsat eşitliği sağlanarak eğitim v</w:t>
      </w:r>
      <w:r>
        <w:t>e öğretime katılımın</w:t>
      </w:r>
      <w:r w:rsidR="005A44E0">
        <w:t>ı</w:t>
      </w:r>
      <w:r>
        <w:t xml:space="preserve"> arttır</w:t>
      </w:r>
      <w:r w:rsidR="00B87753">
        <w:t>mak</w:t>
      </w:r>
      <w:r w:rsidR="005A44E0">
        <w:t>, okul terklerini ve sınıf tekrarlarını azaltmak</w:t>
      </w:r>
      <w:r w:rsidR="00B87753">
        <w:t>.</w:t>
      </w:r>
    </w:p>
    <w:p w:rsidR="008B0D3A" w:rsidRPr="00B86582" w:rsidRDefault="008B0D3A" w:rsidP="007F1A86">
      <w:pPr>
        <w:pStyle w:val="Balk3"/>
      </w:pPr>
      <w:bookmarkStart w:id="72" w:name="_Toc429396915"/>
      <w:r w:rsidRPr="00B86582">
        <w:t xml:space="preserve">STRATEJİK AMAÇ </w:t>
      </w:r>
      <w:r>
        <w:t>2</w:t>
      </w:r>
      <w:bookmarkEnd w:id="72"/>
    </w:p>
    <w:p w:rsidR="008B0D3A" w:rsidRPr="00A10CE1" w:rsidRDefault="008B0D3A" w:rsidP="008B0D3A">
      <w:pPr>
        <w:rPr>
          <w:color w:val="FF0000"/>
        </w:rPr>
      </w:pPr>
      <w:r w:rsidRPr="00A10CE1">
        <w:t>Eğitim Öğretim süreçlerinde; yetkin, girişimci, yenilikçi yaratıcı ve evrensel ölçütlerde bilgi,  beceri, tutum ve davranışlar kazandırılan, iletişime açık, özgüveni ve sorumluluk bilinci yüksek, sağlıklı bireyler yetiştirmek.</w:t>
      </w:r>
    </w:p>
    <w:p w:rsidR="008B0D3A" w:rsidRPr="00A10CE1" w:rsidRDefault="008B0D3A" w:rsidP="008B1779">
      <w:pPr>
        <w:pStyle w:val="Balk4"/>
      </w:pPr>
      <w:r w:rsidRPr="00A10CE1">
        <w:t xml:space="preserve">STRATEJİK HEDEF </w:t>
      </w:r>
      <w:proofErr w:type="gramStart"/>
      <w:r>
        <w:t>2</w:t>
      </w:r>
      <w:r w:rsidRPr="00A10CE1">
        <w:t>.1</w:t>
      </w:r>
      <w:proofErr w:type="gramEnd"/>
    </w:p>
    <w:p w:rsidR="00F513AA" w:rsidRDefault="00F513AA" w:rsidP="00F513AA">
      <w:r w:rsidRPr="00A10CE1">
        <w:t>İlçemizde %</w:t>
      </w:r>
      <w:r w:rsidR="00DC1165">
        <w:t>2</w:t>
      </w:r>
      <w:r>
        <w:t>7,</w:t>
      </w:r>
      <w:r w:rsidR="00DC1165">
        <w:t>00</w:t>
      </w:r>
      <w:r w:rsidRPr="00A10CE1">
        <w:t xml:space="preserve"> Olan LYS başa</w:t>
      </w:r>
      <w:r w:rsidR="00DC1165">
        <w:t>rı oranını 2018</w:t>
      </w:r>
      <w:r w:rsidRPr="00A10CE1">
        <w:t xml:space="preserve"> yılında % </w:t>
      </w:r>
      <w:r w:rsidR="00DC1165">
        <w:t>30</w:t>
      </w:r>
      <w:r w:rsidRPr="00A10CE1">
        <w:t>'</w:t>
      </w:r>
      <w:r>
        <w:t>y</w:t>
      </w:r>
      <w:r w:rsidRPr="00A10CE1">
        <w:t xml:space="preserve">e çıkarmak ve </w:t>
      </w:r>
      <w:r w:rsidR="009A43C0">
        <w:t>2019 yılında</w:t>
      </w:r>
      <w:r w:rsidRPr="00A10CE1">
        <w:t xml:space="preserve"> ortaöğretimden mezun olan</w:t>
      </w:r>
      <w:r w:rsidRPr="008B0D3A">
        <w:rPr>
          <w:b/>
        </w:rPr>
        <w:t xml:space="preserve"> </w:t>
      </w:r>
      <w:r w:rsidR="00DC1165">
        <w:t>öğrencilerin % 35</w:t>
      </w:r>
      <w:r w:rsidRPr="00A10CE1">
        <w:t>’</w:t>
      </w:r>
      <w:r>
        <w:t>u</w:t>
      </w:r>
      <w:r w:rsidRPr="00A10CE1">
        <w:t>n</w:t>
      </w:r>
      <w:r>
        <w:t>u</w:t>
      </w:r>
      <w:r w:rsidRPr="00A10CE1">
        <w:t>n yükseköğretime yerleşmesini sağlamak.</w:t>
      </w:r>
    </w:p>
    <w:p w:rsidR="008B0D3A" w:rsidRPr="00A10CE1" w:rsidRDefault="008B0D3A" w:rsidP="008B1779">
      <w:pPr>
        <w:pStyle w:val="Balk4"/>
      </w:pPr>
      <w:r>
        <w:t xml:space="preserve">STRATEJİK HEDEF </w:t>
      </w:r>
      <w:proofErr w:type="gramStart"/>
      <w:r>
        <w:t>2</w:t>
      </w:r>
      <w:r w:rsidRPr="00A10CE1">
        <w:t>.</w:t>
      </w:r>
      <w:r>
        <w:t>2</w:t>
      </w:r>
      <w:proofErr w:type="gramEnd"/>
    </w:p>
    <w:p w:rsidR="008B0D3A" w:rsidRPr="00A10CE1" w:rsidRDefault="008B0D3A" w:rsidP="008B0D3A">
      <w:pPr>
        <w:rPr>
          <w:rFonts w:asciiTheme="majorHAnsi" w:hAnsiTheme="majorHAnsi"/>
          <w:sz w:val="24"/>
          <w:szCs w:val="24"/>
        </w:rPr>
      </w:pPr>
      <w:r w:rsidRPr="008B0D3A">
        <w:t>Dört yıl içinde ilçemiz okullarından en az birinde Zenginleştirilmiş Kütüphane oluşturmak</w:t>
      </w:r>
      <w:r w:rsidRPr="00A10CE1">
        <w:rPr>
          <w:rFonts w:asciiTheme="majorHAnsi" w:hAnsiTheme="majorHAnsi"/>
          <w:sz w:val="24"/>
          <w:szCs w:val="24"/>
        </w:rPr>
        <w:t xml:space="preserve">. </w:t>
      </w:r>
    </w:p>
    <w:p w:rsidR="008B0D3A" w:rsidRDefault="008B0D3A" w:rsidP="007F1A86">
      <w:pPr>
        <w:pStyle w:val="Balk3"/>
      </w:pPr>
      <w:bookmarkStart w:id="73" w:name="_Toc429396916"/>
      <w:r>
        <w:t>STRATEJİK AMAÇ 3</w:t>
      </w:r>
      <w:bookmarkEnd w:id="73"/>
    </w:p>
    <w:p w:rsidR="008B0D3A" w:rsidRDefault="008B0D3A" w:rsidP="008B0D3A">
      <w:pPr>
        <w:rPr>
          <w:color w:val="FF0000"/>
          <w:sz w:val="40"/>
        </w:rPr>
      </w:pPr>
      <w:proofErr w:type="gramStart"/>
      <w:r w:rsidRPr="00B96E29">
        <w:t>Kurumun, beşeri, fiziki ve mali altyapı süreçlerini tamamlayıp, yönetim ve organizasyon süreçlerini geliştirerek, enformasyon kullanımını artırıp ‘kurumsal kapasitesini’ geliştirmek</w:t>
      </w:r>
      <w:r>
        <w:t>.</w:t>
      </w:r>
      <w:proofErr w:type="gramEnd"/>
    </w:p>
    <w:p w:rsidR="008B0D3A" w:rsidRDefault="008B0D3A" w:rsidP="008B1779">
      <w:pPr>
        <w:pStyle w:val="Balk4"/>
      </w:pPr>
      <w:r>
        <w:t xml:space="preserve">STRATEJİK HEDEF </w:t>
      </w:r>
      <w:proofErr w:type="gramStart"/>
      <w:r>
        <w:t>3.1</w:t>
      </w:r>
      <w:proofErr w:type="gramEnd"/>
    </w:p>
    <w:p w:rsidR="008B0D3A" w:rsidRDefault="008B0D3A" w:rsidP="008B0D3A">
      <w:r w:rsidRPr="00B96E29">
        <w:t xml:space="preserve">Plan dönemi sonuna kadar yerel ihtiyaçlar göz önünde bulundurularak yapılan insan kaynakları planlamasına uygun hizmet öncesi yeterliliğini sağlamış personelin kesinleşmiş iş tanımlarına uygun şekilde </w:t>
      </w:r>
      <w:proofErr w:type="spellStart"/>
      <w:r w:rsidRPr="00B96E29">
        <w:t>hizmetiçi</w:t>
      </w:r>
      <w:proofErr w:type="spellEnd"/>
      <w:r w:rsidRPr="00B96E29">
        <w:t xml:space="preserve"> eğitimlerle yeterlilikleri arttırılarak personelin performanslarının değerlendirildiği beşeri alt yapıyı oluşturmak.</w:t>
      </w:r>
    </w:p>
    <w:p w:rsidR="0013361A" w:rsidRDefault="0013361A" w:rsidP="008B0D3A"/>
    <w:p w:rsidR="0021792B" w:rsidRDefault="0021792B" w:rsidP="008B0D3A"/>
    <w:p w:rsidR="0013361A" w:rsidRDefault="0013361A" w:rsidP="008B0D3A">
      <w:pPr>
        <w:rPr>
          <w:color w:val="FF0000"/>
          <w:sz w:val="40"/>
        </w:rPr>
      </w:pPr>
    </w:p>
    <w:p w:rsidR="008B0D3A" w:rsidRDefault="008B0D3A" w:rsidP="008B0D3A">
      <w:pPr>
        <w:rPr>
          <w:rFonts w:asciiTheme="majorHAnsi" w:hAnsiTheme="majorHAnsi"/>
          <w:sz w:val="24"/>
          <w:szCs w:val="24"/>
        </w:rPr>
      </w:pPr>
    </w:p>
    <w:p w:rsidR="00C551AD" w:rsidRPr="00A10CE1" w:rsidRDefault="00C551AD" w:rsidP="008B0D3A">
      <w:pPr>
        <w:rPr>
          <w:rFonts w:asciiTheme="majorHAnsi" w:hAnsiTheme="majorHAnsi"/>
          <w:sz w:val="24"/>
          <w:szCs w:val="24"/>
        </w:rPr>
      </w:pPr>
    </w:p>
    <w:p w:rsidR="008B0D3A" w:rsidRDefault="008B0D3A" w:rsidP="00446E81">
      <w:pPr>
        <w:rPr>
          <w:color w:val="FF0000"/>
          <w:sz w:val="40"/>
          <w:szCs w:val="40"/>
        </w:rPr>
      </w:pPr>
    </w:p>
    <w:p w:rsidR="008B0D3A" w:rsidRDefault="0013361A" w:rsidP="007F1A86">
      <w:pPr>
        <w:pStyle w:val="Balk2"/>
        <w:numPr>
          <w:ilvl w:val="1"/>
          <w:numId w:val="3"/>
        </w:numPr>
      </w:pPr>
      <w:bookmarkStart w:id="74" w:name="_Toc429396917"/>
      <w:r w:rsidRPr="0013361A">
        <w:lastRenderedPageBreak/>
        <w:t>TEMALAR</w:t>
      </w:r>
      <w:bookmarkEnd w:id="74"/>
    </w:p>
    <w:p w:rsidR="0013361A" w:rsidRPr="0013361A" w:rsidRDefault="0013361A" w:rsidP="0013361A">
      <w:pPr>
        <w:rPr>
          <w:lang w:eastAsia="tr-TR"/>
        </w:rPr>
      </w:pPr>
    </w:p>
    <w:p w:rsidR="00766E16" w:rsidRDefault="00766E16" w:rsidP="00766E16">
      <w:pPr>
        <w:rPr>
          <w:rFonts w:ascii="Times New Roman" w:hAnsi="Times New Roman" w:cs="Times New Roman"/>
          <w:color w:val="BF8F00" w:themeColor="accent4" w:themeShade="BF"/>
          <w:sz w:val="48"/>
          <w:szCs w:val="48"/>
        </w:rPr>
      </w:pPr>
      <w:r w:rsidRPr="006C779E">
        <w:rPr>
          <w:rFonts w:ascii="Times New Roman" w:hAnsi="Times New Roman" w:cs="Times New Roman"/>
          <w:color w:val="BF8F00" w:themeColor="accent4" w:themeShade="BF"/>
          <w:sz w:val="48"/>
          <w:szCs w:val="48"/>
        </w:rPr>
        <w:t>TEMA 1: EĞİTİM</w:t>
      </w:r>
      <w:r>
        <w:rPr>
          <w:rFonts w:ascii="Times New Roman" w:hAnsi="Times New Roman" w:cs="Times New Roman"/>
          <w:color w:val="BF8F00" w:themeColor="accent4" w:themeShade="BF"/>
          <w:sz w:val="48"/>
          <w:szCs w:val="48"/>
        </w:rPr>
        <w:t xml:space="preserve"> V</w:t>
      </w:r>
      <w:r w:rsidRPr="006C779E">
        <w:rPr>
          <w:rFonts w:ascii="Times New Roman" w:hAnsi="Times New Roman" w:cs="Times New Roman"/>
          <w:color w:val="BF8F00" w:themeColor="accent4" w:themeShade="BF"/>
          <w:sz w:val="48"/>
          <w:szCs w:val="48"/>
        </w:rPr>
        <w:t xml:space="preserve">E </w:t>
      </w:r>
      <w:r>
        <w:rPr>
          <w:rFonts w:ascii="Times New Roman" w:hAnsi="Times New Roman" w:cs="Times New Roman"/>
          <w:color w:val="BF8F00" w:themeColor="accent4" w:themeShade="BF"/>
          <w:sz w:val="48"/>
          <w:szCs w:val="48"/>
        </w:rPr>
        <w:t xml:space="preserve">ÖĞRETİMDE </w:t>
      </w:r>
      <w:r w:rsidRPr="006C779E">
        <w:rPr>
          <w:rFonts w:ascii="Times New Roman" w:hAnsi="Times New Roman" w:cs="Times New Roman"/>
          <w:color w:val="BF8F00" w:themeColor="accent4" w:themeShade="BF"/>
          <w:sz w:val="48"/>
          <w:szCs w:val="48"/>
        </w:rPr>
        <w:t>ERİŞİMİN ARTIRILMASI</w:t>
      </w:r>
    </w:p>
    <w:p w:rsidR="00766E16" w:rsidRPr="006C779E" w:rsidRDefault="00766E16" w:rsidP="00766E16">
      <w:pPr>
        <w:rPr>
          <w:rFonts w:ascii="Times New Roman" w:hAnsi="Times New Roman" w:cs="Times New Roman"/>
          <w:color w:val="BF8F00" w:themeColor="accent4" w:themeShade="BF"/>
          <w:sz w:val="48"/>
          <w:szCs w:val="48"/>
        </w:rPr>
      </w:pPr>
    </w:p>
    <w:p w:rsidR="00766E16" w:rsidRDefault="00766E16" w:rsidP="00766E16">
      <w:pPr>
        <w:pStyle w:val="KonuBal"/>
        <w:rPr>
          <w:rStyle w:val="Balk1Char"/>
          <w:rFonts w:eastAsiaTheme="majorEastAsia"/>
          <w:color w:val="1F4E79" w:themeColor="accent1" w:themeShade="80"/>
          <w:sz w:val="48"/>
          <w:szCs w:val="48"/>
        </w:rPr>
      </w:pPr>
      <w:bookmarkStart w:id="75" w:name="_Toc429396918"/>
      <w:r w:rsidRPr="00661868">
        <w:rPr>
          <w:rStyle w:val="Balk1Char"/>
          <w:rFonts w:eastAsiaTheme="majorEastAsia"/>
          <w:color w:val="1F4E79" w:themeColor="accent1" w:themeShade="80"/>
          <w:sz w:val="48"/>
          <w:szCs w:val="48"/>
        </w:rPr>
        <w:t>TEMA 2: EĞİTİM</w:t>
      </w:r>
      <w:r>
        <w:rPr>
          <w:rStyle w:val="Balk1Char"/>
          <w:rFonts w:eastAsiaTheme="majorEastAsia"/>
          <w:color w:val="1F4E79" w:themeColor="accent1" w:themeShade="80"/>
          <w:sz w:val="48"/>
          <w:szCs w:val="48"/>
        </w:rPr>
        <w:t xml:space="preserve"> VE ÖĞRETİM</w:t>
      </w:r>
      <w:r w:rsidRPr="00661868">
        <w:rPr>
          <w:rStyle w:val="Balk1Char"/>
          <w:rFonts w:eastAsiaTheme="majorEastAsia"/>
          <w:color w:val="1F4E79" w:themeColor="accent1" w:themeShade="80"/>
          <w:sz w:val="48"/>
          <w:szCs w:val="48"/>
        </w:rPr>
        <w:t>DE KALİTENİN ARTIRILMASI</w:t>
      </w:r>
      <w:bookmarkEnd w:id="75"/>
    </w:p>
    <w:p w:rsidR="00766E16" w:rsidRDefault="00766E16" w:rsidP="00766E16">
      <w:pPr>
        <w:pStyle w:val="KonuBal"/>
        <w:rPr>
          <w:rFonts w:ascii="Times New Roman" w:hAnsi="Times New Roman" w:cs="Times New Roman"/>
          <w:bCs/>
          <w:color w:val="ED7D31" w:themeColor="accent2"/>
        </w:rPr>
      </w:pPr>
    </w:p>
    <w:p w:rsidR="00766E16" w:rsidRPr="00766E16" w:rsidRDefault="00766E16" w:rsidP="00766E16">
      <w:pPr>
        <w:pStyle w:val="KonuBal"/>
        <w:rPr>
          <w:rFonts w:ascii="Times New Roman" w:hAnsi="Times New Roman" w:cs="Times New Roman"/>
          <w:color w:val="ED7D31" w:themeColor="accent2"/>
          <w:sz w:val="48"/>
          <w:szCs w:val="48"/>
        </w:rPr>
      </w:pPr>
      <w:r w:rsidRPr="00766E16">
        <w:rPr>
          <w:rFonts w:ascii="Times New Roman" w:hAnsi="Times New Roman" w:cs="Times New Roman"/>
          <w:bCs/>
          <w:color w:val="ED7D31" w:themeColor="accent2"/>
          <w:sz w:val="48"/>
          <w:szCs w:val="48"/>
        </w:rPr>
        <w:t>TEMA 3: KURUMSAL KAPASİTENİN GELİŞTİRİLMESİ</w:t>
      </w:r>
    </w:p>
    <w:p w:rsidR="0013361A" w:rsidRDefault="0013361A" w:rsidP="00446E81">
      <w:pPr>
        <w:rPr>
          <w:sz w:val="40"/>
        </w:rPr>
      </w:pPr>
    </w:p>
    <w:p w:rsidR="00BE6DA2" w:rsidRDefault="00BE6DA2" w:rsidP="00446E81">
      <w:pPr>
        <w:rPr>
          <w:sz w:val="40"/>
        </w:rPr>
      </w:pPr>
    </w:p>
    <w:p w:rsidR="00BE6DA2" w:rsidRDefault="00BE6DA2" w:rsidP="00446E81">
      <w:pPr>
        <w:rPr>
          <w:sz w:val="40"/>
        </w:rPr>
      </w:pPr>
    </w:p>
    <w:p w:rsidR="00BE6DA2" w:rsidRDefault="00BE6DA2" w:rsidP="00446E81">
      <w:pPr>
        <w:rPr>
          <w:sz w:val="40"/>
        </w:rPr>
      </w:pPr>
    </w:p>
    <w:p w:rsidR="00BE6DA2" w:rsidRDefault="00BE6DA2" w:rsidP="00446E81">
      <w:pPr>
        <w:rPr>
          <w:sz w:val="40"/>
        </w:rPr>
      </w:pPr>
    </w:p>
    <w:p w:rsidR="00BE6DA2" w:rsidRDefault="00BE6DA2" w:rsidP="00446E81">
      <w:pPr>
        <w:rPr>
          <w:sz w:val="40"/>
        </w:rPr>
      </w:pPr>
    </w:p>
    <w:p w:rsidR="00BE6DA2" w:rsidRDefault="00BE6DA2" w:rsidP="00446E81">
      <w:pPr>
        <w:rPr>
          <w:sz w:val="40"/>
        </w:rPr>
      </w:pPr>
    </w:p>
    <w:p w:rsidR="00BE6DA2" w:rsidRPr="003D1D86" w:rsidRDefault="00BE6DA2" w:rsidP="00446E81">
      <w:pPr>
        <w:rPr>
          <w:sz w:val="40"/>
        </w:rPr>
      </w:pPr>
    </w:p>
    <w:p w:rsidR="0013361A" w:rsidRDefault="0013361A" w:rsidP="00446E81">
      <w:pPr>
        <w:rPr>
          <w:color w:val="FF0000"/>
          <w:sz w:val="40"/>
        </w:rPr>
      </w:pPr>
    </w:p>
    <w:p w:rsidR="00BE6DA2" w:rsidRDefault="00BE6DA2" w:rsidP="00446E81">
      <w:pPr>
        <w:rPr>
          <w:color w:val="FF0000"/>
          <w:sz w:val="40"/>
        </w:rPr>
      </w:pPr>
    </w:p>
    <w:p w:rsidR="00BE6DA2" w:rsidRDefault="00BE6DA2" w:rsidP="007F1A86">
      <w:pPr>
        <w:pStyle w:val="Balk2"/>
        <w:numPr>
          <w:ilvl w:val="1"/>
          <w:numId w:val="3"/>
        </w:numPr>
      </w:pPr>
      <w:bookmarkStart w:id="76" w:name="_Toc429396919"/>
      <w:r>
        <w:lastRenderedPageBreak/>
        <w:t>AMAÇLAR</w:t>
      </w:r>
      <w:r w:rsidR="006C779E">
        <w:t xml:space="preserve"> –</w:t>
      </w:r>
      <w:r>
        <w:t xml:space="preserve"> HEDEFLER</w:t>
      </w:r>
      <w:r w:rsidR="006C779E">
        <w:t xml:space="preserve"> –</w:t>
      </w:r>
      <w:r>
        <w:t xml:space="preserve"> TEDBİRLER</w:t>
      </w:r>
      <w:bookmarkEnd w:id="76"/>
      <w:r w:rsidR="006C779E">
        <w:t xml:space="preserve"> </w:t>
      </w:r>
    </w:p>
    <w:p w:rsidR="006C779E" w:rsidRPr="006C779E" w:rsidRDefault="006C779E" w:rsidP="006C779E">
      <w:pPr>
        <w:jc w:val="center"/>
        <w:rPr>
          <w:rFonts w:ascii="Times New Roman" w:hAnsi="Times New Roman" w:cs="Times New Roman"/>
          <w:color w:val="BF8F00" w:themeColor="accent4" w:themeShade="BF"/>
          <w:sz w:val="48"/>
          <w:szCs w:val="48"/>
        </w:rPr>
      </w:pPr>
      <w:r w:rsidRPr="006C779E">
        <w:rPr>
          <w:rFonts w:ascii="Times New Roman" w:hAnsi="Times New Roman" w:cs="Times New Roman"/>
          <w:color w:val="BF8F00" w:themeColor="accent4" w:themeShade="BF"/>
          <w:sz w:val="48"/>
          <w:szCs w:val="48"/>
        </w:rPr>
        <w:t>TEMA 1: EĞİTİME ERİŞİMİN ARTIRILMASI</w:t>
      </w:r>
    </w:p>
    <w:p w:rsidR="00446E81" w:rsidRDefault="00446E81" w:rsidP="008B1779">
      <w:pPr>
        <w:pStyle w:val="Balk3"/>
      </w:pPr>
      <w:bookmarkStart w:id="77" w:name="_Toc429396920"/>
      <w:r>
        <w:t>STRATEJİK AMAÇ 1</w:t>
      </w:r>
      <w:bookmarkEnd w:id="77"/>
    </w:p>
    <w:p w:rsidR="00446E81" w:rsidRDefault="00446E81" w:rsidP="00446E81">
      <w:pPr>
        <w:rPr>
          <w:rFonts w:asciiTheme="majorHAnsi" w:hAnsiTheme="majorHAnsi"/>
          <w:sz w:val="20"/>
          <w:szCs w:val="20"/>
        </w:rPr>
      </w:pPr>
      <w:r w:rsidRPr="003411DD">
        <w:rPr>
          <w:rFonts w:asciiTheme="majorHAnsi" w:hAnsiTheme="majorHAnsi"/>
          <w:sz w:val="20"/>
          <w:szCs w:val="20"/>
        </w:rPr>
        <w:t>Bireylerin sosyal, zihinsel, duygusal ve fiziksel gelişimine katkı sağlayan ve her bireyin en temel hakkı olan eğitime; bireylerin ekonomik, sosyal, kültürel, demografik farklılıkları ve dezavantajlarından etkilenmeksizin eşit ve adil şartlar altında katılım ve tamamlamalarına imkân ve ortam sağlamak.</w:t>
      </w:r>
    </w:p>
    <w:p w:rsidR="00446E81" w:rsidRDefault="00446E81" w:rsidP="007F1A86">
      <w:pPr>
        <w:pStyle w:val="Balk4"/>
      </w:pPr>
      <w:r>
        <w:t xml:space="preserve">STRATEJİK HEDEF </w:t>
      </w:r>
      <w:proofErr w:type="gramStart"/>
      <w:r>
        <w:t>1.1</w:t>
      </w:r>
      <w:proofErr w:type="gramEnd"/>
    </w:p>
    <w:p w:rsidR="00EA4B94" w:rsidRPr="00C551AD" w:rsidRDefault="00446E81" w:rsidP="00446E81">
      <w:pPr>
        <w:rPr>
          <w:rFonts w:asciiTheme="majorHAnsi" w:hAnsiTheme="majorHAnsi"/>
          <w:sz w:val="20"/>
          <w:szCs w:val="20"/>
        </w:rPr>
      </w:pPr>
      <w:r w:rsidRPr="00C551AD">
        <w:rPr>
          <w:rFonts w:asciiTheme="majorHAnsi" w:hAnsiTheme="majorHAnsi"/>
          <w:sz w:val="20"/>
          <w:szCs w:val="20"/>
        </w:rPr>
        <w:t xml:space="preserve"> </w:t>
      </w:r>
      <w:r w:rsidR="00C551AD" w:rsidRPr="00C551AD">
        <w:rPr>
          <w:rFonts w:asciiTheme="majorHAnsi" w:hAnsiTheme="majorHAnsi"/>
          <w:sz w:val="20"/>
          <w:szCs w:val="20"/>
        </w:rPr>
        <w:t>Örgün ve yaygın eğitimin tüm kademelerinde başta dezavantajlı bireyler olmak üzere tüm bireylerin fırsat eşitliği sağlanarak eğitim ve öğretime katılımını arttırmak, okul terklerini ve sınıf tekrarlarını azaltmak.</w:t>
      </w:r>
    </w:p>
    <w:p w:rsidR="009E3D59" w:rsidRPr="0001578D" w:rsidRDefault="009E3D59" w:rsidP="008B1779">
      <w:pPr>
        <w:pStyle w:val="Balk4"/>
      </w:pPr>
      <w:bookmarkStart w:id="78" w:name="_Toc416447543"/>
      <w:r w:rsidRPr="0001578D">
        <w:t>PERFORMANS GÖSTERGESİ</w:t>
      </w:r>
      <w:bookmarkEnd w:id="78"/>
    </w:p>
    <w:tbl>
      <w:tblPr>
        <w:tblStyle w:val="KlavuzuTablo4-Vurgu51"/>
        <w:tblW w:w="9267" w:type="dxa"/>
        <w:tblLayout w:type="fixed"/>
        <w:tblLook w:val="04A0" w:firstRow="1" w:lastRow="0" w:firstColumn="1" w:lastColumn="0" w:noHBand="0" w:noVBand="1"/>
      </w:tblPr>
      <w:tblGrid>
        <w:gridCol w:w="1242"/>
        <w:gridCol w:w="5354"/>
        <w:gridCol w:w="1337"/>
        <w:gridCol w:w="1334"/>
      </w:tblGrid>
      <w:tr w:rsidR="009E3D59" w:rsidRPr="0001578D" w:rsidTr="0033195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9267" w:type="dxa"/>
            <w:gridSpan w:val="4"/>
            <w:noWrap/>
            <w:hideMark/>
          </w:tcPr>
          <w:p w:rsidR="009E3D59" w:rsidRPr="0001578D" w:rsidRDefault="009E3D59" w:rsidP="00661868">
            <w:pPr>
              <w:jc w:val="center"/>
              <w:rPr>
                <w:rFonts w:eastAsia="Times New Roman"/>
                <w:b w:val="0"/>
                <w:bCs w:val="0"/>
                <w:color w:val="000000"/>
              </w:rPr>
            </w:pPr>
            <w:r w:rsidRPr="0001578D">
              <w:rPr>
                <w:rFonts w:eastAsia="Times New Roman"/>
                <w:b w:val="0"/>
                <w:bCs w:val="0"/>
                <w:color w:val="000000"/>
              </w:rPr>
              <w:t>PERFORMANS GÖSTERGELERİ</w:t>
            </w:r>
          </w:p>
        </w:tc>
      </w:tr>
      <w:tr w:rsidR="009E3D59"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vMerge w:val="restart"/>
            <w:noWrap/>
            <w:hideMark/>
          </w:tcPr>
          <w:p w:rsidR="009E3D59" w:rsidRPr="0001578D" w:rsidRDefault="009E3D59" w:rsidP="00661868">
            <w:pPr>
              <w:jc w:val="center"/>
              <w:rPr>
                <w:rFonts w:eastAsia="Times New Roman"/>
                <w:b w:val="0"/>
                <w:bCs w:val="0"/>
                <w:color w:val="000000"/>
              </w:rPr>
            </w:pPr>
            <w:r w:rsidRPr="0001578D">
              <w:rPr>
                <w:rFonts w:eastAsia="Times New Roman"/>
                <w:b w:val="0"/>
                <w:bCs w:val="0"/>
                <w:color w:val="000000"/>
              </w:rPr>
              <w:t>SIRA</w:t>
            </w:r>
          </w:p>
        </w:tc>
        <w:tc>
          <w:tcPr>
            <w:tcW w:w="5354" w:type="dxa"/>
            <w:vMerge w:val="restart"/>
            <w:noWrap/>
            <w:hideMark/>
          </w:tcPr>
          <w:p w:rsidR="009E3D59" w:rsidRPr="0001578D" w:rsidRDefault="009E3D59"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01578D">
              <w:rPr>
                <w:rFonts w:eastAsia="Times New Roman"/>
                <w:b/>
                <w:bCs/>
                <w:color w:val="000000"/>
              </w:rPr>
              <w:t>GÖSTERGE</w:t>
            </w:r>
          </w:p>
        </w:tc>
        <w:tc>
          <w:tcPr>
            <w:tcW w:w="1337" w:type="dxa"/>
            <w:noWrap/>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01578D">
              <w:rPr>
                <w:rFonts w:eastAsia="Times New Roman"/>
                <w:b/>
                <w:bCs/>
                <w:color w:val="000000"/>
              </w:rPr>
              <w:t>CARİ YIL</w:t>
            </w:r>
          </w:p>
        </w:tc>
        <w:tc>
          <w:tcPr>
            <w:tcW w:w="1334" w:type="dxa"/>
          </w:tcPr>
          <w:p w:rsidR="009E3D59" w:rsidRPr="0001578D" w:rsidRDefault="009E3D59"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01578D">
              <w:rPr>
                <w:rFonts w:eastAsia="Times New Roman"/>
                <w:b/>
                <w:bCs/>
                <w:color w:val="000000"/>
              </w:rPr>
              <w:t>PERFORMANS HEDEFLERİ</w:t>
            </w:r>
          </w:p>
        </w:tc>
      </w:tr>
      <w:tr w:rsidR="009E3D59"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vMerge/>
            <w:hideMark/>
          </w:tcPr>
          <w:p w:rsidR="009E3D59" w:rsidRPr="0001578D" w:rsidRDefault="009E3D59" w:rsidP="00661868">
            <w:pPr>
              <w:rPr>
                <w:rFonts w:eastAsia="Times New Roman"/>
                <w:b w:val="0"/>
                <w:bCs w:val="0"/>
                <w:color w:val="000000"/>
              </w:rPr>
            </w:pPr>
          </w:p>
        </w:tc>
        <w:tc>
          <w:tcPr>
            <w:tcW w:w="5354" w:type="dxa"/>
            <w:vMerge/>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c>
          <w:tcPr>
            <w:tcW w:w="1337" w:type="dxa"/>
            <w:noWrap/>
            <w:hideMark/>
          </w:tcPr>
          <w:p w:rsidR="009E3D59" w:rsidRPr="0001578D" w:rsidRDefault="009E3D59" w:rsidP="00EC35F8">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01578D">
              <w:rPr>
                <w:rFonts w:eastAsia="Times New Roman"/>
                <w:b/>
                <w:bCs/>
                <w:color w:val="000000"/>
              </w:rPr>
              <w:t>201</w:t>
            </w:r>
            <w:r w:rsidR="00EC35F8">
              <w:rPr>
                <w:rFonts w:eastAsia="Times New Roman"/>
                <w:b/>
                <w:bCs/>
                <w:color w:val="000000"/>
              </w:rPr>
              <w:t>5</w:t>
            </w:r>
          </w:p>
        </w:tc>
        <w:tc>
          <w:tcPr>
            <w:tcW w:w="1334" w:type="dxa"/>
            <w:noWrap/>
            <w:hideMark/>
          </w:tcPr>
          <w:p w:rsidR="009E3D59" w:rsidRPr="0001578D" w:rsidRDefault="009E3D59"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01578D">
              <w:rPr>
                <w:rFonts w:eastAsia="Times New Roman"/>
                <w:b/>
                <w:bCs/>
                <w:color w:val="000000"/>
              </w:rPr>
              <w:t>2019</w:t>
            </w:r>
          </w:p>
        </w:tc>
      </w:tr>
      <w:tr w:rsidR="009E3D59"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noWrap/>
            <w:hideMark/>
          </w:tcPr>
          <w:p w:rsidR="009E3D59" w:rsidRPr="0001578D" w:rsidRDefault="00305874" w:rsidP="00661868">
            <w:pPr>
              <w:jc w:val="center"/>
              <w:rPr>
                <w:rFonts w:eastAsia="Times New Roman"/>
                <w:color w:val="000000"/>
              </w:rPr>
            </w:pPr>
            <w:r>
              <w:rPr>
                <w:rFonts w:eastAsia="Times New Roman"/>
                <w:color w:val="000000"/>
              </w:rPr>
              <w:t xml:space="preserve">PG </w:t>
            </w:r>
            <w:r w:rsidR="009E3D59" w:rsidRPr="0001578D">
              <w:rPr>
                <w:rFonts w:eastAsia="Times New Roman"/>
                <w:color w:val="000000"/>
              </w:rPr>
              <w:t>1</w:t>
            </w:r>
            <w:r w:rsidR="00C551AD">
              <w:rPr>
                <w:rFonts w:eastAsia="Times New Roman"/>
                <w:color w:val="000000"/>
              </w:rPr>
              <w:t>.1.1</w:t>
            </w:r>
          </w:p>
        </w:tc>
        <w:tc>
          <w:tcPr>
            <w:tcW w:w="5354" w:type="dxa"/>
            <w:noWrap/>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Okul öncesi eğitimde 3-5 yaş grubunda net okullaşma oranı  </w:t>
            </w:r>
          </w:p>
        </w:tc>
        <w:tc>
          <w:tcPr>
            <w:tcW w:w="1337" w:type="dxa"/>
            <w:noWrap/>
            <w:hideMark/>
          </w:tcPr>
          <w:p w:rsidR="009E3D59" w:rsidRPr="0001578D" w:rsidRDefault="00EC35F8"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70</w:t>
            </w:r>
          </w:p>
        </w:tc>
        <w:tc>
          <w:tcPr>
            <w:tcW w:w="1334" w:type="dxa"/>
            <w:noWrap/>
            <w:hideMark/>
          </w:tcPr>
          <w:p w:rsidR="009E3D59" w:rsidRPr="0001578D" w:rsidRDefault="00EC35F8"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w:t>
            </w:r>
            <w:r w:rsidR="001F0B62">
              <w:rPr>
                <w:rFonts w:eastAsia="Times New Roman"/>
                <w:color w:val="000000"/>
              </w:rPr>
              <w:t>0</w:t>
            </w:r>
          </w:p>
        </w:tc>
      </w:tr>
      <w:tr w:rsidR="009E3D59"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9E3D59"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9E3D59" w:rsidRPr="0001578D">
              <w:rPr>
                <w:rFonts w:eastAsia="Times New Roman"/>
                <w:color w:val="000000"/>
              </w:rPr>
              <w:t>2</w:t>
            </w:r>
          </w:p>
        </w:tc>
        <w:tc>
          <w:tcPr>
            <w:tcW w:w="5354" w:type="dxa"/>
            <w:noWrap/>
          </w:tcPr>
          <w:p w:rsidR="009E3D59" w:rsidRPr="0001578D" w:rsidRDefault="009E3D59" w:rsidP="00661868">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Okul öncesi eğitimde 4-5 yaş grubunda net okullaşma oranı  </w:t>
            </w:r>
          </w:p>
        </w:tc>
        <w:tc>
          <w:tcPr>
            <w:tcW w:w="1337" w:type="dxa"/>
            <w:noWrap/>
          </w:tcPr>
          <w:p w:rsidR="009E3D59" w:rsidRPr="0001578D" w:rsidRDefault="00EC35F8"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80</w:t>
            </w:r>
          </w:p>
        </w:tc>
        <w:tc>
          <w:tcPr>
            <w:tcW w:w="1334" w:type="dxa"/>
            <w:noWrap/>
          </w:tcPr>
          <w:p w:rsidR="009E3D59" w:rsidRPr="0001578D" w:rsidRDefault="00EC35F8"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90</w:t>
            </w:r>
          </w:p>
        </w:tc>
      </w:tr>
      <w:tr w:rsidR="009E3D59"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9E3D59"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9E3D59" w:rsidRPr="0001578D">
              <w:rPr>
                <w:rFonts w:eastAsia="Times New Roman"/>
                <w:color w:val="000000"/>
              </w:rPr>
              <w:t>3</w:t>
            </w:r>
          </w:p>
        </w:tc>
        <w:tc>
          <w:tcPr>
            <w:tcW w:w="5354" w:type="dxa"/>
            <w:noWrap/>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Okul öncesi eğitimde 5 yaş grubunda net okullaşma oranı  </w:t>
            </w:r>
          </w:p>
        </w:tc>
        <w:tc>
          <w:tcPr>
            <w:tcW w:w="1337" w:type="dxa"/>
            <w:noWrap/>
          </w:tcPr>
          <w:p w:rsidR="009E3D59" w:rsidRPr="0001578D" w:rsidRDefault="009E3D59" w:rsidP="00EC35F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9</w:t>
            </w:r>
            <w:r w:rsidR="00EC35F8">
              <w:rPr>
                <w:rFonts w:eastAsia="Times New Roman"/>
                <w:color w:val="000000"/>
              </w:rPr>
              <w:t>9</w:t>
            </w:r>
          </w:p>
        </w:tc>
        <w:tc>
          <w:tcPr>
            <w:tcW w:w="1334" w:type="dxa"/>
            <w:noWrap/>
          </w:tcPr>
          <w:p w:rsidR="009E3D59" w:rsidRPr="0001578D" w:rsidRDefault="001F0B62"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100</w:t>
            </w:r>
          </w:p>
        </w:tc>
      </w:tr>
      <w:tr w:rsidR="009E3D59"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9E3D59"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9E3D59" w:rsidRPr="0001578D">
              <w:rPr>
                <w:rFonts w:eastAsia="Times New Roman"/>
                <w:color w:val="000000"/>
              </w:rPr>
              <w:t>4</w:t>
            </w:r>
          </w:p>
        </w:tc>
        <w:tc>
          <w:tcPr>
            <w:tcW w:w="5354" w:type="dxa"/>
            <w:noWrap/>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İlkokulda net okullaşma oranı           </w:t>
            </w:r>
          </w:p>
        </w:tc>
        <w:tc>
          <w:tcPr>
            <w:tcW w:w="1337" w:type="dxa"/>
            <w:noWrap/>
            <w:hideMark/>
          </w:tcPr>
          <w:p w:rsidR="009E3D59" w:rsidRPr="0001578D" w:rsidRDefault="00EC35F8"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99,9</w:t>
            </w:r>
          </w:p>
        </w:tc>
        <w:tc>
          <w:tcPr>
            <w:tcW w:w="1334" w:type="dxa"/>
            <w:noWrap/>
            <w:hideMark/>
          </w:tcPr>
          <w:p w:rsidR="009E3D59" w:rsidRPr="0001578D" w:rsidRDefault="001F0B62"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100</w:t>
            </w:r>
          </w:p>
        </w:tc>
      </w:tr>
      <w:tr w:rsidR="009E3D59"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9E3D59"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9E3D59" w:rsidRPr="0001578D">
              <w:rPr>
                <w:rFonts w:eastAsia="Times New Roman"/>
                <w:color w:val="000000"/>
              </w:rPr>
              <w:t>5</w:t>
            </w:r>
          </w:p>
        </w:tc>
        <w:tc>
          <w:tcPr>
            <w:tcW w:w="5354" w:type="dxa"/>
            <w:noWrap/>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Ortaokulda net okullaşma oranı           </w:t>
            </w:r>
          </w:p>
        </w:tc>
        <w:tc>
          <w:tcPr>
            <w:tcW w:w="1337" w:type="dxa"/>
            <w:noWrap/>
            <w:hideMark/>
          </w:tcPr>
          <w:p w:rsidR="009E3D59" w:rsidRPr="0001578D" w:rsidRDefault="00EC35F8"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98</w:t>
            </w:r>
          </w:p>
        </w:tc>
        <w:tc>
          <w:tcPr>
            <w:tcW w:w="1334" w:type="dxa"/>
            <w:noWrap/>
            <w:hideMark/>
          </w:tcPr>
          <w:p w:rsidR="009E3D59" w:rsidRPr="0001578D" w:rsidRDefault="001F0B62"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100</w:t>
            </w:r>
          </w:p>
        </w:tc>
      </w:tr>
      <w:tr w:rsidR="009E3D59"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9E3D59"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A03DD3">
              <w:rPr>
                <w:rFonts w:eastAsia="Times New Roman"/>
                <w:color w:val="000000"/>
              </w:rPr>
              <w:t>6</w:t>
            </w:r>
          </w:p>
        </w:tc>
        <w:tc>
          <w:tcPr>
            <w:tcW w:w="5354" w:type="dxa"/>
            <w:noWrap/>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Genel ortaöğretimde net okullaşma oranı   </w:t>
            </w:r>
          </w:p>
        </w:tc>
        <w:tc>
          <w:tcPr>
            <w:tcW w:w="1337" w:type="dxa"/>
            <w:noWrap/>
            <w:hideMark/>
          </w:tcPr>
          <w:p w:rsidR="009E3D59" w:rsidRPr="0001578D" w:rsidRDefault="00837657"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58</w:t>
            </w:r>
          </w:p>
        </w:tc>
        <w:tc>
          <w:tcPr>
            <w:tcW w:w="1334" w:type="dxa"/>
            <w:noWrap/>
            <w:hideMark/>
          </w:tcPr>
          <w:p w:rsidR="009E3D59" w:rsidRPr="0001578D" w:rsidRDefault="00A03DD3"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60</w:t>
            </w:r>
          </w:p>
        </w:tc>
      </w:tr>
      <w:tr w:rsidR="009E3D59"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9E3D59"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A03DD3">
              <w:rPr>
                <w:rFonts w:eastAsia="Times New Roman"/>
                <w:color w:val="000000"/>
              </w:rPr>
              <w:t>7</w:t>
            </w:r>
          </w:p>
        </w:tc>
        <w:tc>
          <w:tcPr>
            <w:tcW w:w="5354" w:type="dxa"/>
            <w:noWrap/>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Mesleki teknik ortaöğretimde net okullaşma oranı  </w:t>
            </w:r>
          </w:p>
        </w:tc>
        <w:tc>
          <w:tcPr>
            <w:tcW w:w="1337" w:type="dxa"/>
            <w:noWrap/>
            <w:hideMark/>
          </w:tcPr>
          <w:p w:rsidR="009E3D59" w:rsidRPr="0001578D" w:rsidRDefault="00837657"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40</w:t>
            </w:r>
          </w:p>
        </w:tc>
        <w:tc>
          <w:tcPr>
            <w:tcW w:w="1334" w:type="dxa"/>
            <w:noWrap/>
            <w:hideMark/>
          </w:tcPr>
          <w:p w:rsidR="009E3D59" w:rsidRPr="0001578D" w:rsidRDefault="009E3D59"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55</w:t>
            </w:r>
          </w:p>
        </w:tc>
      </w:tr>
      <w:tr w:rsidR="009E3D59"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9E3D59"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A03DD3">
              <w:rPr>
                <w:rFonts w:eastAsia="Times New Roman"/>
                <w:color w:val="000000"/>
              </w:rPr>
              <w:t>8</w:t>
            </w:r>
          </w:p>
        </w:tc>
        <w:tc>
          <w:tcPr>
            <w:tcW w:w="5354" w:type="dxa"/>
            <w:noWrap/>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Ortaöğretimde Okullaşma Oranı Net </w:t>
            </w:r>
          </w:p>
        </w:tc>
        <w:tc>
          <w:tcPr>
            <w:tcW w:w="1337" w:type="dxa"/>
            <w:noWrap/>
            <w:hideMark/>
          </w:tcPr>
          <w:p w:rsidR="009E3D59" w:rsidRPr="0001578D" w:rsidRDefault="00837657"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98</w:t>
            </w:r>
          </w:p>
        </w:tc>
        <w:tc>
          <w:tcPr>
            <w:tcW w:w="1334" w:type="dxa"/>
            <w:noWrap/>
            <w:hideMark/>
          </w:tcPr>
          <w:p w:rsidR="009E3D59" w:rsidRPr="0001578D" w:rsidRDefault="001F0B62"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100</w:t>
            </w:r>
          </w:p>
        </w:tc>
      </w:tr>
      <w:tr w:rsidR="00C71EEC"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C71EEC"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C71EEC">
              <w:rPr>
                <w:rFonts w:eastAsia="Times New Roman"/>
                <w:color w:val="000000"/>
              </w:rPr>
              <w:t>9</w:t>
            </w:r>
          </w:p>
        </w:tc>
        <w:tc>
          <w:tcPr>
            <w:tcW w:w="5354" w:type="dxa"/>
            <w:noWrap/>
            <w:hideMark/>
          </w:tcPr>
          <w:p w:rsidR="00C71EEC" w:rsidRPr="0001578D" w:rsidRDefault="00C71EEC" w:rsidP="003A741E">
            <w:pPr>
              <w:cnfStyle w:val="000000100000" w:firstRow="0" w:lastRow="0" w:firstColumn="0" w:lastColumn="0" w:oddVBand="0" w:evenVBand="0" w:oddHBand="1" w:evenHBand="0" w:firstRowFirstColumn="0" w:firstRowLastColumn="0" w:lastRowFirstColumn="0" w:lastRowLastColumn="0"/>
              <w:rPr>
                <w:rFonts w:eastAsia="Times New Roman"/>
                <w:color w:val="000000"/>
                <w:sz w:val="22"/>
              </w:rPr>
            </w:pPr>
            <w:r w:rsidRPr="0001578D">
              <w:rPr>
                <w:rFonts w:eastAsia="Times New Roman"/>
                <w:color w:val="000000"/>
                <w:sz w:val="22"/>
              </w:rPr>
              <w:t>Ortaöğretimde pansiyondan yararlanan öğrenci sayısı</w:t>
            </w:r>
          </w:p>
        </w:tc>
        <w:tc>
          <w:tcPr>
            <w:tcW w:w="1337" w:type="dxa"/>
            <w:noWrap/>
            <w:hideMark/>
          </w:tcPr>
          <w:p w:rsidR="00C71EEC" w:rsidRPr="0001578D" w:rsidRDefault="00EA4B94" w:rsidP="003A741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rPr>
            </w:pPr>
            <w:r>
              <w:rPr>
                <w:rFonts w:eastAsia="Times New Roman"/>
                <w:color w:val="000000"/>
              </w:rPr>
              <w:t>157</w:t>
            </w:r>
          </w:p>
        </w:tc>
        <w:tc>
          <w:tcPr>
            <w:tcW w:w="1334" w:type="dxa"/>
            <w:noWrap/>
            <w:hideMark/>
          </w:tcPr>
          <w:p w:rsidR="00C71EEC" w:rsidRPr="0001578D" w:rsidRDefault="001F0B62" w:rsidP="001F0B6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rPr>
            </w:pPr>
            <w:r>
              <w:rPr>
                <w:rFonts w:eastAsia="Times New Roman"/>
                <w:color w:val="000000"/>
              </w:rPr>
              <w:t>20</w:t>
            </w:r>
            <w:r w:rsidR="00EA4B94">
              <w:rPr>
                <w:rFonts w:eastAsia="Times New Roman"/>
                <w:color w:val="000000"/>
              </w:rPr>
              <w:t>0</w:t>
            </w:r>
          </w:p>
        </w:tc>
      </w:tr>
      <w:tr w:rsidR="00C71EEC"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C71EEC"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C71EEC">
              <w:rPr>
                <w:rFonts w:eastAsia="Times New Roman"/>
                <w:color w:val="000000"/>
              </w:rPr>
              <w:t>10</w:t>
            </w:r>
          </w:p>
        </w:tc>
        <w:tc>
          <w:tcPr>
            <w:tcW w:w="5354" w:type="dxa"/>
            <w:noWrap/>
            <w:hideMark/>
          </w:tcPr>
          <w:p w:rsidR="00C71EEC" w:rsidRPr="0001578D" w:rsidRDefault="00C71EEC" w:rsidP="003A741E">
            <w:pPr>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sidRPr="0001578D">
              <w:rPr>
                <w:rFonts w:eastAsia="Times New Roman"/>
                <w:color w:val="000000"/>
                <w:sz w:val="22"/>
              </w:rPr>
              <w:t>Ortaöğretimde pansiyon yatak kapasitesi</w:t>
            </w:r>
          </w:p>
        </w:tc>
        <w:tc>
          <w:tcPr>
            <w:tcW w:w="1337" w:type="dxa"/>
            <w:noWrap/>
            <w:hideMark/>
          </w:tcPr>
          <w:p w:rsidR="00C71EEC" w:rsidRPr="0001578D" w:rsidRDefault="00EA4B94" w:rsidP="003A741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Pr>
                <w:rFonts w:eastAsia="Times New Roman"/>
                <w:color w:val="000000"/>
              </w:rPr>
              <w:t>200</w:t>
            </w:r>
          </w:p>
        </w:tc>
        <w:tc>
          <w:tcPr>
            <w:tcW w:w="1334" w:type="dxa"/>
            <w:noWrap/>
            <w:hideMark/>
          </w:tcPr>
          <w:p w:rsidR="00C71EEC" w:rsidRPr="0001578D" w:rsidRDefault="00EA4B94" w:rsidP="00C551A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rPr>
            </w:pPr>
            <w:r>
              <w:rPr>
                <w:rFonts w:eastAsia="Times New Roman"/>
                <w:color w:val="000000"/>
              </w:rPr>
              <w:t>2</w:t>
            </w:r>
            <w:r w:rsidR="00C551AD">
              <w:rPr>
                <w:rFonts w:eastAsia="Times New Roman"/>
                <w:color w:val="000000"/>
              </w:rPr>
              <w:t>20</w:t>
            </w:r>
          </w:p>
        </w:tc>
      </w:tr>
      <w:tr w:rsidR="00C71EEC"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C71EEC"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C71EEC">
              <w:rPr>
                <w:rFonts w:eastAsia="Times New Roman"/>
                <w:color w:val="000000"/>
              </w:rPr>
              <w:t>11</w:t>
            </w:r>
          </w:p>
        </w:tc>
        <w:tc>
          <w:tcPr>
            <w:tcW w:w="5354" w:type="dxa"/>
            <w:noWrap/>
            <w:hideMark/>
          </w:tcPr>
          <w:p w:rsidR="00C71EEC" w:rsidRPr="0001578D" w:rsidRDefault="00C71EEC"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Hayat boyu öğrenimde açılan kurs sayısı</w:t>
            </w:r>
          </w:p>
        </w:tc>
        <w:tc>
          <w:tcPr>
            <w:tcW w:w="1337" w:type="dxa"/>
            <w:noWrap/>
            <w:hideMark/>
          </w:tcPr>
          <w:p w:rsidR="00C71EEC" w:rsidRPr="0001578D" w:rsidRDefault="00C71EEC"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46</w:t>
            </w:r>
          </w:p>
        </w:tc>
        <w:tc>
          <w:tcPr>
            <w:tcW w:w="1334" w:type="dxa"/>
            <w:noWrap/>
            <w:hideMark/>
          </w:tcPr>
          <w:p w:rsidR="00C71EEC" w:rsidRPr="0001578D" w:rsidRDefault="00C71EEC"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60</w:t>
            </w:r>
          </w:p>
        </w:tc>
      </w:tr>
      <w:tr w:rsidR="00C71EEC"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C71EEC"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C71EEC">
              <w:rPr>
                <w:rFonts w:eastAsia="Times New Roman"/>
                <w:color w:val="000000"/>
              </w:rPr>
              <w:t>12</w:t>
            </w:r>
          </w:p>
        </w:tc>
        <w:tc>
          <w:tcPr>
            <w:tcW w:w="5354" w:type="dxa"/>
            <w:noWrap/>
            <w:hideMark/>
          </w:tcPr>
          <w:p w:rsidR="00C71EEC" w:rsidRPr="0001578D" w:rsidRDefault="00C71EEC"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Hayat boyu öğrenimde kursa katılan kursiyer sayısı</w:t>
            </w:r>
          </w:p>
        </w:tc>
        <w:tc>
          <w:tcPr>
            <w:tcW w:w="1337" w:type="dxa"/>
            <w:noWrap/>
            <w:hideMark/>
          </w:tcPr>
          <w:p w:rsidR="00C71EEC" w:rsidRPr="0001578D" w:rsidRDefault="00C71EEC"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2204</w:t>
            </w:r>
          </w:p>
        </w:tc>
        <w:tc>
          <w:tcPr>
            <w:tcW w:w="1334" w:type="dxa"/>
            <w:noWrap/>
            <w:hideMark/>
          </w:tcPr>
          <w:p w:rsidR="00C71EEC" w:rsidRPr="0001578D" w:rsidRDefault="00C71EEC"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2500</w:t>
            </w:r>
          </w:p>
        </w:tc>
      </w:tr>
      <w:tr w:rsidR="00C71EEC"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C71EEC"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C71EEC">
              <w:rPr>
                <w:rFonts w:eastAsia="Times New Roman"/>
                <w:color w:val="000000"/>
              </w:rPr>
              <w:t>13</w:t>
            </w:r>
          </w:p>
        </w:tc>
        <w:tc>
          <w:tcPr>
            <w:tcW w:w="5354" w:type="dxa"/>
            <w:noWrap/>
            <w:hideMark/>
          </w:tcPr>
          <w:p w:rsidR="00C71EEC" w:rsidRPr="0001578D" w:rsidRDefault="00C71EEC"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Hayat boyu öğrenimde belge verilen kursiyer sayısı</w:t>
            </w:r>
          </w:p>
        </w:tc>
        <w:tc>
          <w:tcPr>
            <w:tcW w:w="1337" w:type="dxa"/>
            <w:noWrap/>
            <w:hideMark/>
          </w:tcPr>
          <w:p w:rsidR="00C71EEC" w:rsidRPr="0001578D" w:rsidRDefault="00C71EEC"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1188</w:t>
            </w:r>
          </w:p>
        </w:tc>
        <w:tc>
          <w:tcPr>
            <w:tcW w:w="1334" w:type="dxa"/>
            <w:noWrap/>
            <w:hideMark/>
          </w:tcPr>
          <w:p w:rsidR="00C71EEC" w:rsidRPr="0001578D" w:rsidRDefault="00C71EEC" w:rsidP="001F0B6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w:t>
            </w:r>
            <w:r w:rsidR="001F0B62">
              <w:rPr>
                <w:rFonts w:eastAsia="Times New Roman"/>
                <w:color w:val="000000"/>
              </w:rPr>
              <w:t>50</w:t>
            </w:r>
            <w:r>
              <w:rPr>
                <w:rFonts w:eastAsia="Times New Roman"/>
                <w:color w:val="000000"/>
              </w:rPr>
              <w:t>0</w:t>
            </w:r>
          </w:p>
        </w:tc>
      </w:tr>
      <w:tr w:rsidR="00C71EEC"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C71EEC"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C71EEC">
              <w:rPr>
                <w:rFonts w:eastAsia="Times New Roman"/>
                <w:color w:val="000000"/>
              </w:rPr>
              <w:t>14</w:t>
            </w:r>
          </w:p>
        </w:tc>
        <w:tc>
          <w:tcPr>
            <w:tcW w:w="5354" w:type="dxa"/>
            <w:noWrap/>
          </w:tcPr>
          <w:p w:rsidR="00C71EEC" w:rsidRPr="0001578D" w:rsidRDefault="00C71EEC"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Destek Eğitim Sınıfı Sayısı</w:t>
            </w:r>
          </w:p>
        </w:tc>
        <w:tc>
          <w:tcPr>
            <w:tcW w:w="1337" w:type="dxa"/>
            <w:noWrap/>
          </w:tcPr>
          <w:p w:rsidR="00C71EEC" w:rsidRPr="0001578D" w:rsidRDefault="00C71EEC"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3</w:t>
            </w:r>
          </w:p>
        </w:tc>
        <w:tc>
          <w:tcPr>
            <w:tcW w:w="1334" w:type="dxa"/>
            <w:noWrap/>
          </w:tcPr>
          <w:p w:rsidR="00C71EEC" w:rsidRPr="0001578D" w:rsidRDefault="00C71EEC" w:rsidP="0066186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3</w:t>
            </w:r>
          </w:p>
        </w:tc>
      </w:tr>
      <w:tr w:rsidR="00C71EEC"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C71EEC" w:rsidRPr="0001578D" w:rsidRDefault="00305874" w:rsidP="00661868">
            <w:pPr>
              <w:jc w:val="center"/>
              <w:rPr>
                <w:rFonts w:eastAsia="Times New Roman"/>
                <w:color w:val="000000"/>
              </w:rPr>
            </w:pPr>
            <w:r>
              <w:rPr>
                <w:rFonts w:eastAsia="Times New Roman"/>
                <w:color w:val="000000"/>
              </w:rPr>
              <w:t xml:space="preserve">PG </w:t>
            </w:r>
            <w:r w:rsidR="00C551AD">
              <w:rPr>
                <w:rFonts w:eastAsia="Times New Roman"/>
                <w:color w:val="000000"/>
              </w:rPr>
              <w:t>1.1.</w:t>
            </w:r>
            <w:r w:rsidR="00C71EEC">
              <w:rPr>
                <w:rFonts w:eastAsia="Times New Roman"/>
                <w:color w:val="000000"/>
              </w:rPr>
              <w:t>15</w:t>
            </w:r>
          </w:p>
        </w:tc>
        <w:tc>
          <w:tcPr>
            <w:tcW w:w="5354" w:type="dxa"/>
            <w:noWrap/>
          </w:tcPr>
          <w:p w:rsidR="00C71EEC" w:rsidRPr="0001578D" w:rsidRDefault="00C71EEC"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Özel Eğitim Sınıfı</w:t>
            </w:r>
          </w:p>
        </w:tc>
        <w:tc>
          <w:tcPr>
            <w:tcW w:w="1337" w:type="dxa"/>
            <w:noWrap/>
          </w:tcPr>
          <w:p w:rsidR="00C71EEC" w:rsidRPr="0001578D" w:rsidRDefault="00C71EEC"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w:t>
            </w:r>
          </w:p>
        </w:tc>
        <w:tc>
          <w:tcPr>
            <w:tcW w:w="1334" w:type="dxa"/>
            <w:noWrap/>
          </w:tcPr>
          <w:p w:rsidR="00C71EEC" w:rsidRPr="0001578D" w:rsidRDefault="00C551AD"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w:t>
            </w:r>
          </w:p>
        </w:tc>
      </w:tr>
      <w:tr w:rsidR="00700BE3"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700BE3" w:rsidRDefault="00305874" w:rsidP="00661868">
            <w:pPr>
              <w:jc w:val="center"/>
              <w:rPr>
                <w:rFonts w:eastAsia="Times New Roman"/>
                <w:color w:val="000000"/>
              </w:rPr>
            </w:pPr>
            <w:r>
              <w:rPr>
                <w:rFonts w:eastAsia="Times New Roman"/>
                <w:color w:val="000000"/>
              </w:rPr>
              <w:t xml:space="preserve">PG </w:t>
            </w:r>
            <w:r w:rsidR="00700BE3">
              <w:rPr>
                <w:rFonts w:eastAsia="Times New Roman"/>
                <w:color w:val="000000"/>
              </w:rPr>
              <w:t>1.1.16</w:t>
            </w:r>
          </w:p>
        </w:tc>
        <w:tc>
          <w:tcPr>
            <w:tcW w:w="5354" w:type="dxa"/>
            <w:noWrap/>
          </w:tcPr>
          <w:p w:rsidR="00700BE3" w:rsidRPr="0001578D" w:rsidRDefault="00700BE3" w:rsidP="0010011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İlkokulda devamsızlık oranı ( 10 gün ve üzeri)                       </w:t>
            </w:r>
          </w:p>
        </w:tc>
        <w:tc>
          <w:tcPr>
            <w:tcW w:w="1337" w:type="dxa"/>
            <w:noWrap/>
          </w:tcPr>
          <w:p w:rsidR="00700BE3" w:rsidRPr="0001578D" w:rsidRDefault="00700BE3" w:rsidP="00700BE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1,55</w:t>
            </w:r>
          </w:p>
        </w:tc>
        <w:tc>
          <w:tcPr>
            <w:tcW w:w="1334" w:type="dxa"/>
            <w:noWrap/>
          </w:tcPr>
          <w:p w:rsidR="00700BE3" w:rsidRPr="0001578D" w:rsidRDefault="00700BE3" w:rsidP="00700BE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1</w:t>
            </w:r>
          </w:p>
        </w:tc>
      </w:tr>
      <w:tr w:rsidR="00700BE3"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700BE3" w:rsidRDefault="00305874" w:rsidP="00661868">
            <w:pPr>
              <w:jc w:val="center"/>
              <w:rPr>
                <w:rFonts w:eastAsia="Times New Roman"/>
                <w:color w:val="000000"/>
              </w:rPr>
            </w:pPr>
            <w:r>
              <w:rPr>
                <w:rFonts w:eastAsia="Times New Roman"/>
                <w:color w:val="000000"/>
              </w:rPr>
              <w:t xml:space="preserve">PG </w:t>
            </w:r>
            <w:r w:rsidR="00700BE3">
              <w:rPr>
                <w:rFonts w:eastAsia="Times New Roman"/>
                <w:color w:val="000000"/>
              </w:rPr>
              <w:t>1.1.17</w:t>
            </w:r>
          </w:p>
        </w:tc>
        <w:tc>
          <w:tcPr>
            <w:tcW w:w="5354" w:type="dxa"/>
            <w:noWrap/>
          </w:tcPr>
          <w:p w:rsidR="00700BE3" w:rsidRPr="0001578D" w:rsidRDefault="00700BE3" w:rsidP="0010011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Ortaokulda devamsızlık oranı ( 10 gün ve üzeri)        </w:t>
            </w:r>
          </w:p>
        </w:tc>
        <w:tc>
          <w:tcPr>
            <w:tcW w:w="1337" w:type="dxa"/>
            <w:noWrap/>
          </w:tcPr>
          <w:p w:rsidR="00700BE3" w:rsidRPr="0001578D" w:rsidRDefault="00700BE3" w:rsidP="00700BE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 </w:t>
            </w:r>
            <w:r>
              <w:rPr>
                <w:rFonts w:eastAsia="Times New Roman"/>
                <w:color w:val="000000"/>
              </w:rPr>
              <w:t>3,86</w:t>
            </w:r>
          </w:p>
        </w:tc>
        <w:tc>
          <w:tcPr>
            <w:tcW w:w="1334" w:type="dxa"/>
            <w:noWrap/>
          </w:tcPr>
          <w:p w:rsidR="00700BE3" w:rsidRPr="0001578D" w:rsidRDefault="00700BE3" w:rsidP="00700BE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%2,50</w:t>
            </w:r>
          </w:p>
        </w:tc>
      </w:tr>
      <w:tr w:rsidR="00700BE3"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700BE3" w:rsidRDefault="00305874" w:rsidP="00661868">
            <w:pPr>
              <w:jc w:val="center"/>
              <w:rPr>
                <w:rFonts w:eastAsia="Times New Roman"/>
                <w:color w:val="000000"/>
              </w:rPr>
            </w:pPr>
            <w:r>
              <w:rPr>
                <w:rFonts w:eastAsia="Times New Roman"/>
                <w:color w:val="000000"/>
              </w:rPr>
              <w:t xml:space="preserve">PG </w:t>
            </w:r>
            <w:r w:rsidR="00700BE3">
              <w:rPr>
                <w:rFonts w:eastAsia="Times New Roman"/>
                <w:color w:val="000000"/>
              </w:rPr>
              <w:t>1.1.18</w:t>
            </w:r>
          </w:p>
        </w:tc>
        <w:tc>
          <w:tcPr>
            <w:tcW w:w="5354" w:type="dxa"/>
            <w:noWrap/>
          </w:tcPr>
          <w:p w:rsidR="00700BE3" w:rsidRPr="0001578D" w:rsidRDefault="00700BE3" w:rsidP="0010011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Din Öğretimi Ortaokulda devamsızlık oranı ( 10 gün ve üzeri)       </w:t>
            </w:r>
          </w:p>
        </w:tc>
        <w:tc>
          <w:tcPr>
            <w:tcW w:w="1337" w:type="dxa"/>
            <w:noWrap/>
          </w:tcPr>
          <w:p w:rsidR="00700BE3" w:rsidRPr="0001578D" w:rsidRDefault="00700BE3" w:rsidP="00700BE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14,28</w:t>
            </w:r>
          </w:p>
        </w:tc>
        <w:tc>
          <w:tcPr>
            <w:tcW w:w="1334" w:type="dxa"/>
            <w:noWrap/>
          </w:tcPr>
          <w:p w:rsidR="00700BE3" w:rsidRPr="0001578D" w:rsidRDefault="00700BE3" w:rsidP="00700BE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2,50</w:t>
            </w:r>
          </w:p>
        </w:tc>
      </w:tr>
      <w:tr w:rsidR="00700BE3"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700BE3" w:rsidRDefault="00305874" w:rsidP="00661868">
            <w:pPr>
              <w:jc w:val="center"/>
              <w:rPr>
                <w:rFonts w:eastAsia="Times New Roman"/>
                <w:color w:val="000000"/>
              </w:rPr>
            </w:pPr>
            <w:r>
              <w:rPr>
                <w:rFonts w:eastAsia="Times New Roman"/>
                <w:color w:val="000000"/>
              </w:rPr>
              <w:t xml:space="preserve">PG </w:t>
            </w:r>
            <w:r w:rsidR="00700BE3">
              <w:rPr>
                <w:rFonts w:eastAsia="Times New Roman"/>
                <w:color w:val="000000"/>
              </w:rPr>
              <w:t>1.1.19</w:t>
            </w:r>
          </w:p>
        </w:tc>
        <w:tc>
          <w:tcPr>
            <w:tcW w:w="5354" w:type="dxa"/>
            <w:noWrap/>
          </w:tcPr>
          <w:p w:rsidR="00700BE3" w:rsidRPr="0001578D" w:rsidRDefault="00700BE3" w:rsidP="0010011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Genel Ortaöğretimde devamsızlık oranı (10 gün ve üzeri) </w:t>
            </w:r>
          </w:p>
        </w:tc>
        <w:tc>
          <w:tcPr>
            <w:tcW w:w="1337" w:type="dxa"/>
            <w:noWrap/>
          </w:tcPr>
          <w:p w:rsidR="00700BE3" w:rsidRPr="0001578D" w:rsidRDefault="00700BE3" w:rsidP="00700BE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2,01</w:t>
            </w:r>
          </w:p>
        </w:tc>
        <w:tc>
          <w:tcPr>
            <w:tcW w:w="1334" w:type="dxa"/>
            <w:noWrap/>
          </w:tcPr>
          <w:p w:rsidR="00700BE3" w:rsidRPr="0001578D" w:rsidRDefault="00700BE3" w:rsidP="001F0B6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 </w:t>
            </w:r>
            <w:r w:rsidR="001F0B62">
              <w:rPr>
                <w:rFonts w:eastAsia="Times New Roman"/>
                <w:color w:val="000000"/>
              </w:rPr>
              <w:t>1</w:t>
            </w:r>
          </w:p>
        </w:tc>
      </w:tr>
      <w:tr w:rsidR="00700BE3"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700BE3" w:rsidRDefault="00305874" w:rsidP="00661868">
            <w:pPr>
              <w:jc w:val="center"/>
              <w:rPr>
                <w:rFonts w:eastAsia="Times New Roman"/>
                <w:color w:val="000000"/>
              </w:rPr>
            </w:pPr>
            <w:r>
              <w:rPr>
                <w:rFonts w:eastAsia="Times New Roman"/>
                <w:color w:val="000000"/>
              </w:rPr>
              <w:t xml:space="preserve">PG </w:t>
            </w:r>
            <w:r w:rsidR="00700BE3">
              <w:rPr>
                <w:rFonts w:eastAsia="Times New Roman"/>
                <w:color w:val="000000"/>
              </w:rPr>
              <w:t>1.1.20</w:t>
            </w:r>
          </w:p>
        </w:tc>
        <w:tc>
          <w:tcPr>
            <w:tcW w:w="5354" w:type="dxa"/>
            <w:noWrap/>
          </w:tcPr>
          <w:p w:rsidR="00700BE3" w:rsidRPr="0001578D" w:rsidRDefault="00700BE3" w:rsidP="0010011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Genel Ortaöğretimde okul terki yapan öğrenci oranı     </w:t>
            </w:r>
          </w:p>
        </w:tc>
        <w:tc>
          <w:tcPr>
            <w:tcW w:w="1337" w:type="dxa"/>
            <w:noWrap/>
          </w:tcPr>
          <w:p w:rsidR="00700BE3" w:rsidRPr="0001578D" w:rsidRDefault="00700BE3" w:rsidP="00700BE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0,67</w:t>
            </w:r>
          </w:p>
        </w:tc>
        <w:tc>
          <w:tcPr>
            <w:tcW w:w="1334" w:type="dxa"/>
            <w:noWrap/>
          </w:tcPr>
          <w:p w:rsidR="00700BE3" w:rsidRPr="0001578D" w:rsidRDefault="00700BE3" w:rsidP="00700BE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0,4</w:t>
            </w:r>
          </w:p>
        </w:tc>
      </w:tr>
      <w:tr w:rsidR="00700BE3" w:rsidRPr="0001578D" w:rsidTr="0030587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700BE3" w:rsidRDefault="00305874" w:rsidP="00661868">
            <w:pPr>
              <w:jc w:val="center"/>
              <w:rPr>
                <w:rFonts w:eastAsia="Times New Roman"/>
                <w:color w:val="000000"/>
              </w:rPr>
            </w:pPr>
            <w:r>
              <w:rPr>
                <w:rFonts w:eastAsia="Times New Roman"/>
                <w:color w:val="000000"/>
              </w:rPr>
              <w:t xml:space="preserve">PG </w:t>
            </w:r>
            <w:r w:rsidR="00700BE3">
              <w:rPr>
                <w:rFonts w:eastAsia="Times New Roman"/>
                <w:color w:val="000000"/>
              </w:rPr>
              <w:t>1.1.21</w:t>
            </w:r>
          </w:p>
        </w:tc>
        <w:tc>
          <w:tcPr>
            <w:tcW w:w="5354" w:type="dxa"/>
            <w:noWrap/>
          </w:tcPr>
          <w:p w:rsidR="00700BE3" w:rsidRPr="0001578D" w:rsidRDefault="00700BE3" w:rsidP="0010011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MTE Ortaöğretimde devamsızlık oranı (10 gün ve üzeri)</w:t>
            </w:r>
          </w:p>
        </w:tc>
        <w:tc>
          <w:tcPr>
            <w:tcW w:w="1337" w:type="dxa"/>
            <w:noWrap/>
          </w:tcPr>
          <w:p w:rsidR="00700BE3" w:rsidRPr="0001578D" w:rsidRDefault="00700BE3" w:rsidP="00700BE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4,97</w:t>
            </w:r>
          </w:p>
        </w:tc>
        <w:tc>
          <w:tcPr>
            <w:tcW w:w="1334" w:type="dxa"/>
            <w:noWrap/>
          </w:tcPr>
          <w:p w:rsidR="00700BE3" w:rsidRPr="0001578D" w:rsidRDefault="00700BE3" w:rsidP="001F0B6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 </w:t>
            </w:r>
            <w:r w:rsidR="001F0B62">
              <w:rPr>
                <w:rFonts w:eastAsia="Times New Roman"/>
                <w:color w:val="000000"/>
              </w:rPr>
              <w:t>2,5</w:t>
            </w:r>
          </w:p>
        </w:tc>
      </w:tr>
      <w:tr w:rsidR="00700BE3" w:rsidRPr="0001578D" w:rsidTr="00305874">
        <w:trPr>
          <w:trHeight w:val="307"/>
        </w:trPr>
        <w:tc>
          <w:tcPr>
            <w:cnfStyle w:val="001000000000" w:firstRow="0" w:lastRow="0" w:firstColumn="1" w:lastColumn="0" w:oddVBand="0" w:evenVBand="0" w:oddHBand="0" w:evenHBand="0" w:firstRowFirstColumn="0" w:firstRowLastColumn="0" w:lastRowFirstColumn="0" w:lastRowLastColumn="0"/>
            <w:tcW w:w="1242" w:type="dxa"/>
            <w:noWrap/>
          </w:tcPr>
          <w:p w:rsidR="00700BE3" w:rsidRDefault="00305874" w:rsidP="00661868">
            <w:pPr>
              <w:jc w:val="center"/>
              <w:rPr>
                <w:rFonts w:eastAsia="Times New Roman"/>
                <w:color w:val="000000"/>
              </w:rPr>
            </w:pPr>
            <w:r>
              <w:rPr>
                <w:rFonts w:eastAsia="Times New Roman"/>
                <w:color w:val="000000"/>
              </w:rPr>
              <w:t xml:space="preserve">PG </w:t>
            </w:r>
            <w:r w:rsidR="00700BE3">
              <w:rPr>
                <w:rFonts w:eastAsia="Times New Roman"/>
                <w:color w:val="000000"/>
              </w:rPr>
              <w:t>1.1.22</w:t>
            </w:r>
          </w:p>
        </w:tc>
        <w:tc>
          <w:tcPr>
            <w:tcW w:w="5354" w:type="dxa"/>
            <w:noWrap/>
          </w:tcPr>
          <w:p w:rsidR="00700BE3" w:rsidRPr="0001578D" w:rsidRDefault="00700BE3" w:rsidP="0010011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MTE Ortaöğretimde okul terki yapan öğrenci oranı</w:t>
            </w:r>
          </w:p>
        </w:tc>
        <w:tc>
          <w:tcPr>
            <w:tcW w:w="1337" w:type="dxa"/>
            <w:noWrap/>
          </w:tcPr>
          <w:p w:rsidR="00700BE3" w:rsidRPr="0001578D" w:rsidRDefault="00700BE3" w:rsidP="00700BE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1,65</w:t>
            </w:r>
          </w:p>
        </w:tc>
        <w:tc>
          <w:tcPr>
            <w:tcW w:w="1334" w:type="dxa"/>
            <w:noWrap/>
          </w:tcPr>
          <w:p w:rsidR="00700BE3" w:rsidRPr="0001578D" w:rsidRDefault="00700BE3" w:rsidP="00700BE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1</w:t>
            </w:r>
          </w:p>
        </w:tc>
      </w:tr>
    </w:tbl>
    <w:p w:rsidR="009E3D59" w:rsidRPr="0001578D" w:rsidRDefault="00A04D14" w:rsidP="008B1779">
      <w:pPr>
        <w:pStyle w:val="Balk4"/>
      </w:pPr>
      <w:bookmarkStart w:id="79" w:name="_Toc416447544"/>
      <w:r>
        <w:lastRenderedPageBreak/>
        <w:t>M</w:t>
      </w:r>
      <w:r w:rsidR="009E3D59" w:rsidRPr="0001578D">
        <w:t>EVCUT DURUM</w:t>
      </w:r>
      <w:bookmarkEnd w:id="79"/>
    </w:p>
    <w:p w:rsidR="009E3D59" w:rsidRPr="0001578D" w:rsidRDefault="009E3D59" w:rsidP="009E3D59">
      <w:pPr>
        <w:spacing w:line="240" w:lineRule="auto"/>
        <w:rPr>
          <w:szCs w:val="20"/>
        </w:rPr>
      </w:pPr>
      <w:r>
        <w:rPr>
          <w:szCs w:val="20"/>
        </w:rPr>
        <w:t>Babadağ</w:t>
      </w:r>
      <w:r w:rsidRPr="0001578D">
        <w:rPr>
          <w:szCs w:val="20"/>
        </w:rPr>
        <w:t xml:space="preserve"> </w:t>
      </w:r>
      <w:r w:rsidRPr="0001578D">
        <w:rPr>
          <w:szCs w:val="20"/>
          <w:u w:val="single"/>
        </w:rPr>
        <w:t>okul öncesi</w:t>
      </w:r>
      <w:r w:rsidRPr="0001578D">
        <w:rPr>
          <w:szCs w:val="20"/>
        </w:rPr>
        <w:t xml:space="preserve"> okullaşma istatistikleri:</w:t>
      </w:r>
    </w:p>
    <w:p w:rsidR="009E3D59" w:rsidRPr="0001578D" w:rsidRDefault="009E3D59" w:rsidP="009E3D59">
      <w:pPr>
        <w:spacing w:line="240" w:lineRule="auto"/>
        <w:rPr>
          <w:szCs w:val="20"/>
        </w:rPr>
      </w:pPr>
      <w:r w:rsidRPr="0001578D">
        <w:rPr>
          <w:szCs w:val="20"/>
        </w:rPr>
        <w:t>3</w:t>
      </w:r>
      <w:r w:rsidRPr="0001578D">
        <w:rPr>
          <w:rFonts w:ascii="Cambria Math" w:hAnsi="Cambria Math" w:cs="Cambria Math"/>
          <w:szCs w:val="20"/>
        </w:rPr>
        <w:t>‐</w:t>
      </w:r>
      <w:r w:rsidRPr="0001578D">
        <w:rPr>
          <w:szCs w:val="20"/>
        </w:rPr>
        <w:t xml:space="preserve">5 </w:t>
      </w:r>
      <w:proofErr w:type="gramStart"/>
      <w:r w:rsidRPr="0001578D">
        <w:rPr>
          <w:szCs w:val="20"/>
        </w:rPr>
        <w:t>ya</w:t>
      </w:r>
      <w:r w:rsidRPr="0001578D">
        <w:rPr>
          <w:rFonts w:cs="Times New Roman"/>
          <w:szCs w:val="20"/>
        </w:rPr>
        <w:t>ş</w:t>
      </w:r>
      <w:r w:rsidRPr="0001578D">
        <w:rPr>
          <w:szCs w:val="20"/>
        </w:rPr>
        <w:t xml:space="preserve">  okulla</w:t>
      </w:r>
      <w:r w:rsidRPr="0001578D">
        <w:rPr>
          <w:rFonts w:cs="Times New Roman"/>
          <w:szCs w:val="20"/>
        </w:rPr>
        <w:t>ş</w:t>
      </w:r>
      <w:r w:rsidRPr="0001578D">
        <w:rPr>
          <w:szCs w:val="20"/>
        </w:rPr>
        <w:t>ma</w:t>
      </w:r>
      <w:proofErr w:type="gramEnd"/>
      <w:r w:rsidRPr="0001578D">
        <w:rPr>
          <w:szCs w:val="20"/>
        </w:rPr>
        <w:t>: %</w:t>
      </w:r>
      <w:r w:rsidR="00A03DD3">
        <w:rPr>
          <w:szCs w:val="20"/>
        </w:rPr>
        <w:t xml:space="preserve"> </w:t>
      </w:r>
      <w:r w:rsidR="00EC35F8">
        <w:rPr>
          <w:szCs w:val="20"/>
        </w:rPr>
        <w:t>70</w:t>
      </w:r>
    </w:p>
    <w:p w:rsidR="009E3D59" w:rsidRPr="0001578D" w:rsidRDefault="009E3D59" w:rsidP="009E3D59">
      <w:pPr>
        <w:spacing w:line="240" w:lineRule="auto"/>
        <w:rPr>
          <w:szCs w:val="20"/>
        </w:rPr>
      </w:pPr>
      <w:r w:rsidRPr="0001578D">
        <w:rPr>
          <w:szCs w:val="20"/>
        </w:rPr>
        <w:t>4</w:t>
      </w:r>
      <w:r w:rsidRPr="0001578D">
        <w:rPr>
          <w:rFonts w:ascii="Cambria Math" w:hAnsi="Cambria Math" w:cs="Cambria Math"/>
          <w:szCs w:val="20"/>
        </w:rPr>
        <w:t>‐</w:t>
      </w:r>
      <w:r w:rsidRPr="0001578D">
        <w:rPr>
          <w:szCs w:val="20"/>
        </w:rPr>
        <w:t>5 ya</w:t>
      </w:r>
      <w:r w:rsidRPr="0001578D">
        <w:rPr>
          <w:rFonts w:cs="Times New Roman"/>
          <w:szCs w:val="20"/>
        </w:rPr>
        <w:t>ş</w:t>
      </w:r>
      <w:r w:rsidRPr="0001578D">
        <w:rPr>
          <w:szCs w:val="20"/>
        </w:rPr>
        <w:t xml:space="preserve"> okulla</w:t>
      </w:r>
      <w:r w:rsidRPr="0001578D">
        <w:rPr>
          <w:rFonts w:cs="Times New Roman"/>
          <w:szCs w:val="20"/>
        </w:rPr>
        <w:t>ş</w:t>
      </w:r>
      <w:r w:rsidRPr="0001578D">
        <w:rPr>
          <w:szCs w:val="20"/>
        </w:rPr>
        <w:t>ma: %</w:t>
      </w:r>
      <w:r w:rsidR="00EC35F8">
        <w:rPr>
          <w:szCs w:val="20"/>
        </w:rPr>
        <w:t>80</w:t>
      </w:r>
    </w:p>
    <w:p w:rsidR="009E3D59" w:rsidRPr="0001578D" w:rsidRDefault="009E3D59" w:rsidP="009E3D59">
      <w:pPr>
        <w:spacing w:line="240" w:lineRule="auto"/>
        <w:rPr>
          <w:rFonts w:eastAsia="Times New Roman" w:cs="Times New Roman"/>
          <w:szCs w:val="20"/>
        </w:rPr>
      </w:pPr>
      <w:r w:rsidRPr="0001578D">
        <w:rPr>
          <w:szCs w:val="20"/>
        </w:rPr>
        <w:t>5 yaş okullaşma: %9</w:t>
      </w:r>
      <w:r w:rsidR="00EC35F8">
        <w:rPr>
          <w:szCs w:val="20"/>
        </w:rPr>
        <w:t>9</w:t>
      </w:r>
    </w:p>
    <w:p w:rsidR="009E3D59" w:rsidRPr="0001578D" w:rsidRDefault="009E3D59" w:rsidP="009E3D59">
      <w:pPr>
        <w:spacing w:line="240" w:lineRule="auto"/>
        <w:rPr>
          <w:rFonts w:eastAsia="Calibri" w:cs="Calibri"/>
          <w:szCs w:val="20"/>
        </w:rPr>
      </w:pPr>
      <w:r>
        <w:rPr>
          <w:rFonts w:eastAsia="Calibri" w:cs="Calibri"/>
          <w:szCs w:val="20"/>
        </w:rPr>
        <w:t>Babadağ</w:t>
      </w:r>
      <w:r w:rsidRPr="0001578D">
        <w:rPr>
          <w:rFonts w:eastAsia="Calibri" w:cs="Calibri"/>
          <w:szCs w:val="20"/>
        </w:rPr>
        <w:t>’d</w:t>
      </w:r>
      <w:r>
        <w:rPr>
          <w:rFonts w:eastAsia="Calibri" w:cs="Calibri"/>
          <w:szCs w:val="20"/>
        </w:rPr>
        <w:t>a</w:t>
      </w:r>
      <w:r w:rsidRPr="0001578D">
        <w:rPr>
          <w:rFonts w:eastAsia="Calibri" w:cs="Calibri"/>
          <w:szCs w:val="20"/>
        </w:rPr>
        <w:t xml:space="preserve"> ilköğretim okullaşma istatistikleri:</w:t>
      </w:r>
    </w:p>
    <w:p w:rsidR="009E3D59" w:rsidRPr="0001578D" w:rsidRDefault="009E3D59" w:rsidP="009E3D59">
      <w:pPr>
        <w:spacing w:line="240" w:lineRule="auto"/>
        <w:rPr>
          <w:rFonts w:eastAsia="Calibri" w:cs="Calibri"/>
          <w:szCs w:val="20"/>
        </w:rPr>
      </w:pPr>
      <w:r w:rsidRPr="0001578D">
        <w:rPr>
          <w:rFonts w:eastAsia="Calibri" w:cs="Calibri"/>
          <w:szCs w:val="20"/>
        </w:rPr>
        <w:t>İlkokul okullaşma: % 100</w:t>
      </w:r>
    </w:p>
    <w:p w:rsidR="009E3D59" w:rsidRPr="0001578D" w:rsidRDefault="009E3D59" w:rsidP="009E3D59">
      <w:pPr>
        <w:spacing w:line="240" w:lineRule="auto"/>
        <w:rPr>
          <w:rFonts w:eastAsia="Calibri" w:cs="Calibri"/>
          <w:szCs w:val="20"/>
        </w:rPr>
      </w:pPr>
      <w:r w:rsidRPr="0001578D">
        <w:rPr>
          <w:rFonts w:eastAsia="Calibri" w:cs="Calibri"/>
          <w:szCs w:val="20"/>
        </w:rPr>
        <w:t>Ortaokul okullaşma: %</w:t>
      </w:r>
      <w:r w:rsidR="00A03DD3">
        <w:rPr>
          <w:rFonts w:eastAsia="Calibri" w:cs="Calibri"/>
          <w:szCs w:val="20"/>
        </w:rPr>
        <w:t>100</w:t>
      </w:r>
    </w:p>
    <w:p w:rsidR="009E3D59" w:rsidRPr="0001578D" w:rsidRDefault="009E3D59" w:rsidP="009E3D59">
      <w:pPr>
        <w:spacing w:line="240" w:lineRule="auto"/>
        <w:rPr>
          <w:szCs w:val="20"/>
        </w:rPr>
      </w:pPr>
      <w:r w:rsidRPr="0001578D">
        <w:rPr>
          <w:szCs w:val="20"/>
        </w:rPr>
        <w:t>İl</w:t>
      </w:r>
      <w:r>
        <w:rPr>
          <w:szCs w:val="20"/>
        </w:rPr>
        <w:t>çe</w:t>
      </w:r>
      <w:r w:rsidRPr="0001578D">
        <w:rPr>
          <w:szCs w:val="20"/>
        </w:rPr>
        <w:t>miz İmam Hatip Ortaokullarında 4</w:t>
      </w:r>
      <w:r w:rsidR="00A03DD3">
        <w:rPr>
          <w:szCs w:val="20"/>
        </w:rPr>
        <w:t>4</w:t>
      </w:r>
      <w:r w:rsidRPr="0001578D">
        <w:rPr>
          <w:szCs w:val="20"/>
        </w:rPr>
        <w:t xml:space="preserve"> öğrenci devam etmektedir. </w:t>
      </w:r>
      <w:r w:rsidR="004E7DED">
        <w:rPr>
          <w:szCs w:val="20"/>
        </w:rPr>
        <w:t>İmam Hatip Ortaokuluna devam eden öğrencilerin, toplam</w:t>
      </w:r>
      <w:r w:rsidRPr="0001578D">
        <w:rPr>
          <w:szCs w:val="20"/>
        </w:rPr>
        <w:t xml:space="preserve"> ortaokul</w:t>
      </w:r>
      <w:r w:rsidR="004E7DED">
        <w:rPr>
          <w:szCs w:val="20"/>
        </w:rPr>
        <w:t xml:space="preserve"> </w:t>
      </w:r>
      <w:r w:rsidRPr="0001578D">
        <w:rPr>
          <w:szCs w:val="20"/>
        </w:rPr>
        <w:t>öğrenciler</w:t>
      </w:r>
      <w:r w:rsidR="004E7DED">
        <w:rPr>
          <w:szCs w:val="20"/>
        </w:rPr>
        <w:t>ine</w:t>
      </w:r>
      <w:r w:rsidRPr="0001578D">
        <w:rPr>
          <w:szCs w:val="20"/>
        </w:rPr>
        <w:t xml:space="preserve"> oranı % </w:t>
      </w:r>
      <w:r w:rsidR="0021792B">
        <w:rPr>
          <w:szCs w:val="20"/>
        </w:rPr>
        <w:t>9,6’dı</w:t>
      </w:r>
      <w:r w:rsidRPr="0001578D">
        <w:rPr>
          <w:szCs w:val="20"/>
        </w:rPr>
        <w:t>r.</w:t>
      </w:r>
    </w:p>
    <w:p w:rsidR="00A03DD3" w:rsidRDefault="009E3D59" w:rsidP="009E3D59">
      <w:pPr>
        <w:spacing w:line="240" w:lineRule="auto"/>
        <w:rPr>
          <w:szCs w:val="20"/>
        </w:rPr>
      </w:pPr>
      <w:r>
        <w:rPr>
          <w:szCs w:val="20"/>
        </w:rPr>
        <w:t>Babadağ ’da</w:t>
      </w:r>
      <w:r w:rsidRPr="0001578D">
        <w:rPr>
          <w:szCs w:val="20"/>
        </w:rPr>
        <w:t xml:space="preserve"> eğitim ve öğretime erişim noktasında önemli bir sorun bulunmamasına rağmen küçük oranlarda da olsa kız çocuklarının okullaşmasında sıkıntılar yaşandığı gözlenmektedir. Dezavantajlı kesimdeki çocukların okullaşmasın</w:t>
      </w:r>
      <w:r>
        <w:rPr>
          <w:szCs w:val="20"/>
        </w:rPr>
        <w:t>ı</w:t>
      </w:r>
      <w:r w:rsidRPr="0001578D">
        <w:rPr>
          <w:szCs w:val="20"/>
        </w:rPr>
        <w:t xml:space="preserve">n önündeki engellerden okula uzaklık-maddî engellerin aşılması için </w:t>
      </w:r>
      <w:r w:rsidR="00A03DD3">
        <w:rPr>
          <w:szCs w:val="20"/>
        </w:rPr>
        <w:t xml:space="preserve">özel </w:t>
      </w:r>
      <w:r w:rsidRPr="0001578D">
        <w:rPr>
          <w:szCs w:val="20"/>
        </w:rPr>
        <w:t xml:space="preserve">yurt ve pansiyonlar önemli bir işlev görmektedir. </w:t>
      </w:r>
    </w:p>
    <w:p w:rsidR="009E3D59" w:rsidRPr="0001578D" w:rsidRDefault="009E3D59" w:rsidP="009E3D59">
      <w:pPr>
        <w:spacing w:line="240" w:lineRule="auto"/>
        <w:rPr>
          <w:szCs w:val="20"/>
        </w:rPr>
      </w:pPr>
      <w:r>
        <w:rPr>
          <w:szCs w:val="20"/>
        </w:rPr>
        <w:t>Babadağ</w:t>
      </w:r>
      <w:r w:rsidRPr="0001578D">
        <w:rPr>
          <w:szCs w:val="20"/>
        </w:rPr>
        <w:t>’d</w:t>
      </w:r>
      <w:r>
        <w:rPr>
          <w:szCs w:val="20"/>
        </w:rPr>
        <w:t>a</w:t>
      </w:r>
      <w:r w:rsidRPr="0001578D">
        <w:rPr>
          <w:szCs w:val="20"/>
        </w:rPr>
        <w:t xml:space="preserve"> </w:t>
      </w:r>
      <w:r w:rsidR="00792DBA">
        <w:rPr>
          <w:szCs w:val="20"/>
        </w:rPr>
        <w:t>özel</w:t>
      </w:r>
      <w:r w:rsidRPr="0001578D">
        <w:rPr>
          <w:szCs w:val="20"/>
        </w:rPr>
        <w:t xml:space="preserve"> yurt ve pansiyon olarak 4 kurum bulunmakta olup </w:t>
      </w:r>
      <w:r w:rsidR="00792DBA">
        <w:rPr>
          <w:szCs w:val="20"/>
        </w:rPr>
        <w:t>264</w:t>
      </w:r>
      <w:r w:rsidRPr="0001578D">
        <w:rPr>
          <w:szCs w:val="20"/>
        </w:rPr>
        <w:t xml:space="preserve"> öğrenci kapasitesine sahiptir. Bu 4 yurtta </w:t>
      </w:r>
      <w:r w:rsidR="00792DBA">
        <w:rPr>
          <w:szCs w:val="20"/>
        </w:rPr>
        <w:t>49</w:t>
      </w:r>
      <w:r w:rsidRPr="0001578D">
        <w:rPr>
          <w:szCs w:val="20"/>
        </w:rPr>
        <w:t xml:space="preserve"> kız, </w:t>
      </w:r>
      <w:r w:rsidR="00792DBA">
        <w:rPr>
          <w:szCs w:val="20"/>
        </w:rPr>
        <w:t>67</w:t>
      </w:r>
      <w:r w:rsidRPr="0001578D">
        <w:rPr>
          <w:szCs w:val="20"/>
        </w:rPr>
        <w:t xml:space="preserve"> erkek olmak üzere </w:t>
      </w:r>
      <w:r w:rsidR="00792DBA">
        <w:rPr>
          <w:szCs w:val="20"/>
        </w:rPr>
        <w:t>116</w:t>
      </w:r>
      <w:r w:rsidRPr="0001578D">
        <w:rPr>
          <w:szCs w:val="20"/>
        </w:rPr>
        <w:t xml:space="preserve"> öğrenci kalmaktadır. Dolayısıyla </w:t>
      </w:r>
      <w:r>
        <w:rPr>
          <w:szCs w:val="20"/>
        </w:rPr>
        <w:t>Babadağ</w:t>
      </w:r>
      <w:r w:rsidRPr="0001578D">
        <w:rPr>
          <w:szCs w:val="20"/>
        </w:rPr>
        <w:t>’d</w:t>
      </w:r>
      <w:r>
        <w:rPr>
          <w:szCs w:val="20"/>
        </w:rPr>
        <w:t>a</w:t>
      </w:r>
      <w:r w:rsidR="00792DBA">
        <w:rPr>
          <w:szCs w:val="20"/>
        </w:rPr>
        <w:t>ki öğrenci yurtlarımızda %4</w:t>
      </w:r>
      <w:r w:rsidRPr="0001578D">
        <w:rPr>
          <w:szCs w:val="20"/>
        </w:rPr>
        <w:t>3.</w:t>
      </w:r>
      <w:r w:rsidR="00792DBA">
        <w:rPr>
          <w:szCs w:val="20"/>
        </w:rPr>
        <w:t>9</w:t>
      </w:r>
      <w:r w:rsidRPr="0001578D">
        <w:rPr>
          <w:szCs w:val="20"/>
        </w:rPr>
        <w:t>3 doluluk oranı bulunmaktadır.</w:t>
      </w:r>
      <w:r w:rsidR="00792DBA">
        <w:rPr>
          <w:szCs w:val="20"/>
        </w:rPr>
        <w:t xml:space="preserve"> Resmi yurt olarak Ahmet Nazif Zorlu Anadolu Lisesinin yurdunda 9</w:t>
      </w:r>
      <w:proofErr w:type="gramStart"/>
      <w:r w:rsidR="00792DBA">
        <w:rPr>
          <w:szCs w:val="20"/>
        </w:rPr>
        <w:t>.,</w:t>
      </w:r>
      <w:proofErr w:type="gramEnd"/>
      <w:r w:rsidR="00792DBA">
        <w:rPr>
          <w:szCs w:val="20"/>
        </w:rPr>
        <w:t xml:space="preserve">10.,11. Sınıf öğrencilerimiz ikamet etmekte olup toplam </w:t>
      </w:r>
      <w:r w:rsidR="00EA4B94">
        <w:rPr>
          <w:szCs w:val="20"/>
        </w:rPr>
        <w:t>157</w:t>
      </w:r>
      <w:r w:rsidR="00792DBA">
        <w:rPr>
          <w:szCs w:val="20"/>
        </w:rPr>
        <w:t xml:space="preserve"> öğrenci barınmaktadır. </w:t>
      </w:r>
    </w:p>
    <w:p w:rsidR="009E3D59" w:rsidRPr="0001578D" w:rsidRDefault="009E3D59" w:rsidP="009E3D59">
      <w:pPr>
        <w:spacing w:line="240" w:lineRule="auto"/>
        <w:rPr>
          <w:szCs w:val="20"/>
        </w:rPr>
      </w:pPr>
      <w:r w:rsidRPr="0001578D">
        <w:rPr>
          <w:bCs/>
          <w:szCs w:val="20"/>
        </w:rPr>
        <w:t>Ortaöğretimde; erişimde sorunlar yaşayan 9.10.11. ve 12. sınıf öğrencilerin ikamet ettikleri yerleşim birimlerinden alınarak ilgili okullara, ders bitiminde de okullardan alınarak yerleşim birimlerine götürülmesi ve öğle yemeğinin verilmesi sağlanmaktadır.</w:t>
      </w:r>
    </w:p>
    <w:p w:rsidR="009E3D59" w:rsidRPr="0001578D" w:rsidRDefault="009E3D59" w:rsidP="009E3D59">
      <w:pPr>
        <w:rPr>
          <w:szCs w:val="20"/>
        </w:rPr>
      </w:pPr>
      <w:r w:rsidRPr="0001578D">
        <w:rPr>
          <w:szCs w:val="20"/>
        </w:rPr>
        <w:t>2013</w:t>
      </w:r>
      <w:r w:rsidRPr="0001578D">
        <w:rPr>
          <w:rFonts w:ascii="Cambria Math" w:hAnsi="Cambria Math" w:cs="Cambria Math"/>
          <w:szCs w:val="20"/>
        </w:rPr>
        <w:t>‐</w:t>
      </w:r>
      <w:r w:rsidR="00E667AC">
        <w:rPr>
          <w:szCs w:val="20"/>
        </w:rPr>
        <w:t>2015</w:t>
      </w:r>
      <w:r w:rsidRPr="0001578D">
        <w:rPr>
          <w:szCs w:val="20"/>
        </w:rPr>
        <w:t xml:space="preserve"> Y</w:t>
      </w:r>
      <w:r w:rsidRPr="0001578D">
        <w:rPr>
          <w:rFonts w:cs="Century Gothic"/>
          <w:szCs w:val="20"/>
        </w:rPr>
        <w:t>ı</w:t>
      </w:r>
      <w:r w:rsidRPr="0001578D">
        <w:rPr>
          <w:szCs w:val="20"/>
        </w:rPr>
        <w:t>l</w:t>
      </w:r>
      <w:r w:rsidRPr="0001578D">
        <w:rPr>
          <w:rFonts w:cs="Century Gothic"/>
          <w:szCs w:val="20"/>
        </w:rPr>
        <w:t>ı</w:t>
      </w:r>
      <w:r w:rsidRPr="0001578D">
        <w:rPr>
          <w:szCs w:val="20"/>
        </w:rPr>
        <w:t xml:space="preserve"> Mesleki ve Tekni</w:t>
      </w:r>
      <w:r w:rsidR="00792DBA">
        <w:rPr>
          <w:szCs w:val="20"/>
        </w:rPr>
        <w:t>k Ortaöğretim net okullaşma: %40</w:t>
      </w:r>
      <w:r w:rsidRPr="0001578D">
        <w:rPr>
          <w:szCs w:val="20"/>
        </w:rPr>
        <w:t>’</w:t>
      </w:r>
      <w:r w:rsidR="00792DBA">
        <w:rPr>
          <w:szCs w:val="20"/>
        </w:rPr>
        <w:t>dı</w:t>
      </w:r>
      <w:r w:rsidRPr="0001578D">
        <w:rPr>
          <w:szCs w:val="20"/>
        </w:rPr>
        <w:t>r. (İmam Hatip Lisesi, Anadolu İmam Hatip Lisesi, Mesleki ve Teknik Liseler, Özel Eğitim Meslek Liseleri ve Özel Meslek Liseleri)</w:t>
      </w:r>
    </w:p>
    <w:p w:rsidR="009E3D59" w:rsidRPr="0001578D" w:rsidRDefault="009E3D59" w:rsidP="009E3D59">
      <w:pPr>
        <w:rPr>
          <w:szCs w:val="20"/>
        </w:rPr>
      </w:pPr>
      <w:r w:rsidRPr="0001578D">
        <w:rPr>
          <w:szCs w:val="20"/>
        </w:rPr>
        <w:t>2013</w:t>
      </w:r>
      <w:r w:rsidRPr="0001578D">
        <w:rPr>
          <w:rFonts w:ascii="Cambria Math" w:hAnsi="Cambria Math" w:cs="Cambria Math"/>
          <w:szCs w:val="20"/>
        </w:rPr>
        <w:t>‐</w:t>
      </w:r>
      <w:r w:rsidR="00E667AC">
        <w:rPr>
          <w:szCs w:val="20"/>
        </w:rPr>
        <w:t>2015</w:t>
      </w:r>
      <w:r w:rsidRPr="0001578D">
        <w:rPr>
          <w:szCs w:val="20"/>
        </w:rPr>
        <w:t xml:space="preserve"> </w:t>
      </w:r>
      <w:r w:rsidRPr="0001578D">
        <w:rPr>
          <w:rFonts w:cs="Century Gothic"/>
          <w:szCs w:val="20"/>
        </w:rPr>
        <w:t>Öğ</w:t>
      </w:r>
      <w:r w:rsidRPr="0001578D">
        <w:rPr>
          <w:szCs w:val="20"/>
        </w:rPr>
        <w:t>retim y</w:t>
      </w:r>
      <w:r w:rsidRPr="0001578D">
        <w:rPr>
          <w:rFonts w:cs="Century Gothic"/>
          <w:szCs w:val="20"/>
        </w:rPr>
        <w:t>ı</w:t>
      </w:r>
      <w:r w:rsidRPr="0001578D">
        <w:rPr>
          <w:szCs w:val="20"/>
        </w:rPr>
        <w:t>l</w:t>
      </w:r>
      <w:r w:rsidRPr="0001578D">
        <w:rPr>
          <w:rFonts w:cs="Century Gothic"/>
          <w:szCs w:val="20"/>
        </w:rPr>
        <w:t>ı</w:t>
      </w:r>
      <w:r w:rsidRPr="0001578D">
        <w:rPr>
          <w:szCs w:val="20"/>
        </w:rPr>
        <w:t>nda orta</w:t>
      </w:r>
      <w:r w:rsidRPr="0001578D">
        <w:rPr>
          <w:rFonts w:cs="Century Gothic"/>
          <w:szCs w:val="20"/>
        </w:rPr>
        <w:t>öğ</w:t>
      </w:r>
      <w:r w:rsidRPr="0001578D">
        <w:rPr>
          <w:szCs w:val="20"/>
        </w:rPr>
        <w:t>retimde cinsiyet oran</w:t>
      </w:r>
      <w:r w:rsidRPr="0001578D">
        <w:rPr>
          <w:rFonts w:cs="Century Gothic"/>
          <w:szCs w:val="20"/>
        </w:rPr>
        <w:t>ı</w:t>
      </w:r>
      <w:r w:rsidRPr="0001578D">
        <w:rPr>
          <w:szCs w:val="20"/>
        </w:rPr>
        <w:t xml:space="preserve"> %49,81 erkek %50,19 k</w:t>
      </w:r>
      <w:r w:rsidRPr="0001578D">
        <w:rPr>
          <w:rFonts w:cs="Century Gothic"/>
          <w:szCs w:val="20"/>
        </w:rPr>
        <w:t>ı</w:t>
      </w:r>
      <w:r w:rsidRPr="0001578D">
        <w:rPr>
          <w:szCs w:val="20"/>
        </w:rPr>
        <w:t xml:space="preserve">z </w:t>
      </w:r>
      <w:r w:rsidRPr="0001578D">
        <w:rPr>
          <w:rFonts w:cs="Century Gothic"/>
          <w:szCs w:val="20"/>
        </w:rPr>
        <w:t>öğ</w:t>
      </w:r>
      <w:r w:rsidRPr="0001578D">
        <w:rPr>
          <w:szCs w:val="20"/>
        </w:rPr>
        <w:t>renci şeklindedir. Mesleki ve teknik eğitimde cinsiyet oranı ise %53,43 erkek %46,56 kız şeklindedir.</w:t>
      </w:r>
    </w:p>
    <w:p w:rsidR="009E3D59" w:rsidRPr="0001578D" w:rsidRDefault="009E3D59" w:rsidP="009E3D59">
      <w:pPr>
        <w:rPr>
          <w:szCs w:val="20"/>
        </w:rPr>
      </w:pPr>
      <w:r w:rsidRPr="0001578D">
        <w:rPr>
          <w:szCs w:val="20"/>
        </w:rPr>
        <w:t>2013</w:t>
      </w:r>
      <w:r w:rsidRPr="0001578D">
        <w:rPr>
          <w:rFonts w:ascii="Cambria Math" w:hAnsi="Cambria Math" w:cs="Cambria Math"/>
          <w:szCs w:val="20"/>
        </w:rPr>
        <w:t>‐</w:t>
      </w:r>
      <w:r w:rsidR="00E667AC">
        <w:rPr>
          <w:szCs w:val="20"/>
        </w:rPr>
        <w:t>2015</w:t>
      </w:r>
      <w:r w:rsidRPr="0001578D">
        <w:rPr>
          <w:szCs w:val="20"/>
        </w:rPr>
        <w:t xml:space="preserve"> </w:t>
      </w:r>
      <w:r w:rsidRPr="0001578D">
        <w:rPr>
          <w:rFonts w:cs="Century Gothic"/>
          <w:szCs w:val="20"/>
        </w:rPr>
        <w:t>Öğ</w:t>
      </w:r>
      <w:r w:rsidRPr="0001578D">
        <w:rPr>
          <w:szCs w:val="20"/>
        </w:rPr>
        <w:t>retim y</w:t>
      </w:r>
      <w:r w:rsidRPr="0001578D">
        <w:rPr>
          <w:rFonts w:cs="Century Gothic"/>
          <w:szCs w:val="20"/>
        </w:rPr>
        <w:t>ı</w:t>
      </w:r>
      <w:r w:rsidRPr="0001578D">
        <w:rPr>
          <w:szCs w:val="20"/>
        </w:rPr>
        <w:t>l</w:t>
      </w:r>
      <w:r w:rsidRPr="0001578D">
        <w:rPr>
          <w:rFonts w:cs="Century Gothic"/>
          <w:szCs w:val="20"/>
        </w:rPr>
        <w:t>ı</w:t>
      </w:r>
      <w:r w:rsidRPr="0001578D">
        <w:rPr>
          <w:szCs w:val="20"/>
        </w:rPr>
        <w:t>nda orta</w:t>
      </w:r>
      <w:r w:rsidRPr="0001578D">
        <w:rPr>
          <w:rFonts w:cs="Century Gothic"/>
          <w:szCs w:val="20"/>
        </w:rPr>
        <w:t>öğ</w:t>
      </w:r>
      <w:r w:rsidRPr="0001578D">
        <w:rPr>
          <w:szCs w:val="20"/>
        </w:rPr>
        <w:t>retimde cinsiyet oran</w:t>
      </w:r>
      <w:r w:rsidRPr="0001578D">
        <w:rPr>
          <w:rFonts w:cs="Century Gothic"/>
          <w:szCs w:val="20"/>
        </w:rPr>
        <w:t>ı</w:t>
      </w:r>
      <w:r w:rsidRPr="0001578D">
        <w:rPr>
          <w:szCs w:val="20"/>
        </w:rPr>
        <w:t xml:space="preserve"> %52,84</w:t>
      </w:r>
      <w:r w:rsidRPr="0001578D">
        <w:rPr>
          <w:rFonts w:cs="Century Gothic"/>
          <w:szCs w:val="20"/>
        </w:rPr>
        <w:t>’ü</w:t>
      </w:r>
      <w:r w:rsidRPr="0001578D">
        <w:rPr>
          <w:szCs w:val="20"/>
        </w:rPr>
        <w:t xml:space="preserve"> erkek %47,16</w:t>
      </w:r>
      <w:r w:rsidRPr="0001578D">
        <w:rPr>
          <w:rFonts w:cs="Century Gothic"/>
          <w:szCs w:val="20"/>
        </w:rPr>
        <w:t>’</w:t>
      </w:r>
      <w:r w:rsidRPr="0001578D">
        <w:rPr>
          <w:szCs w:val="20"/>
        </w:rPr>
        <w:t>s</w:t>
      </w:r>
      <w:r w:rsidRPr="0001578D">
        <w:rPr>
          <w:rFonts w:cs="Century Gothic"/>
          <w:szCs w:val="20"/>
        </w:rPr>
        <w:t>ı</w:t>
      </w:r>
      <w:r w:rsidRPr="0001578D">
        <w:rPr>
          <w:szCs w:val="20"/>
        </w:rPr>
        <w:t xml:space="preserve"> k</w:t>
      </w:r>
      <w:r w:rsidRPr="0001578D">
        <w:rPr>
          <w:rFonts w:cs="Century Gothic"/>
          <w:szCs w:val="20"/>
        </w:rPr>
        <w:t>ı</w:t>
      </w:r>
      <w:r w:rsidRPr="0001578D">
        <w:rPr>
          <w:szCs w:val="20"/>
        </w:rPr>
        <w:t xml:space="preserve">z </w:t>
      </w:r>
      <w:r w:rsidRPr="0001578D">
        <w:rPr>
          <w:rFonts w:cs="Century Gothic"/>
          <w:szCs w:val="20"/>
        </w:rPr>
        <w:t>öğ</w:t>
      </w:r>
      <w:r w:rsidRPr="0001578D">
        <w:rPr>
          <w:szCs w:val="20"/>
        </w:rPr>
        <w:t xml:space="preserve">renci </w:t>
      </w:r>
      <w:r w:rsidRPr="0001578D">
        <w:rPr>
          <w:rFonts w:cs="Century Gothic"/>
          <w:szCs w:val="20"/>
        </w:rPr>
        <w:t>ş</w:t>
      </w:r>
      <w:r w:rsidRPr="0001578D">
        <w:rPr>
          <w:szCs w:val="20"/>
        </w:rPr>
        <w:t xml:space="preserve">eklindedir. </w:t>
      </w:r>
    </w:p>
    <w:p w:rsidR="009E3D59" w:rsidRPr="0001578D" w:rsidRDefault="009E3D59" w:rsidP="009E3D59">
      <w:pPr>
        <w:rPr>
          <w:szCs w:val="20"/>
        </w:rPr>
      </w:pPr>
      <w:r w:rsidRPr="0001578D">
        <w:rPr>
          <w:szCs w:val="20"/>
        </w:rPr>
        <w:t>201</w:t>
      </w:r>
      <w:r>
        <w:rPr>
          <w:szCs w:val="20"/>
        </w:rPr>
        <w:t>4</w:t>
      </w:r>
      <w:r w:rsidRPr="0001578D">
        <w:rPr>
          <w:rFonts w:ascii="Cambria Math" w:hAnsi="Cambria Math" w:cs="Cambria Math"/>
          <w:szCs w:val="20"/>
        </w:rPr>
        <w:t>‐</w:t>
      </w:r>
      <w:r w:rsidRPr="0001578D">
        <w:rPr>
          <w:szCs w:val="20"/>
        </w:rPr>
        <w:t>201</w:t>
      </w:r>
      <w:r>
        <w:rPr>
          <w:szCs w:val="20"/>
        </w:rPr>
        <w:t>5</w:t>
      </w:r>
      <w:r w:rsidRPr="0001578D">
        <w:rPr>
          <w:szCs w:val="20"/>
        </w:rPr>
        <w:t xml:space="preserve"> </w:t>
      </w:r>
      <w:r w:rsidRPr="0001578D">
        <w:rPr>
          <w:rFonts w:cs="Century Gothic"/>
          <w:szCs w:val="20"/>
        </w:rPr>
        <w:t>öğ</w:t>
      </w:r>
      <w:r w:rsidRPr="0001578D">
        <w:rPr>
          <w:szCs w:val="20"/>
        </w:rPr>
        <w:t>retim y</w:t>
      </w:r>
      <w:r w:rsidRPr="0001578D">
        <w:rPr>
          <w:rFonts w:cs="Century Gothic"/>
          <w:szCs w:val="20"/>
        </w:rPr>
        <w:t>ı</w:t>
      </w:r>
      <w:r w:rsidRPr="0001578D">
        <w:rPr>
          <w:szCs w:val="20"/>
        </w:rPr>
        <w:t>l</w:t>
      </w:r>
      <w:r w:rsidRPr="0001578D">
        <w:rPr>
          <w:rFonts w:cs="Century Gothic"/>
          <w:szCs w:val="20"/>
        </w:rPr>
        <w:t>ı</w:t>
      </w:r>
      <w:r w:rsidRPr="0001578D">
        <w:rPr>
          <w:szCs w:val="20"/>
        </w:rPr>
        <w:t xml:space="preserve">nda </w:t>
      </w:r>
      <w:r>
        <w:rPr>
          <w:szCs w:val="20"/>
        </w:rPr>
        <w:t xml:space="preserve">ilçemizde Çok Programlı Anadolu Lisesi bünyesine </w:t>
      </w:r>
      <w:r w:rsidRPr="0001578D">
        <w:rPr>
          <w:rFonts w:cs="Century Gothic"/>
          <w:szCs w:val="20"/>
        </w:rPr>
        <w:t>İ</w:t>
      </w:r>
      <w:r w:rsidRPr="0001578D">
        <w:rPr>
          <w:szCs w:val="20"/>
        </w:rPr>
        <w:t>mam Hatip Lise</w:t>
      </w:r>
      <w:r w:rsidR="00792DBA">
        <w:rPr>
          <w:szCs w:val="20"/>
        </w:rPr>
        <w:t>s</w:t>
      </w:r>
      <w:r w:rsidRPr="0001578D">
        <w:rPr>
          <w:szCs w:val="20"/>
        </w:rPr>
        <w:t>i</w:t>
      </w:r>
      <w:r>
        <w:rPr>
          <w:szCs w:val="20"/>
        </w:rPr>
        <w:t xml:space="preserve"> alanı açılmıştır.</w:t>
      </w:r>
      <w:r w:rsidRPr="0001578D">
        <w:rPr>
          <w:szCs w:val="20"/>
        </w:rPr>
        <w:t xml:space="preserve"> </w:t>
      </w:r>
    </w:p>
    <w:p w:rsidR="009E3D59" w:rsidRPr="0001578D" w:rsidRDefault="00E667AC" w:rsidP="009E3D59">
      <w:pPr>
        <w:rPr>
          <w:szCs w:val="20"/>
        </w:rPr>
      </w:pPr>
      <w:r>
        <w:rPr>
          <w:szCs w:val="20"/>
        </w:rPr>
        <w:t>2013 – 2015</w:t>
      </w:r>
      <w:r w:rsidR="009E3D59" w:rsidRPr="0001578D">
        <w:rPr>
          <w:szCs w:val="20"/>
        </w:rPr>
        <w:t xml:space="preserve"> yıllarında Hayat Boyu Öğrenme alanında Sosyal ve kültürel alanlarda açılan kurs sayısı: </w:t>
      </w:r>
      <w:r w:rsidR="00792DBA">
        <w:rPr>
          <w:szCs w:val="20"/>
        </w:rPr>
        <w:t>46</w:t>
      </w:r>
    </w:p>
    <w:p w:rsidR="009E3D59" w:rsidRDefault="00E667AC" w:rsidP="009E3D59">
      <w:pPr>
        <w:rPr>
          <w:szCs w:val="20"/>
        </w:rPr>
      </w:pPr>
      <w:r>
        <w:rPr>
          <w:szCs w:val="20"/>
        </w:rPr>
        <w:t>2013 – 2015</w:t>
      </w:r>
      <w:r w:rsidR="009E3D59" w:rsidRPr="0001578D">
        <w:rPr>
          <w:szCs w:val="20"/>
        </w:rPr>
        <w:t xml:space="preserve"> yıllarında Hayat Boyu Öğrenme alanında açılan kurslara katılan katılımcı sayısı: </w:t>
      </w:r>
      <w:r w:rsidR="00792DBA">
        <w:rPr>
          <w:szCs w:val="20"/>
        </w:rPr>
        <w:t>2204</w:t>
      </w:r>
    </w:p>
    <w:p w:rsidR="00700BE3" w:rsidRPr="0001578D" w:rsidRDefault="00700BE3" w:rsidP="00700BE3">
      <w:r w:rsidRPr="0001578D">
        <w:t>İlkokulda devamsızlığı olan öğrenci</w:t>
      </w:r>
      <w:r>
        <w:t xml:space="preserve"> oranı %1,55’dir.</w:t>
      </w:r>
      <w:r w:rsidRPr="0001578D">
        <w:t xml:space="preserve"> </w:t>
      </w:r>
    </w:p>
    <w:p w:rsidR="00700BE3" w:rsidRPr="0001578D" w:rsidRDefault="00700BE3" w:rsidP="00700BE3">
      <w:r w:rsidRPr="0001578D">
        <w:t>Ortaokulda devamsızlığı olan öğrenci oranı %3,</w:t>
      </w:r>
      <w:r>
        <w:t>86</w:t>
      </w:r>
      <w:r w:rsidRPr="0001578D">
        <w:t>’d</w:t>
      </w:r>
      <w:r>
        <w:t>ı</w:t>
      </w:r>
      <w:r w:rsidRPr="0001578D">
        <w:t>r.</w:t>
      </w:r>
    </w:p>
    <w:p w:rsidR="00700BE3" w:rsidRDefault="00700BE3" w:rsidP="00700BE3">
      <w:r w:rsidRPr="0001578D">
        <w:rPr>
          <w:szCs w:val="21"/>
        </w:rPr>
        <w:t xml:space="preserve">Devamsızlık, sınıf tekrarı ve okul terki ortaöğretimde verimliliği etkileyen önemli faktörlerden en önemlisidir. İlkokuldan itibaren periyodik olarak yükselen bir grafikle ortaöğretimde daha yüksekokul devamsızlık oranları ve okul terkleri ile karşılaşılmaktadır. </w:t>
      </w:r>
      <w:r w:rsidRPr="0001578D">
        <w:t>Öğrenci devamsızlıkları izleme araçları geliştirilmektedir.</w:t>
      </w:r>
    </w:p>
    <w:p w:rsidR="009E3D59" w:rsidRPr="0001578D" w:rsidRDefault="006E792C" w:rsidP="008B1779">
      <w:pPr>
        <w:pStyle w:val="Balk4"/>
      </w:pPr>
      <w:bookmarkStart w:id="80" w:name="_Toc416447545"/>
      <w:r>
        <w:lastRenderedPageBreak/>
        <w:t>STRATEJİ</w:t>
      </w:r>
      <w:r w:rsidR="009E3D59" w:rsidRPr="00661868">
        <w:t>LER</w:t>
      </w:r>
      <w:bookmarkEnd w:id="80"/>
    </w:p>
    <w:tbl>
      <w:tblPr>
        <w:tblStyle w:val="KlavuzuTablo4-Vurgu21"/>
        <w:tblW w:w="9832" w:type="dxa"/>
        <w:tblLook w:val="04A0" w:firstRow="1" w:lastRow="0" w:firstColumn="1" w:lastColumn="0" w:noHBand="0" w:noVBand="1"/>
      </w:tblPr>
      <w:tblGrid>
        <w:gridCol w:w="725"/>
        <w:gridCol w:w="7341"/>
        <w:gridCol w:w="1766"/>
      </w:tblGrid>
      <w:tr w:rsidR="009E3D59" w:rsidRPr="0001578D" w:rsidTr="00661868">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9832" w:type="dxa"/>
            <w:gridSpan w:val="3"/>
            <w:hideMark/>
          </w:tcPr>
          <w:p w:rsidR="009E3D59" w:rsidRPr="0001578D" w:rsidRDefault="009E3D59" w:rsidP="00661868">
            <w:pPr>
              <w:jc w:val="center"/>
              <w:rPr>
                <w:rFonts w:eastAsia="Times New Roman"/>
                <w:b w:val="0"/>
                <w:bCs w:val="0"/>
                <w:color w:val="000000"/>
                <w:sz w:val="24"/>
                <w:szCs w:val="24"/>
              </w:rPr>
            </w:pPr>
            <w:r w:rsidRPr="0001578D">
              <w:rPr>
                <w:rFonts w:eastAsia="Times New Roman"/>
                <w:b w:val="0"/>
                <w:bCs w:val="0"/>
                <w:color w:val="000000"/>
                <w:sz w:val="24"/>
                <w:szCs w:val="24"/>
              </w:rPr>
              <w:t>EĞİTİM VE ÖĞRETİME ERİŞİMİN ARTIRILMASI</w:t>
            </w:r>
          </w:p>
        </w:tc>
      </w:tr>
      <w:tr w:rsidR="009E3D59" w:rsidRPr="0001578D" w:rsidTr="00661868">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661868">
            <w:pPr>
              <w:jc w:val="center"/>
              <w:rPr>
                <w:rFonts w:eastAsia="Times New Roman"/>
                <w:b w:val="0"/>
                <w:bCs w:val="0"/>
                <w:color w:val="000000"/>
                <w:sz w:val="24"/>
                <w:szCs w:val="24"/>
              </w:rPr>
            </w:pPr>
            <w:r w:rsidRPr="0001578D">
              <w:rPr>
                <w:rFonts w:eastAsia="Times New Roman"/>
                <w:b w:val="0"/>
                <w:bCs w:val="0"/>
                <w:color w:val="000000"/>
                <w:sz w:val="24"/>
                <w:szCs w:val="24"/>
              </w:rPr>
              <w:t>SIRA</w:t>
            </w:r>
          </w:p>
        </w:tc>
        <w:tc>
          <w:tcPr>
            <w:tcW w:w="7341" w:type="dxa"/>
            <w:hideMark/>
          </w:tcPr>
          <w:p w:rsidR="009E3D59" w:rsidRPr="0001578D" w:rsidRDefault="006E792C"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rPr>
            </w:pPr>
            <w:r>
              <w:rPr>
                <w:rFonts w:eastAsia="Times New Roman"/>
                <w:b/>
                <w:bCs/>
                <w:color w:val="000000"/>
                <w:sz w:val="24"/>
                <w:szCs w:val="24"/>
              </w:rPr>
              <w:t>STRATEJİ</w:t>
            </w:r>
            <w:r w:rsidR="009E3D59" w:rsidRPr="0001578D">
              <w:rPr>
                <w:rFonts w:eastAsia="Times New Roman"/>
                <w:b/>
                <w:bCs/>
                <w:color w:val="000000"/>
                <w:sz w:val="24"/>
                <w:szCs w:val="24"/>
              </w:rPr>
              <w:t>LER</w:t>
            </w:r>
          </w:p>
        </w:tc>
        <w:tc>
          <w:tcPr>
            <w:tcW w:w="1766" w:type="dxa"/>
            <w:hideMark/>
          </w:tcPr>
          <w:p w:rsidR="009E3D59" w:rsidRPr="0001578D" w:rsidRDefault="009E3D59" w:rsidP="00661868">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rPr>
            </w:pPr>
            <w:r w:rsidRPr="0001578D">
              <w:rPr>
                <w:rFonts w:eastAsia="Times New Roman"/>
                <w:b/>
                <w:bCs/>
                <w:color w:val="000000"/>
                <w:sz w:val="24"/>
                <w:szCs w:val="24"/>
              </w:rPr>
              <w:t>SORUMLU BİRİM</w:t>
            </w:r>
          </w:p>
        </w:tc>
      </w:tr>
      <w:tr w:rsidR="009E3D59" w:rsidRPr="0001578D" w:rsidTr="00661868">
        <w:trPr>
          <w:trHeight w:val="745"/>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661868">
            <w:pPr>
              <w:rPr>
                <w:rFonts w:eastAsia="Times New Roman"/>
                <w:color w:val="000000"/>
              </w:rPr>
            </w:pPr>
            <w:r w:rsidRPr="0001578D">
              <w:rPr>
                <w:rFonts w:eastAsia="Times New Roman"/>
                <w:color w:val="000000"/>
              </w:rPr>
              <w:t>1</w:t>
            </w:r>
          </w:p>
        </w:tc>
        <w:tc>
          <w:tcPr>
            <w:tcW w:w="7341" w:type="dxa"/>
            <w:hideMark/>
          </w:tcPr>
          <w:p w:rsidR="009E3D59" w:rsidRPr="0001578D" w:rsidRDefault="00C51B85" w:rsidP="00C51B85">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O</w:t>
            </w:r>
            <w:r w:rsidR="009E3D59" w:rsidRPr="0001578D">
              <w:rPr>
                <w:rFonts w:eastAsia="Times New Roman"/>
                <w:color w:val="000000"/>
              </w:rPr>
              <w:t>kullaşma oranlarını</w:t>
            </w:r>
            <w:r w:rsidR="009E3D59">
              <w:rPr>
                <w:rFonts w:eastAsia="Times New Roman"/>
                <w:color w:val="000000"/>
              </w:rPr>
              <w:t xml:space="preserve"> </w:t>
            </w:r>
            <w:r w:rsidR="009E3D59" w:rsidRPr="0001578D">
              <w:rPr>
                <w:rFonts w:eastAsia="Times New Roman"/>
                <w:color w:val="000000"/>
              </w:rPr>
              <w:t>yükseltmek için</w:t>
            </w:r>
            <w:r w:rsidR="009E3D59">
              <w:rPr>
                <w:rFonts w:eastAsia="Times New Roman"/>
                <w:color w:val="000000"/>
              </w:rPr>
              <w:t xml:space="preserve"> </w:t>
            </w:r>
            <w:r w:rsidR="009E3D59" w:rsidRPr="0001578D">
              <w:rPr>
                <w:rFonts w:eastAsia="Times New Roman"/>
                <w:color w:val="000000"/>
              </w:rPr>
              <w:t>çalışmalar yap</w:t>
            </w:r>
            <w:r>
              <w:rPr>
                <w:rFonts w:eastAsia="Times New Roman"/>
                <w:color w:val="000000"/>
              </w:rPr>
              <w:t>ılacaktır.</w:t>
            </w:r>
          </w:p>
        </w:tc>
        <w:tc>
          <w:tcPr>
            <w:tcW w:w="1766"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Temel Eğitim Şubesi</w:t>
            </w:r>
            <w:r w:rsidR="00C51B85">
              <w:rPr>
                <w:rFonts w:eastAsia="Times New Roman"/>
                <w:color w:val="000000"/>
              </w:rPr>
              <w:t xml:space="preserve">,  Orta Öğretim şubesi, Din Öğretimi Şubesi, </w:t>
            </w:r>
            <w:proofErr w:type="spellStart"/>
            <w:r w:rsidR="00C51B85">
              <w:rPr>
                <w:rFonts w:eastAsia="Times New Roman"/>
                <w:color w:val="000000"/>
              </w:rPr>
              <w:t>Mes</w:t>
            </w:r>
            <w:proofErr w:type="spellEnd"/>
            <w:r w:rsidR="00C51B85">
              <w:rPr>
                <w:rFonts w:eastAsia="Times New Roman"/>
                <w:color w:val="000000"/>
              </w:rPr>
              <w:t xml:space="preserve">. Ve Tek. </w:t>
            </w:r>
            <w:proofErr w:type="spellStart"/>
            <w:r w:rsidR="00C51B85">
              <w:rPr>
                <w:rFonts w:eastAsia="Times New Roman"/>
                <w:color w:val="000000"/>
              </w:rPr>
              <w:t>Eğt</w:t>
            </w:r>
            <w:proofErr w:type="spellEnd"/>
            <w:r w:rsidR="00C51B85">
              <w:rPr>
                <w:rFonts w:eastAsia="Times New Roman"/>
                <w:color w:val="000000"/>
              </w:rPr>
              <w:t>. Şubesi</w:t>
            </w:r>
          </w:p>
        </w:tc>
      </w:tr>
      <w:tr w:rsidR="009E3D59"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305874" w:rsidP="00305874">
            <w:pPr>
              <w:rPr>
                <w:rFonts w:eastAsia="Times New Roman"/>
                <w:color w:val="000000"/>
              </w:rPr>
            </w:pPr>
            <w:r>
              <w:rPr>
                <w:rFonts w:eastAsia="Times New Roman"/>
                <w:color w:val="000000"/>
              </w:rPr>
              <w:t>2</w:t>
            </w:r>
          </w:p>
        </w:tc>
        <w:tc>
          <w:tcPr>
            <w:tcW w:w="7341"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Okul öncesi eğitimde okullaşma oranlarında düşük olan bölgelere ve ailelere yöneli</w:t>
            </w:r>
            <w:r w:rsidR="00C51B85">
              <w:rPr>
                <w:rFonts w:eastAsia="Times New Roman"/>
                <w:color w:val="000000"/>
              </w:rPr>
              <w:t>k destekleyici çalışmalar yapılacaktır</w:t>
            </w:r>
            <w:r w:rsidRPr="0001578D">
              <w:rPr>
                <w:rFonts w:eastAsia="Times New Roman"/>
                <w:color w:val="000000"/>
              </w:rPr>
              <w:t>.</w:t>
            </w:r>
          </w:p>
        </w:tc>
        <w:tc>
          <w:tcPr>
            <w:tcW w:w="1766"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Temel Eğitim Şubesi</w:t>
            </w:r>
          </w:p>
        </w:tc>
      </w:tr>
      <w:tr w:rsidR="009E3D59" w:rsidRPr="0001578D" w:rsidTr="00661868">
        <w:trPr>
          <w:trHeight w:val="635"/>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661868">
            <w:pPr>
              <w:rPr>
                <w:rFonts w:eastAsia="Times New Roman"/>
                <w:color w:val="000000"/>
              </w:rPr>
            </w:pPr>
            <w:r w:rsidRPr="0001578D">
              <w:rPr>
                <w:rFonts w:eastAsia="Times New Roman"/>
                <w:color w:val="000000"/>
              </w:rPr>
              <w:t>3</w:t>
            </w:r>
          </w:p>
        </w:tc>
        <w:tc>
          <w:tcPr>
            <w:tcW w:w="7341"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İlkokullarda okullaşma oranında düşme riski gösteren yurt içi ve yurt dışı kaynaklı ciddi göç dalgası</w:t>
            </w:r>
            <w:r w:rsidR="00C51B85">
              <w:rPr>
                <w:rFonts w:eastAsia="Times New Roman"/>
                <w:color w:val="000000"/>
              </w:rPr>
              <w:t xml:space="preserve"> üzerine stratejiler geliştirmeye çalışılacaktır.</w:t>
            </w:r>
          </w:p>
        </w:tc>
        <w:tc>
          <w:tcPr>
            <w:tcW w:w="1766"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Temel Eğitim Şubesi</w:t>
            </w:r>
          </w:p>
        </w:tc>
      </w:tr>
      <w:tr w:rsidR="009E3D59"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305874">
            <w:pPr>
              <w:rPr>
                <w:rFonts w:eastAsia="Times New Roman"/>
                <w:color w:val="000000"/>
              </w:rPr>
            </w:pPr>
            <w:r w:rsidRPr="0001578D">
              <w:rPr>
                <w:rFonts w:eastAsia="Times New Roman"/>
                <w:color w:val="000000"/>
              </w:rPr>
              <w:t>4</w:t>
            </w:r>
          </w:p>
        </w:tc>
        <w:tc>
          <w:tcPr>
            <w:tcW w:w="7341" w:type="dxa"/>
            <w:hideMark/>
          </w:tcPr>
          <w:p w:rsidR="009E3D59" w:rsidRPr="0001578D" w:rsidRDefault="009E3D59" w:rsidP="009E3D5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Ortaokulda okullaşma oranını </w:t>
            </w:r>
            <w:r w:rsidR="00C51B85">
              <w:rPr>
                <w:rFonts w:eastAsia="Times New Roman"/>
                <w:color w:val="000000"/>
              </w:rPr>
              <w:t>yükseltmek için çalışmalar yapılaca</w:t>
            </w:r>
            <w:r w:rsidRPr="0001578D">
              <w:rPr>
                <w:rFonts w:eastAsia="Times New Roman"/>
                <w:color w:val="000000"/>
              </w:rPr>
              <w:t>k</w:t>
            </w:r>
            <w:r w:rsidR="00C51B85">
              <w:rPr>
                <w:rFonts w:eastAsia="Times New Roman"/>
                <w:color w:val="000000"/>
              </w:rPr>
              <w:t>tır</w:t>
            </w:r>
            <w:r w:rsidRPr="0001578D">
              <w:rPr>
                <w:rFonts w:eastAsia="Times New Roman"/>
                <w:color w:val="000000"/>
              </w:rPr>
              <w:t xml:space="preserve">. </w:t>
            </w:r>
          </w:p>
        </w:tc>
        <w:tc>
          <w:tcPr>
            <w:tcW w:w="1766" w:type="dxa"/>
            <w:hideMark/>
          </w:tcPr>
          <w:p w:rsidR="009E3D59" w:rsidRPr="0001578D" w:rsidRDefault="00E8303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w:t>
            </w:r>
            <w:r w:rsidR="00E825AE">
              <w:rPr>
                <w:rFonts w:eastAsia="Times New Roman"/>
                <w:color w:val="000000"/>
              </w:rPr>
              <w:t xml:space="preserve">Ortaöğretim </w:t>
            </w:r>
            <w:proofErr w:type="spellStart"/>
            <w:r w:rsidR="00E825AE">
              <w:rPr>
                <w:rFonts w:eastAsia="Times New Roman"/>
                <w:color w:val="000000"/>
              </w:rPr>
              <w:t>Şb</w:t>
            </w:r>
            <w:proofErr w:type="spellEnd"/>
            <w:r w:rsidRPr="0001578D">
              <w:rPr>
                <w:rFonts w:eastAsia="Times New Roman"/>
                <w:color w:val="000000"/>
              </w:rPr>
              <w:t xml:space="preserve">,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p>
        </w:tc>
      </w:tr>
      <w:tr w:rsidR="009E3D59"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661868">
            <w:pPr>
              <w:rPr>
                <w:rFonts w:eastAsia="Times New Roman"/>
                <w:color w:val="000000"/>
              </w:rPr>
            </w:pPr>
            <w:r w:rsidRPr="0001578D">
              <w:rPr>
                <w:rFonts w:eastAsia="Times New Roman"/>
                <w:color w:val="000000"/>
              </w:rPr>
              <w:t>5</w:t>
            </w:r>
          </w:p>
        </w:tc>
        <w:tc>
          <w:tcPr>
            <w:tcW w:w="7341"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İmam hatip ortaokulundan mezun olan öğrencilerin İmam Hatip L</w:t>
            </w:r>
            <w:r w:rsidR="00C51B85">
              <w:rPr>
                <w:rFonts w:eastAsia="Times New Roman"/>
                <w:color w:val="000000"/>
              </w:rPr>
              <w:t>isesine olan yönelimini artırılacaktır</w:t>
            </w:r>
            <w:r w:rsidRPr="0001578D">
              <w:rPr>
                <w:rFonts w:eastAsia="Times New Roman"/>
                <w:color w:val="000000"/>
              </w:rPr>
              <w:t>.</w:t>
            </w:r>
          </w:p>
        </w:tc>
        <w:tc>
          <w:tcPr>
            <w:tcW w:w="1766"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Din Öğretimi Şubesi</w:t>
            </w:r>
          </w:p>
        </w:tc>
      </w:tr>
      <w:tr w:rsidR="009E3D59" w:rsidRPr="0001578D" w:rsidTr="00661868">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661868">
            <w:pPr>
              <w:rPr>
                <w:rFonts w:eastAsia="Times New Roman"/>
                <w:color w:val="000000"/>
              </w:rPr>
            </w:pPr>
            <w:r w:rsidRPr="0001578D">
              <w:rPr>
                <w:rFonts w:eastAsia="Times New Roman"/>
                <w:color w:val="000000"/>
              </w:rPr>
              <w:t>6</w:t>
            </w:r>
          </w:p>
        </w:tc>
        <w:tc>
          <w:tcPr>
            <w:tcW w:w="7341"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Okul, öğretmen, öğrenci ve velilerin kendilerini okulun parçası olarak hissetmelerini sağlayacak bir okul iklimi oluşturmak için İmam hatip ortaokulu 5. sınıflara yönelik </w:t>
            </w:r>
            <w:proofErr w:type="gramStart"/>
            <w:r w:rsidRPr="0001578D">
              <w:rPr>
                <w:rFonts w:eastAsia="Times New Roman"/>
                <w:color w:val="000000"/>
              </w:rPr>
              <w:t>oryantasyon</w:t>
            </w:r>
            <w:proofErr w:type="gramEnd"/>
            <w:r w:rsidRPr="0001578D">
              <w:rPr>
                <w:rFonts w:eastAsia="Times New Roman"/>
                <w:color w:val="000000"/>
              </w:rPr>
              <w:t xml:space="preserve"> eğitimi verilecektir.</w:t>
            </w:r>
          </w:p>
        </w:tc>
        <w:tc>
          <w:tcPr>
            <w:tcW w:w="1766"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Din Öğretimi Şubesi</w:t>
            </w:r>
          </w:p>
        </w:tc>
      </w:tr>
      <w:tr w:rsidR="009E3D59"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661868">
            <w:pPr>
              <w:rPr>
                <w:rFonts w:eastAsia="Times New Roman"/>
                <w:color w:val="000000"/>
              </w:rPr>
            </w:pPr>
            <w:r w:rsidRPr="0001578D">
              <w:rPr>
                <w:rFonts w:eastAsia="Times New Roman"/>
                <w:color w:val="000000"/>
              </w:rPr>
              <w:t>7</w:t>
            </w:r>
          </w:p>
        </w:tc>
        <w:tc>
          <w:tcPr>
            <w:tcW w:w="7341" w:type="dxa"/>
            <w:hideMark/>
          </w:tcPr>
          <w:p w:rsidR="009E3D59" w:rsidRPr="0001578D" w:rsidRDefault="009E3D59" w:rsidP="00C51B85">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4. sınıf ilkokul ve 8. sınıf öğrencilerine yönelik eğitim</w:t>
            </w:r>
            <w:r w:rsidRPr="0001578D">
              <w:rPr>
                <w:rFonts w:ascii="Cambria Math" w:eastAsia="Times New Roman" w:hAnsi="Cambria Math" w:cs="Cambria Math"/>
                <w:color w:val="000000"/>
              </w:rPr>
              <w:t>‐</w:t>
            </w:r>
            <w:r w:rsidRPr="0001578D">
              <w:rPr>
                <w:rFonts w:eastAsia="Times New Roman" w:cs="Century Gothic"/>
                <w:color w:val="000000"/>
              </w:rPr>
              <w:t>öğ</w:t>
            </w:r>
            <w:r w:rsidRPr="0001578D">
              <w:rPr>
                <w:rFonts w:eastAsia="Times New Roman"/>
                <w:color w:val="000000"/>
              </w:rPr>
              <w:t>retim y</w:t>
            </w:r>
            <w:r w:rsidRPr="0001578D">
              <w:rPr>
                <w:rFonts w:eastAsia="Times New Roman" w:cs="Century Gothic"/>
                <w:color w:val="000000"/>
              </w:rPr>
              <w:t>ı</w:t>
            </w:r>
            <w:r w:rsidRPr="0001578D">
              <w:rPr>
                <w:rFonts w:eastAsia="Times New Roman"/>
                <w:color w:val="000000"/>
              </w:rPr>
              <w:t>l</w:t>
            </w:r>
            <w:r w:rsidRPr="0001578D">
              <w:rPr>
                <w:rFonts w:eastAsia="Times New Roman" w:cs="Century Gothic"/>
                <w:color w:val="000000"/>
              </w:rPr>
              <w:t>ı</w:t>
            </w:r>
            <w:r w:rsidRPr="0001578D">
              <w:rPr>
                <w:rFonts w:eastAsia="Times New Roman"/>
                <w:color w:val="000000"/>
              </w:rPr>
              <w:t xml:space="preserve"> i</w:t>
            </w:r>
            <w:r w:rsidRPr="0001578D">
              <w:rPr>
                <w:rFonts w:eastAsia="Times New Roman" w:cs="Century Gothic"/>
                <w:color w:val="000000"/>
              </w:rPr>
              <w:t>ç</w:t>
            </w:r>
            <w:r w:rsidRPr="0001578D">
              <w:rPr>
                <w:rFonts w:eastAsia="Times New Roman"/>
                <w:color w:val="000000"/>
              </w:rPr>
              <w:t>erisinde okul tan</w:t>
            </w:r>
            <w:r w:rsidRPr="0001578D">
              <w:rPr>
                <w:rFonts w:eastAsia="Times New Roman" w:cs="Century Gothic"/>
                <w:color w:val="000000"/>
              </w:rPr>
              <w:t>ı</w:t>
            </w:r>
            <w:r w:rsidRPr="0001578D">
              <w:rPr>
                <w:rFonts w:eastAsia="Times New Roman"/>
                <w:color w:val="000000"/>
              </w:rPr>
              <w:t>t</w:t>
            </w:r>
            <w:r w:rsidRPr="0001578D">
              <w:rPr>
                <w:rFonts w:eastAsia="Times New Roman" w:cs="Century Gothic"/>
                <w:color w:val="000000"/>
              </w:rPr>
              <w:t>ı</w:t>
            </w:r>
            <w:r w:rsidRPr="0001578D">
              <w:rPr>
                <w:rFonts w:eastAsia="Times New Roman"/>
                <w:color w:val="000000"/>
              </w:rPr>
              <w:t>m faaliyetleri d</w:t>
            </w:r>
            <w:r w:rsidRPr="0001578D">
              <w:rPr>
                <w:rFonts w:eastAsia="Times New Roman" w:cs="Century Gothic"/>
                <w:color w:val="000000"/>
              </w:rPr>
              <w:t>ü</w:t>
            </w:r>
            <w:r w:rsidRPr="0001578D">
              <w:rPr>
                <w:rFonts w:eastAsia="Times New Roman"/>
                <w:color w:val="000000"/>
              </w:rPr>
              <w:t>zenlenecektir.</w:t>
            </w:r>
          </w:p>
        </w:tc>
        <w:tc>
          <w:tcPr>
            <w:tcW w:w="1766" w:type="dxa"/>
            <w:hideMark/>
          </w:tcPr>
          <w:p w:rsidR="009E3D59" w:rsidRPr="0001578D" w:rsidRDefault="00E8303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w:t>
            </w:r>
            <w:r w:rsidR="00E825AE">
              <w:rPr>
                <w:rFonts w:eastAsia="Times New Roman"/>
                <w:color w:val="000000"/>
              </w:rPr>
              <w:t xml:space="preserve">Ortaöğretim </w:t>
            </w:r>
            <w:proofErr w:type="spellStart"/>
            <w:r w:rsidR="00E825AE">
              <w:rPr>
                <w:rFonts w:eastAsia="Times New Roman"/>
                <w:color w:val="000000"/>
              </w:rPr>
              <w:t>Şb</w:t>
            </w:r>
            <w:proofErr w:type="spellEnd"/>
            <w:r w:rsidRPr="0001578D">
              <w:rPr>
                <w:rFonts w:eastAsia="Times New Roman"/>
                <w:color w:val="000000"/>
              </w:rPr>
              <w:t xml:space="preserve">,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proofErr w:type="gramStart"/>
            <w:r w:rsidRPr="0001578D">
              <w:rPr>
                <w:rFonts w:eastAsia="Times New Roman"/>
                <w:color w:val="000000"/>
              </w:rPr>
              <w:t>.</w:t>
            </w:r>
            <w:r>
              <w:rPr>
                <w:rFonts w:eastAsia="Times New Roman"/>
                <w:color w:val="000000"/>
              </w:rPr>
              <w:t>,</w:t>
            </w:r>
            <w:proofErr w:type="gramEnd"/>
            <w:r>
              <w:rPr>
                <w:rFonts w:eastAsia="Times New Roman"/>
                <w:color w:val="000000"/>
              </w:rPr>
              <w:t xml:space="preserve"> Özel Eğitim Rehberlik Şubesi</w:t>
            </w:r>
          </w:p>
        </w:tc>
      </w:tr>
      <w:tr w:rsidR="009E3D59" w:rsidRPr="0001578D" w:rsidTr="00661868">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661868">
            <w:pPr>
              <w:rPr>
                <w:rFonts w:eastAsia="Times New Roman"/>
                <w:color w:val="000000"/>
              </w:rPr>
            </w:pPr>
            <w:r w:rsidRPr="0001578D">
              <w:rPr>
                <w:rFonts w:eastAsia="Times New Roman"/>
                <w:color w:val="000000"/>
              </w:rPr>
              <w:t>8</w:t>
            </w:r>
          </w:p>
        </w:tc>
        <w:tc>
          <w:tcPr>
            <w:tcW w:w="7341"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Taşımalı Eğitim Uygulamalarına ait hizmet kalitesi artırılacaktır.</w:t>
            </w:r>
          </w:p>
        </w:tc>
        <w:tc>
          <w:tcPr>
            <w:tcW w:w="1766"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Destek Hizmetleri, Teme</w:t>
            </w:r>
            <w:r w:rsidR="00E825AE">
              <w:rPr>
                <w:rFonts w:eastAsia="Times New Roman"/>
                <w:color w:val="000000"/>
              </w:rPr>
              <w:t xml:space="preserve">l Eğitim, Din </w:t>
            </w:r>
            <w:proofErr w:type="spellStart"/>
            <w:r w:rsidR="00E825AE">
              <w:rPr>
                <w:rFonts w:eastAsia="Times New Roman"/>
                <w:color w:val="000000"/>
              </w:rPr>
              <w:t>Öğr</w:t>
            </w:r>
            <w:proofErr w:type="spellEnd"/>
            <w:r w:rsidR="00E825AE">
              <w:rPr>
                <w:rFonts w:eastAsia="Times New Roman"/>
                <w:color w:val="000000"/>
              </w:rPr>
              <w:t xml:space="preserve">, Ortaöğretim </w:t>
            </w:r>
            <w:proofErr w:type="spellStart"/>
            <w:r w:rsidR="00E825AE">
              <w:rPr>
                <w:rFonts w:eastAsia="Times New Roman"/>
                <w:color w:val="000000"/>
              </w:rPr>
              <w:t>Şb</w:t>
            </w:r>
            <w:proofErr w:type="spellEnd"/>
            <w:r w:rsidRPr="0001578D">
              <w:rPr>
                <w:rFonts w:eastAsia="Times New Roman"/>
                <w:color w:val="000000"/>
              </w:rPr>
              <w:t xml:space="preserve">,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p>
        </w:tc>
      </w:tr>
      <w:tr w:rsidR="009E3D59" w:rsidRPr="0001578D" w:rsidTr="00661868">
        <w:trPr>
          <w:trHeight w:val="1273"/>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661868">
            <w:pPr>
              <w:rPr>
                <w:rFonts w:eastAsia="Times New Roman"/>
                <w:color w:val="000000"/>
              </w:rPr>
            </w:pPr>
            <w:r w:rsidRPr="0001578D">
              <w:rPr>
                <w:rFonts w:eastAsia="Times New Roman"/>
                <w:color w:val="000000"/>
              </w:rPr>
              <w:t>9</w:t>
            </w:r>
          </w:p>
        </w:tc>
        <w:tc>
          <w:tcPr>
            <w:tcW w:w="7341"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Taşımalı öğrenci </w:t>
            </w:r>
            <w:proofErr w:type="gramStart"/>
            <w:r w:rsidRPr="0001578D">
              <w:rPr>
                <w:rFonts w:eastAsia="Times New Roman"/>
                <w:color w:val="000000"/>
              </w:rPr>
              <w:t>modülünün</w:t>
            </w:r>
            <w:proofErr w:type="gramEnd"/>
            <w:r w:rsidRPr="0001578D">
              <w:rPr>
                <w:rFonts w:eastAsia="Times New Roman"/>
                <w:color w:val="000000"/>
              </w:rPr>
              <w:t xml:space="preserve"> etkin ve verimli kullanılması sağlanacaktır.</w:t>
            </w:r>
          </w:p>
        </w:tc>
        <w:tc>
          <w:tcPr>
            <w:tcW w:w="1766"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Destek Hizmetleri, Temel Eğitim, Din </w:t>
            </w:r>
            <w:proofErr w:type="spellStart"/>
            <w:r w:rsidRPr="0001578D">
              <w:rPr>
                <w:rFonts w:eastAsia="Times New Roman"/>
                <w:color w:val="000000"/>
              </w:rPr>
              <w:t>Öğr</w:t>
            </w:r>
            <w:proofErr w:type="spellEnd"/>
            <w:r w:rsidRPr="0001578D">
              <w:rPr>
                <w:rFonts w:eastAsia="Times New Roman"/>
                <w:color w:val="000000"/>
              </w:rPr>
              <w:t xml:space="preserve">, </w:t>
            </w:r>
            <w:r w:rsidR="00E825AE">
              <w:rPr>
                <w:rFonts w:eastAsia="Times New Roman"/>
                <w:color w:val="000000"/>
              </w:rPr>
              <w:t xml:space="preserve">Ortaöğretim </w:t>
            </w:r>
            <w:proofErr w:type="spellStart"/>
            <w:r w:rsidR="00E825AE">
              <w:rPr>
                <w:rFonts w:eastAsia="Times New Roman"/>
                <w:color w:val="000000"/>
              </w:rPr>
              <w:t>Şb</w:t>
            </w:r>
            <w:proofErr w:type="spellEnd"/>
            <w:r w:rsidRPr="0001578D">
              <w:rPr>
                <w:rFonts w:eastAsia="Times New Roman"/>
                <w:color w:val="000000"/>
              </w:rPr>
              <w:t xml:space="preserve">,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p>
        </w:tc>
      </w:tr>
      <w:tr w:rsidR="009E3D59"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661868">
            <w:pPr>
              <w:rPr>
                <w:rFonts w:eastAsia="Times New Roman"/>
                <w:color w:val="000000"/>
              </w:rPr>
            </w:pPr>
            <w:r w:rsidRPr="0001578D">
              <w:rPr>
                <w:rFonts w:eastAsia="Times New Roman"/>
                <w:color w:val="000000"/>
              </w:rPr>
              <w:t>10</w:t>
            </w:r>
          </w:p>
        </w:tc>
        <w:tc>
          <w:tcPr>
            <w:tcW w:w="7341" w:type="dxa"/>
            <w:hideMark/>
          </w:tcPr>
          <w:p w:rsidR="009E3D59" w:rsidRPr="0001578D" w:rsidRDefault="009E3D59" w:rsidP="009E3D5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Erişim konusunda </w:t>
            </w:r>
            <w:r>
              <w:rPr>
                <w:rFonts w:eastAsia="Times New Roman"/>
                <w:color w:val="000000"/>
              </w:rPr>
              <w:t>okul</w:t>
            </w:r>
            <w:r w:rsidRPr="0001578D">
              <w:rPr>
                <w:rFonts w:eastAsia="Times New Roman"/>
                <w:color w:val="000000"/>
              </w:rPr>
              <w:t xml:space="preserve"> durum raporları hazırlanarak analiz edilecektir.</w:t>
            </w:r>
          </w:p>
        </w:tc>
        <w:tc>
          <w:tcPr>
            <w:tcW w:w="1766" w:type="dxa"/>
            <w:hideMark/>
          </w:tcPr>
          <w:p w:rsidR="009E3D59" w:rsidRPr="0001578D" w:rsidRDefault="00E8303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w:t>
            </w:r>
            <w:r w:rsidR="00E825AE">
              <w:rPr>
                <w:rFonts w:eastAsia="Times New Roman"/>
                <w:color w:val="000000"/>
              </w:rPr>
              <w:t xml:space="preserve">Ortaöğretim </w:t>
            </w:r>
            <w:proofErr w:type="spellStart"/>
            <w:r w:rsidR="00E825AE">
              <w:rPr>
                <w:rFonts w:eastAsia="Times New Roman"/>
                <w:color w:val="000000"/>
              </w:rPr>
              <w:t>Şb</w:t>
            </w:r>
            <w:proofErr w:type="spellEnd"/>
            <w:r w:rsidRPr="0001578D">
              <w:rPr>
                <w:rFonts w:eastAsia="Times New Roman"/>
                <w:color w:val="000000"/>
              </w:rPr>
              <w:t xml:space="preserve">,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p>
        </w:tc>
      </w:tr>
      <w:tr w:rsidR="009E3D59"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A85513">
            <w:pPr>
              <w:rPr>
                <w:rFonts w:eastAsia="Times New Roman"/>
                <w:color w:val="000000"/>
              </w:rPr>
            </w:pPr>
            <w:r w:rsidRPr="0001578D">
              <w:rPr>
                <w:rFonts w:eastAsia="Times New Roman"/>
                <w:color w:val="000000"/>
              </w:rPr>
              <w:t>1</w:t>
            </w:r>
            <w:r w:rsidR="00A85513">
              <w:rPr>
                <w:rFonts w:eastAsia="Times New Roman"/>
                <w:color w:val="000000"/>
              </w:rPr>
              <w:t>1</w:t>
            </w:r>
          </w:p>
        </w:tc>
        <w:tc>
          <w:tcPr>
            <w:tcW w:w="7341"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Toplumda İmam Hatip Ortaokulu farkındalığı oluşturulacaktır.</w:t>
            </w:r>
          </w:p>
        </w:tc>
        <w:tc>
          <w:tcPr>
            <w:tcW w:w="1766"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Din Öğretimi Şubesi</w:t>
            </w:r>
          </w:p>
        </w:tc>
      </w:tr>
      <w:tr w:rsidR="009E3D59"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A85513">
            <w:pPr>
              <w:rPr>
                <w:rFonts w:eastAsia="Times New Roman"/>
                <w:color w:val="000000"/>
              </w:rPr>
            </w:pPr>
            <w:r w:rsidRPr="0001578D">
              <w:rPr>
                <w:rFonts w:eastAsia="Times New Roman"/>
                <w:color w:val="000000"/>
              </w:rPr>
              <w:t>1</w:t>
            </w:r>
            <w:r w:rsidR="00A85513">
              <w:rPr>
                <w:rFonts w:eastAsia="Times New Roman"/>
                <w:color w:val="000000"/>
              </w:rPr>
              <w:t>2</w:t>
            </w:r>
          </w:p>
        </w:tc>
        <w:tc>
          <w:tcPr>
            <w:tcW w:w="7341"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Ortaokullar arasında İmam Hatip Ortaokulunda öğrenim gören öğrenci oranını yükseltmek için ç</w:t>
            </w:r>
            <w:r w:rsidR="00C51B85">
              <w:rPr>
                <w:rFonts w:eastAsia="Times New Roman"/>
                <w:color w:val="000000"/>
              </w:rPr>
              <w:t>alışmalar yapılacaktır</w:t>
            </w:r>
            <w:r w:rsidRPr="0001578D">
              <w:rPr>
                <w:rFonts w:eastAsia="Times New Roman"/>
                <w:color w:val="000000"/>
              </w:rPr>
              <w:t>.</w:t>
            </w:r>
          </w:p>
        </w:tc>
        <w:tc>
          <w:tcPr>
            <w:tcW w:w="1766"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Din Öğretimi Şubesi</w:t>
            </w:r>
          </w:p>
        </w:tc>
      </w:tr>
      <w:tr w:rsidR="009E3D59"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hideMark/>
          </w:tcPr>
          <w:p w:rsidR="009E3D59" w:rsidRPr="0001578D" w:rsidRDefault="009E3D59" w:rsidP="00661868">
            <w:pPr>
              <w:rPr>
                <w:rFonts w:eastAsia="Times New Roman"/>
                <w:color w:val="000000"/>
              </w:rPr>
            </w:pPr>
            <w:r w:rsidRPr="0001578D">
              <w:rPr>
                <w:rFonts w:eastAsia="Times New Roman"/>
                <w:color w:val="000000"/>
              </w:rPr>
              <w:t>1</w:t>
            </w:r>
            <w:r w:rsidR="00A85513">
              <w:rPr>
                <w:rFonts w:eastAsia="Times New Roman"/>
                <w:color w:val="000000"/>
              </w:rPr>
              <w:t>3</w:t>
            </w:r>
          </w:p>
        </w:tc>
        <w:tc>
          <w:tcPr>
            <w:tcW w:w="7341"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Mesleki ve teknik eğitimin önemi ve erişim imkânları hakkında farkındalık oluşturulacaktır.</w:t>
            </w:r>
          </w:p>
        </w:tc>
        <w:tc>
          <w:tcPr>
            <w:tcW w:w="1766"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Mesleki ve Teknik </w:t>
            </w:r>
            <w:proofErr w:type="spellStart"/>
            <w:r w:rsidRPr="0001578D">
              <w:rPr>
                <w:rFonts w:eastAsia="Times New Roman"/>
                <w:color w:val="000000"/>
              </w:rPr>
              <w:t>Eğt</w:t>
            </w:r>
            <w:proofErr w:type="spellEnd"/>
            <w:r w:rsidRPr="0001578D">
              <w:rPr>
                <w:rFonts w:eastAsia="Times New Roman"/>
                <w:color w:val="000000"/>
              </w:rPr>
              <w:t>. Şb.</w:t>
            </w:r>
          </w:p>
        </w:tc>
      </w:tr>
      <w:tr w:rsidR="009E3D59" w:rsidRPr="0001578D" w:rsidTr="00661868">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725" w:type="dxa"/>
          </w:tcPr>
          <w:p w:rsidR="009E3D59" w:rsidRPr="0001578D" w:rsidRDefault="00A85513" w:rsidP="00661868">
            <w:pPr>
              <w:rPr>
                <w:rFonts w:eastAsia="Times New Roman"/>
                <w:color w:val="000000"/>
              </w:rPr>
            </w:pPr>
            <w:r>
              <w:rPr>
                <w:rFonts w:eastAsia="Times New Roman"/>
                <w:color w:val="000000"/>
              </w:rPr>
              <w:t>1</w:t>
            </w:r>
            <w:r w:rsidR="002A0AFD">
              <w:rPr>
                <w:rFonts w:eastAsia="Times New Roman"/>
                <w:color w:val="000000"/>
              </w:rPr>
              <w:t>4</w:t>
            </w:r>
          </w:p>
        </w:tc>
        <w:tc>
          <w:tcPr>
            <w:tcW w:w="7341" w:type="dxa"/>
            <w:hideMark/>
          </w:tcPr>
          <w:p w:rsidR="009E3D59" w:rsidRPr="0001578D" w:rsidRDefault="009E3D59" w:rsidP="000C0595">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Özellikle dezavantajlı bölgelerde okula gönderilmeyen kız öğrencilerin imkânlarını ve standartlarını 201</w:t>
            </w:r>
            <w:r w:rsidR="00C51B85">
              <w:rPr>
                <w:rFonts w:eastAsia="Times New Roman"/>
                <w:color w:val="000000"/>
              </w:rPr>
              <w:t>9 yılı sonuna kadar iyileşti</w:t>
            </w:r>
            <w:r w:rsidR="001F0B62">
              <w:rPr>
                <w:rFonts w:eastAsia="Times New Roman"/>
                <w:color w:val="000000"/>
              </w:rPr>
              <w:t>r</w:t>
            </w:r>
            <w:r w:rsidR="00C51B85">
              <w:rPr>
                <w:rFonts w:eastAsia="Times New Roman"/>
                <w:color w:val="000000"/>
              </w:rPr>
              <w:t>ilecektir</w:t>
            </w:r>
            <w:r w:rsidRPr="0001578D">
              <w:rPr>
                <w:rFonts w:eastAsia="Times New Roman"/>
                <w:color w:val="000000"/>
              </w:rPr>
              <w:t>.</w:t>
            </w:r>
          </w:p>
        </w:tc>
        <w:tc>
          <w:tcPr>
            <w:tcW w:w="1766" w:type="dxa"/>
            <w:hideMark/>
          </w:tcPr>
          <w:p w:rsidR="009E3D59" w:rsidRPr="0001578D" w:rsidRDefault="00E8303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w:t>
            </w:r>
            <w:r w:rsidR="00E825AE">
              <w:rPr>
                <w:rFonts w:eastAsia="Times New Roman"/>
                <w:color w:val="000000"/>
              </w:rPr>
              <w:t xml:space="preserve">Ortaöğretim </w:t>
            </w:r>
            <w:proofErr w:type="spellStart"/>
            <w:r w:rsidR="00E825AE">
              <w:rPr>
                <w:rFonts w:eastAsia="Times New Roman"/>
                <w:color w:val="000000"/>
              </w:rPr>
              <w:t>Şb</w:t>
            </w:r>
            <w:proofErr w:type="spellEnd"/>
            <w:r w:rsidRPr="0001578D">
              <w:rPr>
                <w:rFonts w:eastAsia="Times New Roman"/>
                <w:color w:val="000000"/>
              </w:rPr>
              <w:t xml:space="preserve">,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p>
        </w:tc>
      </w:tr>
      <w:tr w:rsidR="009E3D59"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tcPr>
          <w:p w:rsidR="009E3D59" w:rsidRPr="0001578D" w:rsidRDefault="00A85513" w:rsidP="00661868">
            <w:pPr>
              <w:rPr>
                <w:rFonts w:eastAsia="Times New Roman"/>
                <w:color w:val="000000"/>
              </w:rPr>
            </w:pPr>
            <w:r>
              <w:rPr>
                <w:rFonts w:eastAsia="Times New Roman"/>
                <w:color w:val="000000"/>
              </w:rPr>
              <w:lastRenderedPageBreak/>
              <w:t>1</w:t>
            </w:r>
            <w:r w:rsidR="002A0AFD">
              <w:rPr>
                <w:rFonts w:eastAsia="Times New Roman"/>
                <w:color w:val="000000"/>
              </w:rPr>
              <w:t>5</w:t>
            </w:r>
          </w:p>
        </w:tc>
        <w:tc>
          <w:tcPr>
            <w:tcW w:w="7341"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Burs ve pansiyon imkânlarının öğrenciler tarafından bilinirliği sağlanacaktır.</w:t>
            </w:r>
          </w:p>
        </w:tc>
        <w:tc>
          <w:tcPr>
            <w:tcW w:w="1766" w:type="dxa"/>
            <w:hideMark/>
          </w:tcPr>
          <w:p w:rsidR="009E3D59" w:rsidRPr="0001578D" w:rsidRDefault="00E8303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w:t>
            </w:r>
            <w:r w:rsidR="00E825AE">
              <w:rPr>
                <w:rFonts w:eastAsia="Times New Roman"/>
                <w:color w:val="000000"/>
              </w:rPr>
              <w:t xml:space="preserve">Ortaöğretim </w:t>
            </w:r>
            <w:proofErr w:type="spellStart"/>
            <w:r w:rsidR="00E825AE">
              <w:rPr>
                <w:rFonts w:eastAsia="Times New Roman"/>
                <w:color w:val="000000"/>
              </w:rPr>
              <w:t>Şb</w:t>
            </w:r>
            <w:proofErr w:type="spellEnd"/>
            <w:r w:rsidRPr="0001578D">
              <w:rPr>
                <w:rFonts w:eastAsia="Times New Roman"/>
                <w:color w:val="000000"/>
              </w:rPr>
              <w:t xml:space="preserve">,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p>
        </w:tc>
      </w:tr>
      <w:tr w:rsidR="009E3D59"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tcPr>
          <w:p w:rsidR="009E3D59" w:rsidRPr="0001578D" w:rsidRDefault="002A0AFD" w:rsidP="00661868">
            <w:pPr>
              <w:rPr>
                <w:rFonts w:eastAsia="Times New Roman"/>
                <w:color w:val="000000"/>
              </w:rPr>
            </w:pPr>
            <w:r>
              <w:rPr>
                <w:rFonts w:eastAsia="Times New Roman"/>
                <w:color w:val="000000"/>
              </w:rPr>
              <w:t>16</w:t>
            </w:r>
          </w:p>
        </w:tc>
        <w:tc>
          <w:tcPr>
            <w:tcW w:w="7341"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Özel eğitim hizmetlerine erişim artırılacaktır.</w:t>
            </w:r>
          </w:p>
        </w:tc>
        <w:tc>
          <w:tcPr>
            <w:tcW w:w="1766"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Özel Eğitim Şubesi</w:t>
            </w:r>
          </w:p>
        </w:tc>
      </w:tr>
      <w:tr w:rsidR="009E3D59"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tcPr>
          <w:p w:rsidR="009E3D59" w:rsidRPr="0001578D" w:rsidRDefault="002A0AFD" w:rsidP="00661868">
            <w:pPr>
              <w:rPr>
                <w:rFonts w:eastAsia="Times New Roman"/>
                <w:color w:val="000000"/>
              </w:rPr>
            </w:pPr>
            <w:r>
              <w:rPr>
                <w:rFonts w:eastAsia="Times New Roman"/>
                <w:color w:val="000000"/>
              </w:rPr>
              <w:t>17</w:t>
            </w:r>
          </w:p>
        </w:tc>
        <w:tc>
          <w:tcPr>
            <w:tcW w:w="7341" w:type="dxa"/>
            <w:hideMark/>
          </w:tcPr>
          <w:p w:rsidR="009E3D59" w:rsidRPr="0001578D" w:rsidRDefault="00E825AE" w:rsidP="00E825A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Özel Eğitim p</w:t>
            </w:r>
            <w:r w:rsidR="009E3D59" w:rsidRPr="0001578D">
              <w:rPr>
                <w:rFonts w:eastAsia="Times New Roman"/>
                <w:color w:val="000000"/>
              </w:rPr>
              <w:t>aydaşlar</w:t>
            </w:r>
            <w:r>
              <w:rPr>
                <w:rFonts w:eastAsia="Times New Roman"/>
                <w:color w:val="000000"/>
              </w:rPr>
              <w:t>ı</w:t>
            </w:r>
            <w:r w:rsidR="009E3D59" w:rsidRPr="0001578D">
              <w:rPr>
                <w:rFonts w:eastAsia="Times New Roman"/>
                <w:color w:val="000000"/>
              </w:rPr>
              <w:t xml:space="preserve"> ile hizmete erişimin artırılması ve iyileştirilmesi amacıyla planlama yapılacaktır.</w:t>
            </w:r>
          </w:p>
        </w:tc>
        <w:tc>
          <w:tcPr>
            <w:tcW w:w="1766"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Özel Eğitim Şubesi</w:t>
            </w:r>
          </w:p>
        </w:tc>
      </w:tr>
      <w:tr w:rsidR="009E3D59"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tcPr>
          <w:p w:rsidR="009E3D59" w:rsidRPr="0001578D" w:rsidRDefault="002A0AFD" w:rsidP="00661868">
            <w:pPr>
              <w:rPr>
                <w:rFonts w:eastAsia="Times New Roman"/>
                <w:color w:val="000000"/>
              </w:rPr>
            </w:pPr>
            <w:r>
              <w:rPr>
                <w:rFonts w:eastAsia="Times New Roman"/>
                <w:color w:val="000000"/>
              </w:rPr>
              <w:t>18</w:t>
            </w:r>
          </w:p>
        </w:tc>
        <w:tc>
          <w:tcPr>
            <w:tcW w:w="7341"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Fiziksel engellilere yönelik erişim sorunlarının tespit edilmesi ve bu konuda gerekli çalışmaların yapıl</w:t>
            </w:r>
            <w:r w:rsidR="00C51B85">
              <w:rPr>
                <w:rFonts w:eastAsia="Times New Roman"/>
                <w:color w:val="000000"/>
              </w:rPr>
              <w:t>acaktır.</w:t>
            </w:r>
          </w:p>
        </w:tc>
        <w:tc>
          <w:tcPr>
            <w:tcW w:w="1766"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Özel Eğitim Şubesi</w:t>
            </w:r>
          </w:p>
        </w:tc>
      </w:tr>
      <w:tr w:rsidR="009E3D59"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tcPr>
          <w:p w:rsidR="009E3D59" w:rsidRPr="0001578D" w:rsidRDefault="00957C5B" w:rsidP="00661868">
            <w:pPr>
              <w:rPr>
                <w:rFonts w:eastAsia="Times New Roman"/>
                <w:color w:val="000000"/>
              </w:rPr>
            </w:pPr>
            <w:r>
              <w:rPr>
                <w:rFonts w:eastAsia="Times New Roman"/>
                <w:color w:val="000000"/>
              </w:rPr>
              <w:t>19</w:t>
            </w:r>
          </w:p>
        </w:tc>
        <w:tc>
          <w:tcPr>
            <w:tcW w:w="7341" w:type="dxa"/>
            <w:hideMark/>
          </w:tcPr>
          <w:p w:rsidR="009E3D59" w:rsidRPr="0001578D" w:rsidRDefault="009E3D59" w:rsidP="00C51B85">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25</w:t>
            </w:r>
            <w:r w:rsidRPr="0001578D">
              <w:rPr>
                <w:rFonts w:ascii="Cambria Math" w:eastAsia="Times New Roman" w:hAnsi="Cambria Math" w:cs="Cambria Math"/>
                <w:color w:val="000000"/>
              </w:rPr>
              <w:t>‐</w:t>
            </w:r>
            <w:r w:rsidRPr="0001578D">
              <w:rPr>
                <w:rFonts w:eastAsia="Times New Roman"/>
                <w:color w:val="000000"/>
              </w:rPr>
              <w:t>64 ya</w:t>
            </w:r>
            <w:r w:rsidRPr="0001578D">
              <w:rPr>
                <w:rFonts w:eastAsia="Times New Roman" w:cs="Century Gothic"/>
                <w:color w:val="000000"/>
              </w:rPr>
              <w:t>ş</w:t>
            </w:r>
            <w:r w:rsidRPr="0001578D">
              <w:rPr>
                <w:rFonts w:eastAsia="Times New Roman"/>
                <w:color w:val="000000"/>
              </w:rPr>
              <w:t xml:space="preserve"> aral</w:t>
            </w:r>
            <w:r w:rsidRPr="0001578D">
              <w:rPr>
                <w:rFonts w:eastAsia="Times New Roman" w:cs="Century Gothic"/>
                <w:color w:val="000000"/>
              </w:rPr>
              <w:t>ığı</w:t>
            </w:r>
            <w:r w:rsidRPr="0001578D">
              <w:rPr>
                <w:rFonts w:eastAsia="Times New Roman"/>
                <w:color w:val="000000"/>
              </w:rPr>
              <w:t>ndaki yeti</w:t>
            </w:r>
            <w:r w:rsidRPr="0001578D">
              <w:rPr>
                <w:rFonts w:eastAsia="Times New Roman" w:cs="Century Gothic"/>
                <w:color w:val="000000"/>
              </w:rPr>
              <w:t>ş</w:t>
            </w:r>
            <w:r w:rsidRPr="0001578D">
              <w:rPr>
                <w:rFonts w:eastAsia="Times New Roman"/>
                <w:color w:val="000000"/>
              </w:rPr>
              <w:t>kinlere y</w:t>
            </w:r>
            <w:r w:rsidRPr="0001578D">
              <w:rPr>
                <w:rFonts w:eastAsia="Times New Roman" w:cs="Century Gothic"/>
                <w:color w:val="000000"/>
              </w:rPr>
              <w:t>ö</w:t>
            </w:r>
            <w:r w:rsidRPr="0001578D">
              <w:rPr>
                <w:rFonts w:eastAsia="Times New Roman"/>
                <w:color w:val="000000"/>
              </w:rPr>
              <w:t xml:space="preserve">nelik olarak </w:t>
            </w:r>
            <w:r w:rsidRPr="0001578D">
              <w:rPr>
                <w:rFonts w:eastAsia="Times New Roman" w:cs="Century Gothic"/>
                <w:color w:val="000000"/>
              </w:rPr>
              <w:t>öğ</w:t>
            </w:r>
            <w:r w:rsidRPr="0001578D">
              <w:rPr>
                <w:rFonts w:eastAsia="Times New Roman"/>
                <w:color w:val="000000"/>
              </w:rPr>
              <w:t>renme f</w:t>
            </w:r>
            <w:r w:rsidRPr="0001578D">
              <w:rPr>
                <w:rFonts w:eastAsia="Times New Roman" w:cs="Century Gothic"/>
                <w:color w:val="000000"/>
              </w:rPr>
              <w:t>ı</w:t>
            </w:r>
            <w:r w:rsidRPr="0001578D">
              <w:rPr>
                <w:rFonts w:eastAsia="Times New Roman"/>
                <w:color w:val="000000"/>
              </w:rPr>
              <w:t>rsatlar</w:t>
            </w:r>
            <w:r w:rsidRPr="0001578D">
              <w:rPr>
                <w:rFonts w:eastAsia="Times New Roman" w:cs="Century Gothic"/>
                <w:color w:val="000000"/>
              </w:rPr>
              <w:t>ı</w:t>
            </w:r>
            <w:r w:rsidRPr="0001578D">
              <w:rPr>
                <w:rFonts w:eastAsia="Times New Roman"/>
                <w:color w:val="000000"/>
              </w:rPr>
              <w:t xml:space="preserve"> sunarak Hayat</w:t>
            </w:r>
            <w:r w:rsidR="00A85513">
              <w:rPr>
                <w:rFonts w:eastAsia="Times New Roman"/>
                <w:color w:val="000000"/>
              </w:rPr>
              <w:t xml:space="preserve"> </w:t>
            </w:r>
            <w:r w:rsidRPr="0001578D">
              <w:rPr>
                <w:rFonts w:eastAsia="Times New Roman"/>
                <w:color w:val="000000"/>
              </w:rPr>
              <w:t xml:space="preserve">boyu </w:t>
            </w:r>
            <w:r w:rsidRPr="0001578D">
              <w:rPr>
                <w:rFonts w:eastAsia="Times New Roman" w:cs="Century Gothic"/>
                <w:color w:val="000000"/>
              </w:rPr>
              <w:t>Öğ</w:t>
            </w:r>
            <w:r w:rsidRPr="0001578D">
              <w:rPr>
                <w:rFonts w:eastAsia="Times New Roman"/>
                <w:color w:val="000000"/>
              </w:rPr>
              <w:t>renme kat</w:t>
            </w:r>
            <w:r w:rsidRPr="0001578D">
              <w:rPr>
                <w:rFonts w:eastAsia="Times New Roman" w:cs="Century Gothic"/>
                <w:color w:val="000000"/>
              </w:rPr>
              <w:t>ı</w:t>
            </w:r>
            <w:r w:rsidRPr="0001578D">
              <w:rPr>
                <w:rFonts w:eastAsia="Times New Roman"/>
                <w:color w:val="000000"/>
              </w:rPr>
              <w:t>l</w:t>
            </w:r>
            <w:r w:rsidRPr="0001578D">
              <w:rPr>
                <w:rFonts w:eastAsia="Times New Roman" w:cs="Century Gothic"/>
                <w:color w:val="000000"/>
              </w:rPr>
              <w:t>ı</w:t>
            </w:r>
            <w:r w:rsidRPr="0001578D">
              <w:rPr>
                <w:rFonts w:eastAsia="Times New Roman"/>
                <w:color w:val="000000"/>
              </w:rPr>
              <w:t>m oran</w:t>
            </w:r>
            <w:r w:rsidRPr="0001578D">
              <w:rPr>
                <w:rFonts w:eastAsia="Times New Roman" w:cs="Century Gothic"/>
                <w:color w:val="000000"/>
              </w:rPr>
              <w:t>ı</w:t>
            </w:r>
            <w:r w:rsidRPr="0001578D">
              <w:rPr>
                <w:rFonts w:eastAsia="Times New Roman"/>
                <w:color w:val="000000"/>
              </w:rPr>
              <w:t>n</w:t>
            </w:r>
            <w:r w:rsidRPr="0001578D">
              <w:rPr>
                <w:rFonts w:eastAsia="Times New Roman" w:cs="Century Gothic"/>
                <w:color w:val="000000"/>
              </w:rPr>
              <w:t>ı</w:t>
            </w:r>
            <w:r w:rsidRPr="0001578D">
              <w:rPr>
                <w:rFonts w:eastAsia="Times New Roman"/>
                <w:color w:val="000000"/>
              </w:rPr>
              <w:t xml:space="preserve"> art</w:t>
            </w:r>
            <w:r w:rsidRPr="0001578D">
              <w:rPr>
                <w:rFonts w:eastAsia="Times New Roman" w:cs="Century Gothic"/>
                <w:color w:val="000000"/>
              </w:rPr>
              <w:t>ı</w:t>
            </w:r>
            <w:r w:rsidR="00C51B85">
              <w:rPr>
                <w:rFonts w:eastAsia="Times New Roman"/>
                <w:color w:val="000000"/>
              </w:rPr>
              <w:t>rılacaktır.</w:t>
            </w:r>
          </w:p>
        </w:tc>
        <w:tc>
          <w:tcPr>
            <w:tcW w:w="1766" w:type="dxa"/>
            <w:hideMark/>
          </w:tcPr>
          <w:p w:rsidR="009E3D59" w:rsidRPr="0001578D" w:rsidRDefault="009E3D59"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Hayat</w:t>
            </w:r>
            <w:r w:rsidR="00A85513">
              <w:rPr>
                <w:rFonts w:eastAsia="Times New Roman"/>
                <w:color w:val="000000"/>
              </w:rPr>
              <w:t xml:space="preserve"> </w:t>
            </w:r>
            <w:r w:rsidRPr="0001578D">
              <w:rPr>
                <w:rFonts w:eastAsia="Times New Roman"/>
                <w:color w:val="000000"/>
              </w:rPr>
              <w:t>boyu Öğrenme Şubesi</w:t>
            </w:r>
          </w:p>
        </w:tc>
      </w:tr>
      <w:tr w:rsidR="009E3D59"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tcPr>
          <w:p w:rsidR="009E3D59" w:rsidRPr="0001578D" w:rsidRDefault="00A85513" w:rsidP="00957C5B">
            <w:pPr>
              <w:rPr>
                <w:rFonts w:eastAsia="Times New Roman"/>
                <w:color w:val="000000"/>
              </w:rPr>
            </w:pPr>
            <w:r>
              <w:rPr>
                <w:rFonts w:eastAsia="Times New Roman"/>
                <w:color w:val="000000"/>
              </w:rPr>
              <w:t>2</w:t>
            </w:r>
            <w:r w:rsidR="00957C5B">
              <w:rPr>
                <w:rFonts w:eastAsia="Times New Roman"/>
                <w:color w:val="000000"/>
              </w:rPr>
              <w:t>0</w:t>
            </w:r>
          </w:p>
        </w:tc>
        <w:tc>
          <w:tcPr>
            <w:tcW w:w="7341" w:type="dxa"/>
            <w:hideMark/>
          </w:tcPr>
          <w:p w:rsidR="009E3D59" w:rsidRPr="0001578D" w:rsidRDefault="009E3D59" w:rsidP="002A0AFD">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Dezavantajlı bireyler başta olmak üzere Hayat</w:t>
            </w:r>
            <w:r w:rsidR="00A85513">
              <w:rPr>
                <w:rFonts w:eastAsia="Times New Roman"/>
                <w:color w:val="000000"/>
              </w:rPr>
              <w:t xml:space="preserve"> </w:t>
            </w:r>
            <w:r w:rsidRPr="0001578D">
              <w:rPr>
                <w:rFonts w:eastAsia="Times New Roman"/>
                <w:color w:val="000000"/>
              </w:rPr>
              <w:t>boyu Öğrenme fırsatların</w:t>
            </w:r>
            <w:r w:rsidR="00C51B85">
              <w:rPr>
                <w:rFonts w:eastAsia="Times New Roman"/>
                <w:color w:val="000000"/>
              </w:rPr>
              <w:t>a erişen birey sayısını artırılacaktır</w:t>
            </w:r>
            <w:r w:rsidRPr="0001578D">
              <w:rPr>
                <w:rFonts w:eastAsia="Times New Roman"/>
                <w:color w:val="000000"/>
              </w:rPr>
              <w:t>.</w:t>
            </w:r>
          </w:p>
        </w:tc>
        <w:tc>
          <w:tcPr>
            <w:tcW w:w="1766" w:type="dxa"/>
            <w:hideMark/>
          </w:tcPr>
          <w:p w:rsidR="009E3D59" w:rsidRPr="0001578D" w:rsidRDefault="009E3D59" w:rsidP="0066186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Hayat</w:t>
            </w:r>
            <w:r w:rsidR="00A85513">
              <w:rPr>
                <w:rFonts w:eastAsia="Times New Roman"/>
                <w:color w:val="000000"/>
              </w:rPr>
              <w:t xml:space="preserve"> </w:t>
            </w:r>
            <w:r w:rsidRPr="0001578D">
              <w:rPr>
                <w:rFonts w:eastAsia="Times New Roman"/>
                <w:color w:val="000000"/>
              </w:rPr>
              <w:t>boyu Öğrenme Şubesi</w:t>
            </w:r>
          </w:p>
        </w:tc>
      </w:tr>
      <w:tr w:rsidR="002A0AFD"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tcPr>
          <w:p w:rsidR="002A0AFD" w:rsidRDefault="002A0AFD" w:rsidP="00957C5B">
            <w:pPr>
              <w:rPr>
                <w:rFonts w:eastAsia="Times New Roman"/>
                <w:color w:val="000000"/>
              </w:rPr>
            </w:pPr>
            <w:r>
              <w:rPr>
                <w:rFonts w:eastAsia="Times New Roman"/>
                <w:color w:val="000000"/>
              </w:rPr>
              <w:t>2</w:t>
            </w:r>
            <w:r w:rsidR="00957C5B">
              <w:rPr>
                <w:rFonts w:eastAsia="Times New Roman"/>
                <w:color w:val="000000"/>
              </w:rPr>
              <w:t>1</w:t>
            </w:r>
          </w:p>
        </w:tc>
        <w:tc>
          <w:tcPr>
            <w:tcW w:w="7341" w:type="dxa"/>
          </w:tcPr>
          <w:p w:rsidR="002A0AFD" w:rsidRPr="0001578D" w:rsidRDefault="002A0AFD" w:rsidP="00F82F34">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D0B0D">
              <w:rPr>
                <w:rFonts w:asciiTheme="majorHAnsi" w:hAnsiTheme="majorHAnsi"/>
              </w:rPr>
              <w:t>Örgün öğretim dışında kalan öğrencilerin tespitini yapıl</w:t>
            </w:r>
            <w:r w:rsidR="00C51B85">
              <w:rPr>
                <w:rFonts w:asciiTheme="majorHAnsi" w:hAnsiTheme="majorHAnsi"/>
              </w:rPr>
              <w:t>acaktır.</w:t>
            </w:r>
          </w:p>
        </w:tc>
        <w:tc>
          <w:tcPr>
            <w:tcW w:w="1766" w:type="dxa"/>
          </w:tcPr>
          <w:p w:rsidR="002A0AFD" w:rsidRPr="0001578D" w:rsidRDefault="00E825AE" w:rsidP="00661868">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w:t>
            </w:r>
            <w:r>
              <w:rPr>
                <w:rFonts w:eastAsia="Times New Roman"/>
                <w:color w:val="000000"/>
              </w:rPr>
              <w:t xml:space="preserve">Ortaöğretim </w:t>
            </w:r>
            <w:proofErr w:type="spellStart"/>
            <w:r>
              <w:rPr>
                <w:rFonts w:eastAsia="Times New Roman"/>
                <w:color w:val="000000"/>
              </w:rPr>
              <w:t>Şb</w:t>
            </w:r>
            <w:proofErr w:type="spellEnd"/>
            <w:r w:rsidRPr="0001578D">
              <w:rPr>
                <w:rFonts w:eastAsia="Times New Roman"/>
                <w:color w:val="000000"/>
              </w:rPr>
              <w:t xml:space="preserve">,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proofErr w:type="gramStart"/>
            <w:r w:rsidRPr="0001578D">
              <w:rPr>
                <w:rFonts w:eastAsia="Times New Roman"/>
                <w:color w:val="000000"/>
              </w:rPr>
              <w:t>.</w:t>
            </w:r>
            <w:r>
              <w:rPr>
                <w:rFonts w:eastAsia="Times New Roman"/>
                <w:color w:val="000000"/>
              </w:rPr>
              <w:t>,</w:t>
            </w:r>
            <w:proofErr w:type="gramEnd"/>
            <w:r w:rsidR="002A0AFD" w:rsidRPr="0001578D">
              <w:rPr>
                <w:rFonts w:eastAsia="Times New Roman"/>
                <w:color w:val="000000"/>
              </w:rPr>
              <w:t>Hayat</w:t>
            </w:r>
            <w:r w:rsidR="002A0AFD">
              <w:rPr>
                <w:rFonts w:eastAsia="Times New Roman"/>
                <w:color w:val="000000"/>
              </w:rPr>
              <w:t xml:space="preserve"> </w:t>
            </w:r>
            <w:r w:rsidR="002A0AFD" w:rsidRPr="0001578D">
              <w:rPr>
                <w:rFonts w:eastAsia="Times New Roman"/>
                <w:color w:val="000000"/>
              </w:rPr>
              <w:t>boyu Öğrenme Şubesi</w:t>
            </w:r>
          </w:p>
        </w:tc>
      </w:tr>
      <w:tr w:rsidR="002A0AFD"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tcPr>
          <w:p w:rsidR="002A0AFD" w:rsidRDefault="002A0AFD" w:rsidP="00957C5B">
            <w:pPr>
              <w:rPr>
                <w:rFonts w:eastAsia="Times New Roman"/>
                <w:color w:val="000000"/>
              </w:rPr>
            </w:pPr>
            <w:r>
              <w:rPr>
                <w:rFonts w:eastAsia="Times New Roman"/>
                <w:color w:val="000000"/>
              </w:rPr>
              <w:t>2</w:t>
            </w:r>
            <w:r w:rsidR="00957C5B">
              <w:rPr>
                <w:rFonts w:eastAsia="Times New Roman"/>
                <w:color w:val="000000"/>
              </w:rPr>
              <w:t>2</w:t>
            </w:r>
          </w:p>
        </w:tc>
        <w:tc>
          <w:tcPr>
            <w:tcW w:w="7341" w:type="dxa"/>
          </w:tcPr>
          <w:p w:rsidR="002A0AFD" w:rsidRPr="002A0AFD" w:rsidRDefault="002A0AFD" w:rsidP="00F82F3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D0B0D">
              <w:rPr>
                <w:rFonts w:asciiTheme="majorHAnsi" w:hAnsiTheme="majorHAnsi"/>
              </w:rPr>
              <w:t>Örgün öğretim dışında kalanların tespiti amacıyla eğitim öğretim yılı başında izleme komitesini oluştur</w:t>
            </w:r>
            <w:r>
              <w:rPr>
                <w:rFonts w:asciiTheme="majorHAnsi" w:hAnsiTheme="majorHAnsi"/>
              </w:rPr>
              <w:t>ul</w:t>
            </w:r>
            <w:r w:rsidR="00C51B85">
              <w:rPr>
                <w:rFonts w:asciiTheme="majorHAnsi" w:hAnsiTheme="majorHAnsi"/>
              </w:rPr>
              <w:t>acaktır.</w:t>
            </w:r>
          </w:p>
        </w:tc>
        <w:tc>
          <w:tcPr>
            <w:tcW w:w="1766" w:type="dxa"/>
          </w:tcPr>
          <w:p w:rsidR="002A0AFD" w:rsidRPr="0001578D" w:rsidRDefault="00E825AE" w:rsidP="00E825A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Ortaöğretim </w:t>
            </w:r>
            <w:proofErr w:type="spellStart"/>
            <w:r>
              <w:rPr>
                <w:rFonts w:eastAsia="Times New Roman"/>
                <w:color w:val="000000"/>
              </w:rPr>
              <w:t>Şb</w:t>
            </w:r>
            <w:proofErr w:type="spellEnd"/>
            <w:r w:rsidRPr="0001578D">
              <w:rPr>
                <w:rFonts w:eastAsia="Times New Roman"/>
                <w:color w:val="000000"/>
              </w:rPr>
              <w:t xml:space="preserve">,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proofErr w:type="gramStart"/>
            <w:r w:rsidRPr="0001578D">
              <w:rPr>
                <w:rFonts w:eastAsia="Times New Roman"/>
                <w:color w:val="000000"/>
              </w:rPr>
              <w:t>.</w:t>
            </w:r>
            <w:r>
              <w:rPr>
                <w:rFonts w:eastAsia="Times New Roman"/>
                <w:color w:val="000000"/>
              </w:rPr>
              <w:t>,</w:t>
            </w:r>
            <w:proofErr w:type="gramEnd"/>
            <w:r>
              <w:rPr>
                <w:rFonts w:eastAsia="Times New Roman"/>
                <w:color w:val="000000"/>
              </w:rPr>
              <w:t xml:space="preserve"> </w:t>
            </w:r>
            <w:proofErr w:type="spellStart"/>
            <w:r w:rsidR="002A0AFD" w:rsidRPr="0001578D">
              <w:rPr>
                <w:rFonts w:eastAsia="Times New Roman"/>
                <w:color w:val="000000"/>
              </w:rPr>
              <w:t>ayat</w:t>
            </w:r>
            <w:proofErr w:type="spellEnd"/>
            <w:r w:rsidR="002A0AFD">
              <w:rPr>
                <w:rFonts w:eastAsia="Times New Roman"/>
                <w:color w:val="000000"/>
              </w:rPr>
              <w:t xml:space="preserve"> </w:t>
            </w:r>
            <w:r w:rsidR="002A0AFD" w:rsidRPr="0001578D">
              <w:rPr>
                <w:rFonts w:eastAsia="Times New Roman"/>
                <w:color w:val="000000"/>
              </w:rPr>
              <w:t>boyu Öğrenme Şubesi</w:t>
            </w:r>
          </w:p>
        </w:tc>
      </w:tr>
      <w:tr w:rsidR="002A0AFD"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tcPr>
          <w:p w:rsidR="002A0AFD" w:rsidRDefault="002A0AFD" w:rsidP="00957C5B">
            <w:pPr>
              <w:rPr>
                <w:rFonts w:eastAsia="Times New Roman"/>
                <w:color w:val="000000"/>
              </w:rPr>
            </w:pPr>
            <w:r>
              <w:rPr>
                <w:rFonts w:eastAsia="Times New Roman"/>
                <w:color w:val="000000"/>
              </w:rPr>
              <w:t>2</w:t>
            </w:r>
            <w:r w:rsidR="00957C5B">
              <w:rPr>
                <w:rFonts w:eastAsia="Times New Roman"/>
                <w:color w:val="000000"/>
              </w:rPr>
              <w:t>3</w:t>
            </w:r>
          </w:p>
        </w:tc>
        <w:tc>
          <w:tcPr>
            <w:tcW w:w="7341" w:type="dxa"/>
          </w:tcPr>
          <w:p w:rsidR="002A0AFD" w:rsidRPr="002A0AFD" w:rsidRDefault="002A0AFD" w:rsidP="00F82F3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D0B0D">
              <w:rPr>
                <w:rFonts w:asciiTheme="majorHAnsi" w:hAnsiTheme="majorHAnsi"/>
              </w:rPr>
              <w:t>Özel politika gerektiren grupları</w:t>
            </w:r>
            <w:r>
              <w:rPr>
                <w:rFonts w:asciiTheme="majorHAnsi" w:hAnsiTheme="majorHAnsi"/>
              </w:rPr>
              <w:t>n</w:t>
            </w:r>
            <w:r w:rsidRPr="00BD0B0D">
              <w:rPr>
                <w:rFonts w:asciiTheme="majorHAnsi" w:hAnsiTheme="majorHAnsi"/>
              </w:rPr>
              <w:t xml:space="preserve"> belirlen</w:t>
            </w:r>
            <w:r w:rsidR="00C51B85">
              <w:rPr>
                <w:rFonts w:asciiTheme="majorHAnsi" w:hAnsiTheme="majorHAnsi"/>
              </w:rPr>
              <w:t>ecektir.</w:t>
            </w:r>
          </w:p>
        </w:tc>
        <w:tc>
          <w:tcPr>
            <w:tcW w:w="1766" w:type="dxa"/>
          </w:tcPr>
          <w:p w:rsidR="002A0AFD" w:rsidRPr="0001578D" w:rsidRDefault="002A0AFD" w:rsidP="00BF4583">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Özel Eğitim Şubesi</w:t>
            </w:r>
          </w:p>
        </w:tc>
      </w:tr>
      <w:tr w:rsidR="002A0AFD"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tcPr>
          <w:p w:rsidR="002A0AFD" w:rsidRDefault="002A0AFD" w:rsidP="00957C5B">
            <w:pPr>
              <w:rPr>
                <w:rFonts w:eastAsia="Times New Roman"/>
                <w:color w:val="000000"/>
              </w:rPr>
            </w:pPr>
            <w:r>
              <w:rPr>
                <w:rFonts w:eastAsia="Times New Roman"/>
                <w:color w:val="000000"/>
              </w:rPr>
              <w:t>2</w:t>
            </w:r>
            <w:r w:rsidR="00957C5B">
              <w:rPr>
                <w:rFonts w:eastAsia="Times New Roman"/>
                <w:color w:val="000000"/>
              </w:rPr>
              <w:t>4</w:t>
            </w:r>
          </w:p>
        </w:tc>
        <w:tc>
          <w:tcPr>
            <w:tcW w:w="7341" w:type="dxa"/>
          </w:tcPr>
          <w:p w:rsidR="002A0AFD" w:rsidRPr="00BD0B0D" w:rsidRDefault="002A0AFD" w:rsidP="002A0AF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D0B0D">
              <w:rPr>
                <w:rFonts w:asciiTheme="majorHAnsi" w:hAnsiTheme="majorHAnsi"/>
              </w:rPr>
              <w:t>Eğitim ve öğretimde farklı yöntemleri kullanarak bölgesel farklılıklardan doğan erişime olumsuz etki</w:t>
            </w:r>
            <w:r>
              <w:rPr>
                <w:rFonts w:asciiTheme="majorHAnsi" w:hAnsiTheme="majorHAnsi"/>
              </w:rPr>
              <w:t>nin</w:t>
            </w:r>
            <w:r w:rsidRPr="00BD0B0D">
              <w:rPr>
                <w:rFonts w:asciiTheme="majorHAnsi" w:hAnsiTheme="majorHAnsi"/>
              </w:rPr>
              <w:t xml:space="preserve"> kaldır</w:t>
            </w:r>
            <w:r>
              <w:rPr>
                <w:rFonts w:asciiTheme="majorHAnsi" w:hAnsiTheme="majorHAnsi"/>
              </w:rPr>
              <w:t>ılması amacıyla bilgilendirme seminerleri düzenlen</w:t>
            </w:r>
            <w:r w:rsidR="00C51B85">
              <w:rPr>
                <w:rFonts w:asciiTheme="majorHAnsi" w:hAnsiTheme="majorHAnsi"/>
              </w:rPr>
              <w:t>ecektir.</w:t>
            </w:r>
          </w:p>
        </w:tc>
        <w:tc>
          <w:tcPr>
            <w:tcW w:w="1766" w:type="dxa"/>
          </w:tcPr>
          <w:p w:rsidR="002A0AFD" w:rsidRPr="0001578D" w:rsidRDefault="00E825AE" w:rsidP="00E825A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Ortaöğretim </w:t>
            </w:r>
            <w:proofErr w:type="spellStart"/>
            <w:r>
              <w:rPr>
                <w:rFonts w:eastAsia="Times New Roman"/>
                <w:color w:val="000000"/>
              </w:rPr>
              <w:t>Şb</w:t>
            </w:r>
            <w:proofErr w:type="spellEnd"/>
            <w:r w:rsidRPr="0001578D">
              <w:rPr>
                <w:rFonts w:eastAsia="Times New Roman"/>
                <w:color w:val="000000"/>
              </w:rPr>
              <w:t xml:space="preserve">,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proofErr w:type="gramStart"/>
            <w:r w:rsidRPr="0001578D">
              <w:rPr>
                <w:rFonts w:eastAsia="Times New Roman"/>
                <w:color w:val="000000"/>
              </w:rPr>
              <w:t>.</w:t>
            </w:r>
            <w:r>
              <w:rPr>
                <w:rFonts w:eastAsia="Times New Roman"/>
                <w:color w:val="000000"/>
              </w:rPr>
              <w:t>,</w:t>
            </w:r>
            <w:proofErr w:type="gramEnd"/>
            <w:r w:rsidR="002A0AFD" w:rsidRPr="0001578D">
              <w:rPr>
                <w:rFonts w:eastAsia="Times New Roman"/>
                <w:color w:val="000000"/>
              </w:rPr>
              <w:t>Özel Eğitim Şubesi</w:t>
            </w:r>
          </w:p>
        </w:tc>
      </w:tr>
      <w:tr w:rsidR="00700BE3"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t>25</w:t>
            </w:r>
          </w:p>
        </w:tc>
        <w:tc>
          <w:tcPr>
            <w:tcW w:w="7341" w:type="dxa"/>
          </w:tcPr>
          <w:p w:rsidR="00700BE3" w:rsidRPr="0001578D" w:rsidRDefault="00700BE3" w:rsidP="0010011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Devam konusunda </w:t>
            </w:r>
            <w:r>
              <w:rPr>
                <w:rFonts w:eastAsia="Times New Roman"/>
                <w:color w:val="000000"/>
              </w:rPr>
              <w:t>okul</w:t>
            </w:r>
            <w:r w:rsidRPr="0001578D">
              <w:rPr>
                <w:rFonts w:eastAsia="Times New Roman"/>
                <w:color w:val="000000"/>
              </w:rPr>
              <w:t xml:space="preserve"> durum raporları hazırlanarak analiz edilecektir.</w:t>
            </w:r>
          </w:p>
        </w:tc>
        <w:tc>
          <w:tcPr>
            <w:tcW w:w="1766" w:type="dxa"/>
          </w:tcPr>
          <w:p w:rsidR="00700BE3" w:rsidRPr="0001578D" w:rsidRDefault="00E825AE" w:rsidP="00E825A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Ortaöğretim H,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proofErr w:type="gramStart"/>
            <w:r w:rsidRPr="0001578D">
              <w:rPr>
                <w:rFonts w:eastAsia="Times New Roman"/>
                <w:color w:val="000000"/>
              </w:rPr>
              <w:t>Eğt.</w:t>
            </w:r>
            <w:r>
              <w:rPr>
                <w:rFonts w:eastAsia="Times New Roman"/>
                <w:color w:val="000000"/>
              </w:rPr>
              <w:t>Şubes</w:t>
            </w:r>
            <w:r w:rsidR="00700BE3" w:rsidRPr="0001578D">
              <w:rPr>
                <w:rFonts w:eastAsia="Times New Roman"/>
                <w:color w:val="000000"/>
              </w:rPr>
              <w:t>i</w:t>
            </w:r>
            <w:proofErr w:type="spellEnd"/>
            <w:proofErr w:type="gramEnd"/>
          </w:p>
        </w:tc>
      </w:tr>
      <w:tr w:rsidR="00700BE3"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t>26</w:t>
            </w:r>
          </w:p>
        </w:tc>
        <w:tc>
          <w:tcPr>
            <w:tcW w:w="7341" w:type="dxa"/>
          </w:tcPr>
          <w:p w:rsidR="00700BE3" w:rsidRPr="0001578D" w:rsidRDefault="00700BE3" w:rsidP="0010011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Sınıf tekrarının azaltılması için uygulamalar yaygınlaştırılacaktır.</w:t>
            </w:r>
          </w:p>
        </w:tc>
        <w:tc>
          <w:tcPr>
            <w:tcW w:w="1766" w:type="dxa"/>
          </w:tcPr>
          <w:p w:rsidR="00700BE3" w:rsidRPr="0001578D" w:rsidRDefault="00E825AE" w:rsidP="00E825A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Ortaöğretim,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r w:rsidR="00700BE3" w:rsidRPr="0001578D">
              <w:rPr>
                <w:rFonts w:eastAsia="Times New Roman"/>
                <w:color w:val="000000"/>
              </w:rPr>
              <w:t xml:space="preserve"> Şubesi</w:t>
            </w:r>
          </w:p>
        </w:tc>
      </w:tr>
      <w:tr w:rsidR="00700BE3"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t>27</w:t>
            </w:r>
          </w:p>
        </w:tc>
        <w:tc>
          <w:tcPr>
            <w:tcW w:w="7341" w:type="dxa"/>
          </w:tcPr>
          <w:p w:rsidR="00700BE3" w:rsidRPr="0001578D" w:rsidRDefault="00700BE3" w:rsidP="0010011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Ortaöğretime devam etmeyen çocuklar eğitime kazandırılacak, kademeler arası geçiş oranları artırılacaktır.</w:t>
            </w:r>
          </w:p>
        </w:tc>
        <w:tc>
          <w:tcPr>
            <w:tcW w:w="1766" w:type="dxa"/>
          </w:tcPr>
          <w:p w:rsidR="00700BE3" w:rsidRPr="0001578D" w:rsidRDefault="00700BE3" w:rsidP="0010011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Ortaöğretim H. Şubesi</w:t>
            </w:r>
          </w:p>
        </w:tc>
      </w:tr>
      <w:tr w:rsidR="00700BE3"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t>28</w:t>
            </w:r>
          </w:p>
        </w:tc>
        <w:tc>
          <w:tcPr>
            <w:tcW w:w="7341" w:type="dxa"/>
          </w:tcPr>
          <w:p w:rsidR="00700BE3" w:rsidRPr="0001578D" w:rsidRDefault="00700BE3" w:rsidP="001F0B62">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Öğrenci devamsızlıkları izleme araçları kullanılarak öğrencilerin ilkokula devamlarının artırılması sağla</w:t>
            </w:r>
            <w:r w:rsidR="001F0B62">
              <w:rPr>
                <w:rFonts w:eastAsia="Times New Roman"/>
                <w:color w:val="000000"/>
              </w:rPr>
              <w:t>nacaktır.</w:t>
            </w:r>
          </w:p>
        </w:tc>
        <w:tc>
          <w:tcPr>
            <w:tcW w:w="1766" w:type="dxa"/>
          </w:tcPr>
          <w:p w:rsidR="00700BE3" w:rsidRPr="0001578D" w:rsidRDefault="00700BE3" w:rsidP="0010011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Temel Eğitim Şubesi</w:t>
            </w:r>
          </w:p>
        </w:tc>
      </w:tr>
      <w:tr w:rsidR="00700BE3"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t>29</w:t>
            </w:r>
          </w:p>
        </w:tc>
        <w:tc>
          <w:tcPr>
            <w:tcW w:w="7341" w:type="dxa"/>
          </w:tcPr>
          <w:p w:rsidR="00700BE3" w:rsidRPr="0001578D" w:rsidRDefault="00700BE3" w:rsidP="001F0B62">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Öğrenci devamsızlıkları izleme araçları kullanılarak öğrencilerin ortaokula devamlarının artırılması sağla</w:t>
            </w:r>
            <w:r w:rsidR="001F0B62">
              <w:rPr>
                <w:rFonts w:eastAsia="Times New Roman"/>
                <w:color w:val="000000"/>
              </w:rPr>
              <w:t>nacaktır.</w:t>
            </w:r>
          </w:p>
        </w:tc>
        <w:tc>
          <w:tcPr>
            <w:tcW w:w="1766" w:type="dxa"/>
          </w:tcPr>
          <w:p w:rsidR="00700BE3" w:rsidRPr="0001578D" w:rsidRDefault="00700BE3" w:rsidP="0010011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Temel Eğitim Şubesi</w:t>
            </w:r>
          </w:p>
        </w:tc>
      </w:tr>
      <w:tr w:rsidR="00700BE3"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t>30</w:t>
            </w:r>
          </w:p>
        </w:tc>
        <w:tc>
          <w:tcPr>
            <w:tcW w:w="7341" w:type="dxa"/>
          </w:tcPr>
          <w:p w:rsidR="00700BE3" w:rsidRPr="0001578D" w:rsidRDefault="00700BE3" w:rsidP="001F0B62">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Ortaöğretimde öğrencilerin okul başarılarını artırmak üzere sınıf geçme oranlarının yükseltilmesi için çalışmalar yapıl</w:t>
            </w:r>
            <w:r w:rsidR="001F0B62">
              <w:rPr>
                <w:rFonts w:eastAsia="Times New Roman"/>
                <w:color w:val="000000"/>
              </w:rPr>
              <w:t>acaktır.</w:t>
            </w:r>
          </w:p>
        </w:tc>
        <w:tc>
          <w:tcPr>
            <w:tcW w:w="1766" w:type="dxa"/>
          </w:tcPr>
          <w:p w:rsidR="00700BE3" w:rsidRPr="0001578D" w:rsidRDefault="00700BE3" w:rsidP="0010011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Ortaöğretim H. Şubesi</w:t>
            </w:r>
          </w:p>
        </w:tc>
      </w:tr>
      <w:tr w:rsidR="00700BE3"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t>31</w:t>
            </w:r>
          </w:p>
        </w:tc>
        <w:tc>
          <w:tcPr>
            <w:tcW w:w="7341" w:type="dxa"/>
          </w:tcPr>
          <w:p w:rsidR="00700BE3" w:rsidRPr="0001578D" w:rsidRDefault="00700BE3" w:rsidP="001F0B62">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Devamsızlık ve sınıf tekrarı oranlarının düşürülmesi için Denizli Başarı İzleme Projesi kapsamında çalışmalar yapıl</w:t>
            </w:r>
            <w:r w:rsidR="001F0B62">
              <w:rPr>
                <w:rFonts w:eastAsia="Times New Roman"/>
                <w:color w:val="000000"/>
              </w:rPr>
              <w:t>acaktır.</w:t>
            </w:r>
          </w:p>
        </w:tc>
        <w:tc>
          <w:tcPr>
            <w:tcW w:w="1766" w:type="dxa"/>
          </w:tcPr>
          <w:p w:rsidR="00700BE3" w:rsidRPr="0001578D" w:rsidRDefault="00E825AE" w:rsidP="00E825A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Ortaöğretim,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p>
        </w:tc>
      </w:tr>
      <w:tr w:rsidR="00700BE3"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t>32</w:t>
            </w:r>
          </w:p>
        </w:tc>
        <w:tc>
          <w:tcPr>
            <w:tcW w:w="7341" w:type="dxa"/>
          </w:tcPr>
          <w:p w:rsidR="00700BE3" w:rsidRPr="0001578D" w:rsidRDefault="00305874" w:rsidP="0010011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O</w:t>
            </w:r>
            <w:r w:rsidR="00700BE3" w:rsidRPr="0001578D">
              <w:rPr>
                <w:rFonts w:eastAsia="Times New Roman"/>
                <w:color w:val="000000"/>
              </w:rPr>
              <w:t xml:space="preserve">kul terk oranının düşürülmesi için çalışmalar yapılacaktır. </w:t>
            </w:r>
          </w:p>
        </w:tc>
        <w:tc>
          <w:tcPr>
            <w:tcW w:w="1766" w:type="dxa"/>
          </w:tcPr>
          <w:p w:rsidR="00700BE3" w:rsidRPr="0001578D" w:rsidRDefault="00305874" w:rsidP="00E825A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Ortaöğretim,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r w:rsidR="00E825AE">
              <w:rPr>
                <w:rFonts w:eastAsia="Times New Roman"/>
                <w:color w:val="000000"/>
              </w:rPr>
              <w:t xml:space="preserve"> Şubesi</w:t>
            </w:r>
          </w:p>
        </w:tc>
      </w:tr>
      <w:tr w:rsidR="00700BE3"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lastRenderedPageBreak/>
              <w:t>33</w:t>
            </w:r>
          </w:p>
        </w:tc>
        <w:tc>
          <w:tcPr>
            <w:tcW w:w="7341" w:type="dxa"/>
          </w:tcPr>
          <w:p w:rsidR="00700BE3" w:rsidRPr="0001578D" w:rsidRDefault="00700BE3" w:rsidP="0010011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Mesleki ve teknik ortaöğretime devam, mesleki ve teknik ortaöğretimi terk ve mesleki ve teknik ortaöğretimde sınıf tekrarı alanında okulların mevcut durum analizleri gerçekleştirilecektir.</w:t>
            </w:r>
          </w:p>
        </w:tc>
        <w:tc>
          <w:tcPr>
            <w:tcW w:w="1766" w:type="dxa"/>
          </w:tcPr>
          <w:p w:rsidR="00700BE3" w:rsidRPr="0001578D" w:rsidRDefault="00700BE3" w:rsidP="0010011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Mesleki ve Teknik </w:t>
            </w:r>
            <w:proofErr w:type="spellStart"/>
            <w:r w:rsidRPr="0001578D">
              <w:rPr>
                <w:rFonts w:eastAsia="Times New Roman"/>
                <w:color w:val="000000"/>
              </w:rPr>
              <w:t>Eğt</w:t>
            </w:r>
            <w:proofErr w:type="spellEnd"/>
            <w:r w:rsidRPr="0001578D">
              <w:rPr>
                <w:rFonts w:eastAsia="Times New Roman"/>
                <w:color w:val="000000"/>
              </w:rPr>
              <w:t>. Şb.</w:t>
            </w:r>
          </w:p>
        </w:tc>
      </w:tr>
      <w:tr w:rsidR="00700BE3"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t>34</w:t>
            </w:r>
          </w:p>
        </w:tc>
        <w:tc>
          <w:tcPr>
            <w:tcW w:w="7341" w:type="dxa"/>
          </w:tcPr>
          <w:p w:rsidR="00700BE3" w:rsidRPr="0001578D" w:rsidRDefault="00700BE3" w:rsidP="0010011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Sınıf tekrarı, devamsızlık ve okul terk oranlarının düşürülmesi için okullara bilgilendirme yazıları gönderilecektir. </w:t>
            </w:r>
          </w:p>
        </w:tc>
        <w:tc>
          <w:tcPr>
            <w:tcW w:w="1766" w:type="dxa"/>
          </w:tcPr>
          <w:p w:rsidR="00700BE3" w:rsidRPr="0001578D" w:rsidRDefault="00E825AE" w:rsidP="00E825A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Ortaöğretim H,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r w:rsidR="00700BE3" w:rsidRPr="0001578D">
              <w:rPr>
                <w:rFonts w:eastAsia="Times New Roman"/>
                <w:color w:val="000000"/>
              </w:rPr>
              <w:t xml:space="preserve"> Ş</w:t>
            </w:r>
            <w:r>
              <w:rPr>
                <w:rFonts w:eastAsia="Times New Roman"/>
                <w:color w:val="000000"/>
              </w:rPr>
              <w:t>ubesi</w:t>
            </w:r>
          </w:p>
        </w:tc>
      </w:tr>
      <w:tr w:rsidR="00700BE3" w:rsidRPr="0001578D" w:rsidTr="00661868">
        <w:trPr>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t>35</w:t>
            </w:r>
          </w:p>
        </w:tc>
        <w:tc>
          <w:tcPr>
            <w:tcW w:w="7341" w:type="dxa"/>
          </w:tcPr>
          <w:p w:rsidR="00700BE3" w:rsidRPr="0001578D" w:rsidRDefault="00305874" w:rsidP="001F0B62">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Okula</w:t>
            </w:r>
            <w:r w:rsidR="00700BE3" w:rsidRPr="0001578D">
              <w:rPr>
                <w:rFonts w:eastAsia="Times New Roman"/>
                <w:color w:val="000000"/>
              </w:rPr>
              <w:t xml:space="preserve"> devam oranlarını her yıl periyodik olarak %10 oranında arttıracak faaliyetler planlamak ve bu faaliyetleri hayata geçir</w:t>
            </w:r>
            <w:r w:rsidR="001F0B62">
              <w:rPr>
                <w:rFonts w:eastAsia="Times New Roman"/>
                <w:color w:val="000000"/>
              </w:rPr>
              <w:t>ilecektir</w:t>
            </w:r>
            <w:r w:rsidR="00700BE3" w:rsidRPr="0001578D">
              <w:rPr>
                <w:rFonts w:eastAsia="Times New Roman"/>
                <w:color w:val="000000"/>
              </w:rPr>
              <w:t>.</w:t>
            </w:r>
          </w:p>
        </w:tc>
        <w:tc>
          <w:tcPr>
            <w:tcW w:w="1766" w:type="dxa"/>
          </w:tcPr>
          <w:p w:rsidR="00700BE3" w:rsidRPr="0001578D" w:rsidRDefault="00305874" w:rsidP="00E825A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xml:space="preserve">, Ortaöğretim,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r w:rsidR="00E825AE">
              <w:rPr>
                <w:rFonts w:eastAsia="Times New Roman"/>
                <w:color w:val="000000"/>
              </w:rPr>
              <w:t xml:space="preserve"> Şubesi</w:t>
            </w:r>
          </w:p>
        </w:tc>
      </w:tr>
      <w:tr w:rsidR="00700BE3" w:rsidRPr="0001578D" w:rsidTr="0066186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25" w:type="dxa"/>
          </w:tcPr>
          <w:p w:rsidR="00700BE3" w:rsidRDefault="00700BE3" w:rsidP="00957C5B">
            <w:pPr>
              <w:rPr>
                <w:rFonts w:eastAsia="Times New Roman"/>
                <w:color w:val="000000"/>
              </w:rPr>
            </w:pPr>
            <w:r>
              <w:rPr>
                <w:rFonts w:eastAsia="Times New Roman"/>
                <w:color w:val="000000"/>
              </w:rPr>
              <w:t>36</w:t>
            </w:r>
          </w:p>
        </w:tc>
        <w:tc>
          <w:tcPr>
            <w:tcW w:w="7341" w:type="dxa"/>
          </w:tcPr>
          <w:p w:rsidR="00700BE3" w:rsidRPr="007B144C" w:rsidRDefault="00305874" w:rsidP="0010011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eastAsia="Times New Roman"/>
                <w:color w:val="000000"/>
              </w:rPr>
              <w:t>Okula</w:t>
            </w:r>
            <w:r w:rsidR="00700BE3" w:rsidRPr="0001578D">
              <w:rPr>
                <w:rFonts w:eastAsia="Times New Roman"/>
                <w:color w:val="000000"/>
              </w:rPr>
              <w:t xml:space="preserve"> yeni kayıt yapan öğrencilere bir program dahilinde </w:t>
            </w:r>
            <w:proofErr w:type="gramStart"/>
            <w:r w:rsidR="00700BE3" w:rsidRPr="0001578D">
              <w:rPr>
                <w:rFonts w:eastAsia="Times New Roman"/>
                <w:color w:val="000000"/>
              </w:rPr>
              <w:t>oryantasyon</w:t>
            </w:r>
            <w:proofErr w:type="gramEnd"/>
            <w:r w:rsidR="00700BE3" w:rsidRPr="0001578D">
              <w:rPr>
                <w:rFonts w:eastAsia="Times New Roman"/>
                <w:color w:val="000000"/>
              </w:rPr>
              <w:t>/okula uyum çalışması yapılacaktır.</w:t>
            </w:r>
            <w:r w:rsidR="00700BE3" w:rsidRPr="00BD0B0D">
              <w:rPr>
                <w:rFonts w:asciiTheme="majorHAnsi" w:hAnsiTheme="majorHAnsi"/>
                <w:b/>
              </w:rPr>
              <w:t xml:space="preserve"> </w:t>
            </w:r>
          </w:p>
        </w:tc>
        <w:tc>
          <w:tcPr>
            <w:tcW w:w="1766" w:type="dxa"/>
          </w:tcPr>
          <w:p w:rsidR="00700BE3" w:rsidRPr="0001578D" w:rsidRDefault="00305874" w:rsidP="00E825A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Temel Eğitim, Din </w:t>
            </w:r>
            <w:proofErr w:type="spellStart"/>
            <w:r w:rsidRPr="0001578D">
              <w:rPr>
                <w:rFonts w:eastAsia="Times New Roman"/>
                <w:color w:val="000000"/>
              </w:rPr>
              <w:t>Öğr</w:t>
            </w:r>
            <w:proofErr w:type="spellEnd"/>
            <w:r w:rsidRPr="0001578D">
              <w:rPr>
                <w:rFonts w:eastAsia="Times New Roman"/>
                <w:color w:val="000000"/>
              </w:rPr>
              <w:t>, Ortaöğretim</w:t>
            </w:r>
            <w:r w:rsidR="00E825AE">
              <w:rPr>
                <w:rFonts w:eastAsia="Times New Roman"/>
                <w:color w:val="000000"/>
              </w:rPr>
              <w:t>,</w:t>
            </w:r>
            <w:r w:rsidRPr="0001578D">
              <w:rPr>
                <w:rFonts w:eastAsia="Times New Roman"/>
                <w:color w:val="000000"/>
              </w:rPr>
              <w:t xml:space="preserve"> </w:t>
            </w:r>
            <w:proofErr w:type="spellStart"/>
            <w:r w:rsidRPr="0001578D">
              <w:rPr>
                <w:rFonts w:eastAsia="Times New Roman"/>
                <w:color w:val="000000"/>
              </w:rPr>
              <w:t>Mes</w:t>
            </w:r>
            <w:proofErr w:type="spellEnd"/>
            <w:r w:rsidRPr="0001578D">
              <w:rPr>
                <w:rFonts w:eastAsia="Times New Roman"/>
                <w:color w:val="000000"/>
              </w:rPr>
              <w:t xml:space="preserve">. Ve Tek. </w:t>
            </w:r>
            <w:proofErr w:type="spellStart"/>
            <w:r w:rsidRPr="0001578D">
              <w:rPr>
                <w:rFonts w:eastAsia="Times New Roman"/>
                <w:color w:val="000000"/>
              </w:rPr>
              <w:t>Eğt</w:t>
            </w:r>
            <w:proofErr w:type="spellEnd"/>
            <w:r w:rsidRPr="0001578D">
              <w:rPr>
                <w:rFonts w:eastAsia="Times New Roman"/>
                <w:color w:val="000000"/>
              </w:rPr>
              <w:t>.</w:t>
            </w:r>
            <w:r w:rsidR="00E825AE">
              <w:rPr>
                <w:rFonts w:eastAsia="Times New Roman"/>
                <w:color w:val="000000"/>
              </w:rPr>
              <w:t xml:space="preserve"> Şubesi</w:t>
            </w:r>
          </w:p>
        </w:tc>
      </w:tr>
    </w:tbl>
    <w:p w:rsidR="009E3D59" w:rsidRDefault="009E3D59" w:rsidP="00446E81">
      <w:pPr>
        <w:rPr>
          <w:rFonts w:asciiTheme="majorHAnsi" w:hAnsiTheme="majorHAnsi"/>
          <w:sz w:val="20"/>
          <w:szCs w:val="20"/>
        </w:rPr>
      </w:pPr>
    </w:p>
    <w:p w:rsidR="00711310" w:rsidRPr="00711310" w:rsidRDefault="00711310" w:rsidP="00711310"/>
    <w:p w:rsidR="001A4EF5" w:rsidRPr="0001578D" w:rsidRDefault="001A4EF5" w:rsidP="00661868"/>
    <w:p w:rsidR="00661868" w:rsidRPr="0001578D" w:rsidRDefault="00661868" w:rsidP="00661868">
      <w:pPr>
        <w:sectPr w:rsidR="00661868" w:rsidRPr="0001578D" w:rsidSect="00B80B3E">
          <w:footerReference w:type="default" r:id="rId14"/>
          <w:pgSz w:w="11906" w:h="16838"/>
          <w:pgMar w:top="1417" w:right="1417" w:bottom="1417" w:left="1417" w:header="708" w:footer="708" w:gutter="0"/>
          <w:cols w:space="708"/>
          <w:titlePg/>
          <w:docGrid w:linePitch="360"/>
        </w:sectPr>
      </w:pPr>
    </w:p>
    <w:p w:rsidR="00661868" w:rsidRPr="00766E16" w:rsidRDefault="00661868" w:rsidP="00661868">
      <w:pPr>
        <w:pStyle w:val="KonuBal"/>
        <w:jc w:val="center"/>
        <w:rPr>
          <w:rStyle w:val="Balk1Char"/>
          <w:rFonts w:eastAsiaTheme="majorEastAsia"/>
          <w:b w:val="0"/>
          <w:color w:val="1F4E79" w:themeColor="accent1" w:themeShade="80"/>
          <w:sz w:val="48"/>
          <w:szCs w:val="48"/>
        </w:rPr>
      </w:pPr>
      <w:bookmarkStart w:id="81" w:name="_Toc416447550"/>
      <w:bookmarkStart w:id="82" w:name="_Toc429396921"/>
      <w:r w:rsidRPr="00766E16">
        <w:rPr>
          <w:rStyle w:val="Balk1Char"/>
          <w:rFonts w:eastAsiaTheme="majorEastAsia"/>
          <w:b w:val="0"/>
          <w:color w:val="1F4E79" w:themeColor="accent1" w:themeShade="80"/>
          <w:sz w:val="48"/>
          <w:szCs w:val="48"/>
        </w:rPr>
        <w:lastRenderedPageBreak/>
        <w:t>TEMA 2: EĞİTİMDE KALİTENİN ARTIRILMASI</w:t>
      </w:r>
      <w:bookmarkEnd w:id="81"/>
      <w:bookmarkEnd w:id="82"/>
    </w:p>
    <w:p w:rsidR="009608F6" w:rsidRPr="00B86582" w:rsidRDefault="009608F6" w:rsidP="007F1A86">
      <w:pPr>
        <w:pStyle w:val="Balk3"/>
      </w:pPr>
      <w:bookmarkStart w:id="83" w:name="_Toc429396922"/>
      <w:r w:rsidRPr="00B86582">
        <w:t xml:space="preserve">STRATEJİK AMAÇ </w:t>
      </w:r>
      <w:r>
        <w:t>2</w:t>
      </w:r>
      <w:bookmarkEnd w:id="83"/>
    </w:p>
    <w:p w:rsidR="009608F6" w:rsidRDefault="009608F6" w:rsidP="009608F6">
      <w:r w:rsidRPr="00A10CE1">
        <w:t>Eğitim Öğretim süreçlerinde; yetkin, girişimci, yenilikçi yaratıcı ve evrensel ölçütlerde bilgi,  beceri, tutum ve davranışlar kazandırılan, iletişime açık, özgüveni ve sorumluluk bilinci yüksek, sağlıklı bireyler yetiştirmek.</w:t>
      </w:r>
    </w:p>
    <w:p w:rsidR="009608F6" w:rsidRPr="00A10CE1" w:rsidRDefault="009608F6" w:rsidP="007F1A86">
      <w:pPr>
        <w:pStyle w:val="Balk4"/>
      </w:pPr>
      <w:r w:rsidRPr="009608F6">
        <w:t>STRATEJİK</w:t>
      </w:r>
      <w:r w:rsidRPr="00A10CE1">
        <w:t xml:space="preserve"> </w:t>
      </w:r>
      <w:r w:rsidRPr="008B1779">
        <w:t>HEDEF</w:t>
      </w:r>
      <w:r w:rsidRPr="00A10CE1">
        <w:t xml:space="preserve"> </w:t>
      </w:r>
      <w:proofErr w:type="gramStart"/>
      <w:r>
        <w:t>2</w:t>
      </w:r>
      <w:r w:rsidRPr="00A10CE1">
        <w:t>.1</w:t>
      </w:r>
      <w:proofErr w:type="gramEnd"/>
    </w:p>
    <w:p w:rsidR="009608F6" w:rsidRDefault="009608F6" w:rsidP="009608F6">
      <w:r w:rsidRPr="00A10CE1">
        <w:t>İlçemizde %</w:t>
      </w:r>
      <w:r w:rsidR="00235C3D">
        <w:t>17,14</w:t>
      </w:r>
      <w:r w:rsidRPr="00A10CE1">
        <w:t xml:space="preserve"> Olan LYS başarı oranını 2016 yılında % </w:t>
      </w:r>
      <w:r w:rsidR="00235C3D">
        <w:t>20</w:t>
      </w:r>
      <w:r w:rsidRPr="00A10CE1">
        <w:t>'</w:t>
      </w:r>
      <w:r w:rsidR="00235C3D">
        <w:t>y</w:t>
      </w:r>
      <w:r w:rsidRPr="00A10CE1">
        <w:t xml:space="preserve">e çıkarmak ve </w:t>
      </w:r>
      <w:r w:rsidR="00E825AE">
        <w:t>2019 yılında</w:t>
      </w:r>
      <w:r w:rsidRPr="00A10CE1">
        <w:t xml:space="preserve"> ortaöğretimden mezun olan</w:t>
      </w:r>
      <w:r w:rsidRPr="008B0D3A">
        <w:rPr>
          <w:b/>
        </w:rPr>
        <w:t xml:space="preserve"> </w:t>
      </w:r>
      <w:r w:rsidR="00235C3D">
        <w:t>öğrencilerin % 30</w:t>
      </w:r>
      <w:r w:rsidRPr="00A10CE1">
        <w:t>’</w:t>
      </w:r>
      <w:r w:rsidR="00235C3D">
        <w:t>u</w:t>
      </w:r>
      <w:r w:rsidRPr="00A10CE1">
        <w:t>n</w:t>
      </w:r>
      <w:r w:rsidR="00235C3D">
        <w:t>u</w:t>
      </w:r>
      <w:r w:rsidRPr="00A10CE1">
        <w:t>n yükseköğretime yerleşmesini sağlamak.</w:t>
      </w:r>
    </w:p>
    <w:p w:rsidR="009608F6" w:rsidRDefault="009608F6" w:rsidP="008B1779">
      <w:pPr>
        <w:pStyle w:val="Balk4"/>
      </w:pPr>
      <w:bookmarkStart w:id="84" w:name="_Toc416447553"/>
      <w:r w:rsidRPr="0001578D">
        <w:t>PERFORMANS GÖSTERGESİ</w:t>
      </w:r>
      <w:bookmarkEnd w:id="84"/>
    </w:p>
    <w:p w:rsidR="00514A30" w:rsidRPr="00514A30" w:rsidRDefault="00514A30" w:rsidP="00514A30"/>
    <w:tbl>
      <w:tblPr>
        <w:tblStyle w:val="KlavuzuTablo4-Vurgu51"/>
        <w:tblW w:w="9473" w:type="dxa"/>
        <w:tblLook w:val="04A0" w:firstRow="1" w:lastRow="0" w:firstColumn="1" w:lastColumn="0" w:noHBand="0" w:noVBand="1"/>
      </w:tblPr>
      <w:tblGrid>
        <w:gridCol w:w="1021"/>
        <w:gridCol w:w="5647"/>
        <w:gridCol w:w="1224"/>
        <w:gridCol w:w="1572"/>
        <w:gridCol w:w="9"/>
      </w:tblGrid>
      <w:tr w:rsidR="009608F6" w:rsidRPr="007C6A77" w:rsidTr="0033195B">
        <w:trPr>
          <w:gridAfter w:val="1"/>
          <w:cnfStyle w:val="100000000000" w:firstRow="1" w:lastRow="0" w:firstColumn="0" w:lastColumn="0" w:oddVBand="0" w:evenVBand="0" w:oddHBand="0"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464" w:type="dxa"/>
            <w:gridSpan w:val="4"/>
            <w:noWrap/>
            <w:hideMark/>
          </w:tcPr>
          <w:p w:rsidR="009608F6" w:rsidRPr="007C6A77" w:rsidRDefault="009608F6" w:rsidP="00AB4CBE">
            <w:pPr>
              <w:jc w:val="center"/>
              <w:rPr>
                <w:rFonts w:eastAsia="Times New Roman"/>
                <w:color w:val="000000"/>
              </w:rPr>
            </w:pPr>
            <w:r w:rsidRPr="007C6A77">
              <w:rPr>
                <w:rFonts w:eastAsia="Times New Roman"/>
                <w:color w:val="000000"/>
              </w:rPr>
              <w:t xml:space="preserve">PERFORMANS GÖSTERGELERİ </w:t>
            </w:r>
          </w:p>
        </w:tc>
      </w:tr>
      <w:tr w:rsidR="009608F6" w:rsidRPr="007C6A77" w:rsidTr="003319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1" w:type="dxa"/>
            <w:vMerge w:val="restart"/>
            <w:noWrap/>
            <w:hideMark/>
          </w:tcPr>
          <w:p w:rsidR="009608F6" w:rsidRPr="007C6A77" w:rsidRDefault="009608F6" w:rsidP="00AB4CBE">
            <w:pPr>
              <w:jc w:val="center"/>
              <w:rPr>
                <w:rFonts w:eastAsia="Times New Roman"/>
                <w:color w:val="000000"/>
              </w:rPr>
            </w:pPr>
            <w:r w:rsidRPr="007C6A77">
              <w:rPr>
                <w:rFonts w:eastAsia="Times New Roman"/>
                <w:color w:val="000000"/>
              </w:rPr>
              <w:t>SIRA</w:t>
            </w:r>
          </w:p>
        </w:tc>
        <w:tc>
          <w:tcPr>
            <w:tcW w:w="5647" w:type="dxa"/>
            <w:vMerge w:val="restart"/>
            <w:noWrap/>
            <w:hideMark/>
          </w:tcPr>
          <w:p w:rsidR="009608F6" w:rsidRPr="007C6A77" w:rsidRDefault="009608F6"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GÖSTERGE</w:t>
            </w:r>
          </w:p>
        </w:tc>
        <w:tc>
          <w:tcPr>
            <w:tcW w:w="1224" w:type="dxa"/>
            <w:noWrap/>
            <w:hideMark/>
          </w:tcPr>
          <w:p w:rsidR="009608F6" w:rsidRPr="007C6A77" w:rsidRDefault="009608F6"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CARİ YIL</w:t>
            </w:r>
          </w:p>
        </w:tc>
        <w:tc>
          <w:tcPr>
            <w:tcW w:w="1581" w:type="dxa"/>
            <w:gridSpan w:val="2"/>
          </w:tcPr>
          <w:p w:rsidR="009608F6" w:rsidRPr="007C6A77" w:rsidRDefault="009608F6"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PERFORMANS HEDEFLERİ</w:t>
            </w:r>
          </w:p>
        </w:tc>
      </w:tr>
      <w:tr w:rsidR="009608F6" w:rsidRPr="007C6A77" w:rsidTr="0033195B">
        <w:trPr>
          <w:trHeight w:val="300"/>
        </w:trPr>
        <w:tc>
          <w:tcPr>
            <w:cnfStyle w:val="001000000000" w:firstRow="0" w:lastRow="0" w:firstColumn="1" w:lastColumn="0" w:oddVBand="0" w:evenVBand="0" w:oddHBand="0" w:evenHBand="0" w:firstRowFirstColumn="0" w:firstRowLastColumn="0" w:lastRowFirstColumn="0" w:lastRowLastColumn="0"/>
            <w:tcW w:w="1021" w:type="dxa"/>
            <w:vMerge/>
            <w:hideMark/>
          </w:tcPr>
          <w:p w:rsidR="009608F6" w:rsidRPr="007C6A77" w:rsidRDefault="009608F6" w:rsidP="00AB4CBE">
            <w:pPr>
              <w:rPr>
                <w:rFonts w:eastAsia="Times New Roman"/>
                <w:color w:val="000000"/>
              </w:rPr>
            </w:pPr>
          </w:p>
        </w:tc>
        <w:tc>
          <w:tcPr>
            <w:tcW w:w="5647" w:type="dxa"/>
            <w:vMerge/>
            <w:hideMark/>
          </w:tcPr>
          <w:p w:rsidR="009608F6" w:rsidRPr="007C6A77"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224" w:type="dxa"/>
            <w:noWrap/>
            <w:hideMark/>
          </w:tcPr>
          <w:p w:rsidR="009608F6" w:rsidRPr="007C6A77" w:rsidRDefault="009608F6" w:rsidP="00AB4CB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2014</w:t>
            </w:r>
          </w:p>
        </w:tc>
        <w:tc>
          <w:tcPr>
            <w:tcW w:w="1581" w:type="dxa"/>
            <w:gridSpan w:val="2"/>
            <w:noWrap/>
            <w:hideMark/>
          </w:tcPr>
          <w:p w:rsidR="009608F6" w:rsidRPr="007C6A77" w:rsidRDefault="009608F6" w:rsidP="00AB4CB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2019</w:t>
            </w:r>
          </w:p>
        </w:tc>
      </w:tr>
      <w:tr w:rsidR="00514A30" w:rsidRPr="007C6A77" w:rsidTr="00514A3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Default="00514A30" w:rsidP="00514A30">
            <w:pPr>
              <w:jc w:val="center"/>
              <w:rPr>
                <w:rFonts w:eastAsia="Times New Roman"/>
                <w:color w:val="000000"/>
              </w:rPr>
            </w:pPr>
          </w:p>
          <w:p w:rsidR="00514A30" w:rsidRPr="007C6A77" w:rsidRDefault="00514A30" w:rsidP="00514A30">
            <w:pPr>
              <w:jc w:val="center"/>
              <w:rPr>
                <w:rFonts w:eastAsia="Times New Roman"/>
                <w:color w:val="000000"/>
              </w:rPr>
            </w:pPr>
            <w:r>
              <w:rPr>
                <w:rFonts w:eastAsia="Times New Roman"/>
                <w:color w:val="000000"/>
              </w:rPr>
              <w:t>PG 2.1.1</w:t>
            </w:r>
          </w:p>
        </w:tc>
        <w:tc>
          <w:tcPr>
            <w:tcW w:w="5647" w:type="dxa"/>
          </w:tcPr>
          <w:p w:rsidR="00514A30" w:rsidRDefault="00514A30" w:rsidP="00514A30">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p w:rsidR="00514A30" w:rsidRPr="007C6A77" w:rsidRDefault="00514A30" w:rsidP="00514A30">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İl</w:t>
            </w:r>
            <w:r>
              <w:rPr>
                <w:rFonts w:eastAsia="Times New Roman"/>
                <w:color w:val="000000"/>
              </w:rPr>
              <w:t>çe</w:t>
            </w:r>
            <w:r w:rsidRPr="007C6A77">
              <w:rPr>
                <w:rFonts w:eastAsia="Times New Roman"/>
                <w:color w:val="000000"/>
              </w:rPr>
              <w:t xml:space="preserve"> bazında açılmış derslik sayısı</w:t>
            </w:r>
          </w:p>
        </w:tc>
        <w:tc>
          <w:tcPr>
            <w:tcW w:w="1224" w:type="dxa"/>
            <w:noWrap/>
          </w:tcPr>
          <w:p w:rsidR="00514A30"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63</w:t>
            </w:r>
          </w:p>
        </w:tc>
        <w:tc>
          <w:tcPr>
            <w:tcW w:w="1581" w:type="dxa"/>
            <w:gridSpan w:val="2"/>
            <w:noWrap/>
          </w:tcPr>
          <w:p w:rsidR="00514A30"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70</w:t>
            </w:r>
          </w:p>
        </w:tc>
      </w:tr>
      <w:tr w:rsidR="00514A30" w:rsidRPr="007C6A77" w:rsidTr="00514A30">
        <w:trPr>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Pr="007C6A77" w:rsidRDefault="00514A30" w:rsidP="00514A30">
            <w:pPr>
              <w:jc w:val="center"/>
              <w:rPr>
                <w:rFonts w:eastAsia="Times New Roman"/>
                <w:color w:val="000000"/>
              </w:rPr>
            </w:pPr>
            <w:r>
              <w:rPr>
                <w:rFonts w:eastAsia="Times New Roman"/>
                <w:color w:val="000000"/>
              </w:rPr>
              <w:t>PG 2.1.2</w:t>
            </w:r>
          </w:p>
        </w:tc>
        <w:tc>
          <w:tcPr>
            <w:tcW w:w="5647" w:type="dxa"/>
          </w:tcPr>
          <w:p w:rsidR="00514A30" w:rsidRPr="007C6A77" w:rsidRDefault="00514A30" w:rsidP="00514A30">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İl</w:t>
            </w:r>
            <w:r>
              <w:rPr>
                <w:rFonts w:eastAsia="Times New Roman"/>
                <w:color w:val="000000"/>
              </w:rPr>
              <w:t>çe</w:t>
            </w:r>
            <w:r w:rsidRPr="007C6A77">
              <w:rPr>
                <w:rFonts w:eastAsia="Times New Roman"/>
                <w:color w:val="000000"/>
              </w:rPr>
              <w:t xml:space="preserve"> bazında Mesleki ve Teknik eğitimde derslik başına düşen öğrenci sayısı </w:t>
            </w:r>
          </w:p>
        </w:tc>
        <w:tc>
          <w:tcPr>
            <w:tcW w:w="1224" w:type="dxa"/>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10,16</w:t>
            </w:r>
          </w:p>
        </w:tc>
        <w:tc>
          <w:tcPr>
            <w:tcW w:w="1581" w:type="dxa"/>
            <w:gridSpan w:val="2"/>
            <w:noWrap/>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12</w:t>
            </w:r>
          </w:p>
        </w:tc>
      </w:tr>
      <w:tr w:rsidR="00514A30" w:rsidRPr="007C6A77" w:rsidTr="00514A3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Pr="007C6A77" w:rsidRDefault="00514A30" w:rsidP="00514A30">
            <w:pPr>
              <w:jc w:val="center"/>
              <w:rPr>
                <w:rFonts w:eastAsia="Times New Roman"/>
                <w:color w:val="000000"/>
              </w:rPr>
            </w:pPr>
            <w:r>
              <w:rPr>
                <w:rFonts w:eastAsia="Times New Roman"/>
                <w:color w:val="000000"/>
              </w:rPr>
              <w:t>PG 2.1.3</w:t>
            </w:r>
          </w:p>
        </w:tc>
        <w:tc>
          <w:tcPr>
            <w:tcW w:w="5647" w:type="dxa"/>
          </w:tcPr>
          <w:p w:rsidR="00514A30" w:rsidRPr="007C6A77" w:rsidRDefault="00514A30" w:rsidP="00514A30">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İl</w:t>
            </w:r>
            <w:r>
              <w:rPr>
                <w:rFonts w:eastAsia="Times New Roman"/>
                <w:color w:val="000000"/>
              </w:rPr>
              <w:t>çe</w:t>
            </w:r>
            <w:r w:rsidRPr="007C6A77">
              <w:rPr>
                <w:rFonts w:eastAsia="Times New Roman"/>
                <w:color w:val="000000"/>
              </w:rPr>
              <w:t xml:space="preserve"> bazında Okulöncesinde derslik başına düşen öğrenci sayısı</w:t>
            </w:r>
          </w:p>
        </w:tc>
        <w:tc>
          <w:tcPr>
            <w:tcW w:w="1224" w:type="dxa"/>
          </w:tcPr>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14,85</w:t>
            </w:r>
          </w:p>
        </w:tc>
        <w:tc>
          <w:tcPr>
            <w:tcW w:w="1581" w:type="dxa"/>
            <w:gridSpan w:val="2"/>
            <w:noWrap/>
          </w:tcPr>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17</w:t>
            </w:r>
          </w:p>
        </w:tc>
      </w:tr>
      <w:tr w:rsidR="00514A30" w:rsidRPr="007C6A77" w:rsidTr="00514A30">
        <w:trPr>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Pr="007C6A77" w:rsidRDefault="00514A30" w:rsidP="00514A30">
            <w:pPr>
              <w:jc w:val="center"/>
              <w:rPr>
                <w:rFonts w:eastAsia="Times New Roman"/>
                <w:color w:val="000000"/>
              </w:rPr>
            </w:pPr>
            <w:r>
              <w:rPr>
                <w:rFonts w:eastAsia="Times New Roman"/>
                <w:color w:val="000000"/>
              </w:rPr>
              <w:t>PG 2.1.4</w:t>
            </w:r>
          </w:p>
        </w:tc>
        <w:tc>
          <w:tcPr>
            <w:tcW w:w="5647" w:type="dxa"/>
          </w:tcPr>
          <w:p w:rsidR="00514A30" w:rsidRPr="007C6A77" w:rsidRDefault="00514A30" w:rsidP="00514A30">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İlkokul-Ortaokulda derslik başına düşen öğrenci sayısı</w:t>
            </w:r>
          </w:p>
        </w:tc>
        <w:tc>
          <w:tcPr>
            <w:tcW w:w="1224" w:type="dxa"/>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16,23</w:t>
            </w:r>
          </w:p>
        </w:tc>
        <w:tc>
          <w:tcPr>
            <w:tcW w:w="1581" w:type="dxa"/>
            <w:gridSpan w:val="2"/>
            <w:noWrap/>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18</w:t>
            </w:r>
          </w:p>
        </w:tc>
      </w:tr>
      <w:tr w:rsidR="00514A30" w:rsidRPr="007C6A77" w:rsidTr="00514A3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Pr="007C6A77" w:rsidRDefault="00514A30" w:rsidP="00514A30">
            <w:pPr>
              <w:jc w:val="center"/>
              <w:rPr>
                <w:rFonts w:eastAsia="Times New Roman"/>
                <w:color w:val="000000"/>
              </w:rPr>
            </w:pPr>
            <w:r>
              <w:rPr>
                <w:rFonts w:eastAsia="Times New Roman"/>
                <w:color w:val="000000"/>
              </w:rPr>
              <w:t>PG 2.1.5</w:t>
            </w:r>
          </w:p>
        </w:tc>
        <w:tc>
          <w:tcPr>
            <w:tcW w:w="5647" w:type="dxa"/>
          </w:tcPr>
          <w:p w:rsidR="00514A30" w:rsidRPr="007C6A77" w:rsidRDefault="00514A30" w:rsidP="00514A30">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İl</w:t>
            </w:r>
            <w:r>
              <w:rPr>
                <w:rFonts w:eastAsia="Times New Roman"/>
                <w:color w:val="000000"/>
              </w:rPr>
              <w:t>çe</w:t>
            </w:r>
            <w:r w:rsidRPr="007C6A77">
              <w:rPr>
                <w:rFonts w:eastAsia="Times New Roman"/>
                <w:color w:val="000000"/>
              </w:rPr>
              <w:t xml:space="preserve"> bazında genel ortaöğretimde derslik başına düşen öğrenci sayısı</w:t>
            </w:r>
          </w:p>
        </w:tc>
        <w:tc>
          <w:tcPr>
            <w:tcW w:w="1224" w:type="dxa"/>
            <w:noWrap/>
          </w:tcPr>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16,40</w:t>
            </w:r>
          </w:p>
        </w:tc>
        <w:tc>
          <w:tcPr>
            <w:tcW w:w="1581" w:type="dxa"/>
            <w:gridSpan w:val="2"/>
            <w:noWrap/>
          </w:tcPr>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18</w:t>
            </w:r>
          </w:p>
        </w:tc>
      </w:tr>
      <w:tr w:rsidR="00514A30" w:rsidRPr="007C6A77" w:rsidTr="00514A30">
        <w:trPr>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Pr="007C6A77" w:rsidRDefault="00514A30" w:rsidP="00514A30">
            <w:pPr>
              <w:jc w:val="center"/>
              <w:rPr>
                <w:rFonts w:eastAsia="Times New Roman"/>
                <w:color w:val="000000"/>
              </w:rPr>
            </w:pPr>
            <w:r>
              <w:rPr>
                <w:rFonts w:eastAsia="Times New Roman"/>
                <w:color w:val="000000"/>
              </w:rPr>
              <w:t>PG 2.1.6</w:t>
            </w:r>
          </w:p>
        </w:tc>
        <w:tc>
          <w:tcPr>
            <w:tcW w:w="5647" w:type="dxa"/>
          </w:tcPr>
          <w:p w:rsidR="00514A30" w:rsidRPr="007C6A77" w:rsidRDefault="00514A30" w:rsidP="00514A30">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Açılan destekleyici eğitim kurs merkezi sayısı</w:t>
            </w:r>
          </w:p>
        </w:tc>
        <w:tc>
          <w:tcPr>
            <w:tcW w:w="1224" w:type="dxa"/>
            <w:noWrap/>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5</w:t>
            </w:r>
          </w:p>
        </w:tc>
        <w:tc>
          <w:tcPr>
            <w:tcW w:w="1581" w:type="dxa"/>
            <w:gridSpan w:val="2"/>
            <w:noWrap/>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6</w:t>
            </w:r>
          </w:p>
        </w:tc>
      </w:tr>
      <w:tr w:rsidR="00514A30" w:rsidRPr="007C6A77" w:rsidTr="00514A3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Pr="007C6A77" w:rsidRDefault="00514A30" w:rsidP="00514A30">
            <w:pPr>
              <w:jc w:val="center"/>
              <w:rPr>
                <w:rFonts w:eastAsia="Times New Roman"/>
                <w:color w:val="000000"/>
              </w:rPr>
            </w:pPr>
            <w:r>
              <w:rPr>
                <w:rFonts w:eastAsia="Times New Roman"/>
                <w:color w:val="000000"/>
              </w:rPr>
              <w:t>PG 2.1.7</w:t>
            </w:r>
          </w:p>
        </w:tc>
        <w:tc>
          <w:tcPr>
            <w:tcW w:w="5647" w:type="dxa"/>
          </w:tcPr>
          <w:p w:rsidR="00514A30" w:rsidRPr="007C6A77" w:rsidRDefault="00514A30" w:rsidP="00514A30">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Açılan destekleyici eğitim kurs sayısı</w:t>
            </w:r>
          </w:p>
        </w:tc>
        <w:tc>
          <w:tcPr>
            <w:tcW w:w="1224" w:type="dxa"/>
            <w:noWrap/>
          </w:tcPr>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32</w:t>
            </w:r>
          </w:p>
        </w:tc>
        <w:tc>
          <w:tcPr>
            <w:tcW w:w="1581" w:type="dxa"/>
            <w:gridSpan w:val="2"/>
            <w:noWrap/>
          </w:tcPr>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35</w:t>
            </w:r>
          </w:p>
        </w:tc>
      </w:tr>
      <w:tr w:rsidR="00514A30" w:rsidRPr="007C6A77" w:rsidTr="00514A30">
        <w:trPr>
          <w:trHeight w:val="9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Pr="007C6A77" w:rsidRDefault="00514A30" w:rsidP="00514A30">
            <w:pPr>
              <w:jc w:val="center"/>
              <w:rPr>
                <w:rFonts w:eastAsia="Times New Roman"/>
                <w:color w:val="000000"/>
              </w:rPr>
            </w:pPr>
            <w:r>
              <w:rPr>
                <w:rFonts w:eastAsia="Times New Roman"/>
                <w:color w:val="000000"/>
              </w:rPr>
              <w:t>PG 2.1.8</w:t>
            </w:r>
          </w:p>
        </w:tc>
        <w:tc>
          <w:tcPr>
            <w:tcW w:w="5647" w:type="dxa"/>
          </w:tcPr>
          <w:p w:rsidR="00514A30" w:rsidRPr="007C6A77" w:rsidRDefault="00514A30" w:rsidP="00514A30">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Açılan destekleyici kurslarda görev alan öğretmen sayısı</w:t>
            </w:r>
          </w:p>
        </w:tc>
        <w:tc>
          <w:tcPr>
            <w:tcW w:w="1224" w:type="dxa"/>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32</w:t>
            </w:r>
          </w:p>
        </w:tc>
        <w:tc>
          <w:tcPr>
            <w:tcW w:w="1581" w:type="dxa"/>
            <w:gridSpan w:val="2"/>
            <w:noWrap/>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40</w:t>
            </w:r>
          </w:p>
        </w:tc>
      </w:tr>
      <w:tr w:rsidR="00514A30" w:rsidRPr="007C6A77" w:rsidTr="00514A3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Pr="007C6A77" w:rsidRDefault="00514A30" w:rsidP="00514A30">
            <w:pPr>
              <w:jc w:val="center"/>
              <w:rPr>
                <w:rFonts w:eastAsia="Times New Roman"/>
                <w:color w:val="000000"/>
              </w:rPr>
            </w:pPr>
            <w:r>
              <w:rPr>
                <w:rFonts w:eastAsia="Times New Roman"/>
                <w:color w:val="000000"/>
              </w:rPr>
              <w:t>PG 2.1.9</w:t>
            </w:r>
          </w:p>
        </w:tc>
        <w:tc>
          <w:tcPr>
            <w:tcW w:w="5647" w:type="dxa"/>
          </w:tcPr>
          <w:p w:rsidR="00514A30" w:rsidRPr="007C6A77" w:rsidRDefault="00514A30" w:rsidP="00514A30">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Açılan destekleyici kurslara katılan öğrenci sayısı</w:t>
            </w:r>
          </w:p>
        </w:tc>
        <w:tc>
          <w:tcPr>
            <w:tcW w:w="1224" w:type="dxa"/>
            <w:noWrap/>
          </w:tcPr>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508</w:t>
            </w:r>
          </w:p>
        </w:tc>
        <w:tc>
          <w:tcPr>
            <w:tcW w:w="1581" w:type="dxa"/>
            <w:gridSpan w:val="2"/>
            <w:noWrap/>
          </w:tcPr>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600</w:t>
            </w:r>
          </w:p>
        </w:tc>
      </w:tr>
      <w:tr w:rsidR="00514A30" w:rsidRPr="007C6A77" w:rsidTr="00514A30">
        <w:trPr>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Pr="007C6A77" w:rsidRDefault="00514A30" w:rsidP="00514A30">
            <w:pPr>
              <w:jc w:val="center"/>
              <w:rPr>
                <w:rFonts w:eastAsia="Times New Roman"/>
                <w:color w:val="000000"/>
              </w:rPr>
            </w:pPr>
            <w:r>
              <w:rPr>
                <w:rFonts w:eastAsia="Times New Roman"/>
                <w:color w:val="000000"/>
              </w:rPr>
              <w:t>PG 2.1.10</w:t>
            </w:r>
          </w:p>
        </w:tc>
        <w:tc>
          <w:tcPr>
            <w:tcW w:w="5647" w:type="dxa"/>
          </w:tcPr>
          <w:p w:rsidR="00514A30" w:rsidRPr="007C6A77" w:rsidRDefault="00514A30" w:rsidP="00514A30">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 xml:space="preserve">Açılan destekleyici kurslara katılan öğrenci sayısının toplam öğrenci sayısına oranı (%)            </w:t>
            </w:r>
          </w:p>
        </w:tc>
        <w:tc>
          <w:tcPr>
            <w:tcW w:w="1224" w:type="dxa"/>
            <w:noWrap/>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w:t>
            </w:r>
            <w:r>
              <w:rPr>
                <w:rFonts w:eastAsia="Times New Roman"/>
                <w:color w:val="000000"/>
              </w:rPr>
              <w:t>35,92</w:t>
            </w:r>
          </w:p>
        </w:tc>
        <w:tc>
          <w:tcPr>
            <w:tcW w:w="1581" w:type="dxa"/>
            <w:gridSpan w:val="2"/>
            <w:noWrap/>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w:t>
            </w:r>
            <w:r>
              <w:rPr>
                <w:rFonts w:eastAsia="Times New Roman"/>
                <w:color w:val="000000"/>
              </w:rPr>
              <w:t>45</w:t>
            </w:r>
          </w:p>
        </w:tc>
      </w:tr>
      <w:tr w:rsidR="00514A30" w:rsidRPr="007C6A77" w:rsidTr="00514A3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Pr="007C6A77" w:rsidRDefault="00514A30" w:rsidP="00514A30">
            <w:pPr>
              <w:jc w:val="center"/>
              <w:rPr>
                <w:rFonts w:eastAsia="Times New Roman"/>
                <w:color w:val="000000"/>
              </w:rPr>
            </w:pPr>
            <w:r>
              <w:rPr>
                <w:rFonts w:eastAsia="Times New Roman"/>
                <w:color w:val="000000"/>
              </w:rPr>
              <w:t>PG 2.1.11</w:t>
            </w:r>
          </w:p>
        </w:tc>
        <w:tc>
          <w:tcPr>
            <w:tcW w:w="5647" w:type="dxa"/>
          </w:tcPr>
          <w:p w:rsidR="00514A30" w:rsidRPr="007C6A77" w:rsidRDefault="00514A30" w:rsidP="00514A30">
            <w:pPr>
              <w:cnfStyle w:val="000000100000" w:firstRow="0" w:lastRow="0" w:firstColumn="0" w:lastColumn="0" w:oddVBand="0" w:evenVBand="0" w:oddHBand="1" w:evenHBand="0" w:firstRowFirstColumn="0" w:firstRowLastColumn="0" w:lastRowFirstColumn="0" w:lastRowLastColumn="0"/>
              <w:rPr>
                <w:rFonts w:eastAsia="Times New Roman"/>
                <w:color w:val="000000"/>
              </w:rPr>
            </w:pPr>
            <w:proofErr w:type="spellStart"/>
            <w:r>
              <w:rPr>
                <w:rFonts w:eastAsia="Times New Roman"/>
                <w:color w:val="000000"/>
              </w:rPr>
              <w:t>YKS’de</w:t>
            </w:r>
            <w:proofErr w:type="spellEnd"/>
            <w:r>
              <w:rPr>
                <w:rFonts w:eastAsia="Times New Roman"/>
                <w:color w:val="000000"/>
              </w:rPr>
              <w:t xml:space="preserve"> dört yıllık üniversiteyi kazanan öğrenci sayısı</w:t>
            </w:r>
          </w:p>
        </w:tc>
        <w:tc>
          <w:tcPr>
            <w:tcW w:w="1224" w:type="dxa"/>
            <w:noWrap/>
          </w:tcPr>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6</w:t>
            </w:r>
          </w:p>
        </w:tc>
        <w:tc>
          <w:tcPr>
            <w:tcW w:w="1581" w:type="dxa"/>
            <w:gridSpan w:val="2"/>
            <w:noWrap/>
          </w:tcPr>
          <w:p w:rsidR="00514A30" w:rsidRPr="007C6A77" w:rsidRDefault="00514A30" w:rsidP="00514A3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39</w:t>
            </w:r>
          </w:p>
        </w:tc>
      </w:tr>
      <w:tr w:rsidR="00514A30" w:rsidRPr="007C6A77" w:rsidTr="00514A30">
        <w:trPr>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514A30" w:rsidRPr="007C6A77" w:rsidRDefault="00514A30" w:rsidP="00514A30">
            <w:pPr>
              <w:jc w:val="center"/>
              <w:rPr>
                <w:rFonts w:eastAsia="Times New Roman"/>
                <w:color w:val="000000"/>
              </w:rPr>
            </w:pPr>
            <w:r>
              <w:rPr>
                <w:rFonts w:eastAsia="Times New Roman"/>
                <w:color w:val="000000"/>
              </w:rPr>
              <w:t>PG 2.1.12</w:t>
            </w:r>
          </w:p>
        </w:tc>
        <w:tc>
          <w:tcPr>
            <w:tcW w:w="5647" w:type="dxa"/>
          </w:tcPr>
          <w:p w:rsidR="00514A30" w:rsidRPr="007C6A77" w:rsidRDefault="00514A30" w:rsidP="00514A30">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Dört yıllık üniversiteye yerleşen öğrenci sayısının toplam mezun öğrencilere oranı</w:t>
            </w:r>
          </w:p>
        </w:tc>
        <w:tc>
          <w:tcPr>
            <w:tcW w:w="1224" w:type="dxa"/>
            <w:noWrap/>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w:t>
            </w:r>
            <w:r>
              <w:rPr>
                <w:rFonts w:eastAsia="Times New Roman"/>
                <w:color w:val="000000"/>
              </w:rPr>
              <w:t>18,14</w:t>
            </w:r>
          </w:p>
        </w:tc>
        <w:tc>
          <w:tcPr>
            <w:tcW w:w="1581" w:type="dxa"/>
            <w:gridSpan w:val="2"/>
            <w:noWrap/>
          </w:tcPr>
          <w:p w:rsidR="00514A30" w:rsidRPr="007C6A77" w:rsidRDefault="00514A30" w:rsidP="00514A3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w:t>
            </w:r>
            <w:r>
              <w:rPr>
                <w:rFonts w:eastAsia="Times New Roman"/>
                <w:color w:val="000000"/>
              </w:rPr>
              <w:t>30</w:t>
            </w:r>
          </w:p>
        </w:tc>
      </w:tr>
    </w:tbl>
    <w:p w:rsidR="009608F6" w:rsidRPr="0001578D" w:rsidRDefault="009608F6" w:rsidP="008B1779">
      <w:pPr>
        <w:pStyle w:val="Balk4"/>
      </w:pPr>
      <w:bookmarkStart w:id="85" w:name="_Toc416447554"/>
      <w:r w:rsidRPr="0001578D">
        <w:lastRenderedPageBreak/>
        <w:t xml:space="preserve">MEVCUT </w:t>
      </w:r>
      <w:r w:rsidRPr="009608F6">
        <w:t>DURUM</w:t>
      </w:r>
      <w:bookmarkEnd w:id="85"/>
    </w:p>
    <w:p w:rsidR="009608F6" w:rsidRPr="0001578D" w:rsidRDefault="009608F6" w:rsidP="009608F6">
      <w:pPr>
        <w:rPr>
          <w:szCs w:val="20"/>
        </w:rPr>
      </w:pPr>
    </w:p>
    <w:p w:rsidR="009608F6" w:rsidRPr="0001578D" w:rsidRDefault="009608F6" w:rsidP="009608F6">
      <w:pPr>
        <w:rPr>
          <w:szCs w:val="20"/>
        </w:rPr>
      </w:pPr>
      <w:r w:rsidRPr="0001578D">
        <w:rPr>
          <w:szCs w:val="20"/>
        </w:rPr>
        <w:t>Temel eğitim kurumlarında standart izleme araçlarındaki sağlık ile ilgili belirlenen asgari yeterliklere uyulmaktadır.</w:t>
      </w:r>
    </w:p>
    <w:p w:rsidR="009608F6" w:rsidRPr="0001578D" w:rsidRDefault="009608F6" w:rsidP="009608F6">
      <w:pPr>
        <w:rPr>
          <w:szCs w:val="20"/>
        </w:rPr>
      </w:pPr>
      <w:r w:rsidRPr="0001578D">
        <w:rPr>
          <w:szCs w:val="20"/>
        </w:rPr>
        <w:t>Toplum temelli erken çocukluk hizmetleri geliştirilmiş ve yaygınlaştırılmaya devam edilmektedir. Okul öncesi eğitimde standartlar geliştirilmiştir.</w:t>
      </w:r>
    </w:p>
    <w:p w:rsidR="009608F6" w:rsidRPr="0001578D" w:rsidRDefault="009608F6" w:rsidP="009608F6">
      <w:pPr>
        <w:rPr>
          <w:szCs w:val="20"/>
        </w:rPr>
      </w:pPr>
      <w:r w:rsidRPr="0001578D">
        <w:rPr>
          <w:szCs w:val="20"/>
        </w:rPr>
        <w:t xml:space="preserve">Ortaöğretim kurumlarında gerek velinin yönlendirmesi gerek öğretmenlerin temayülü gerekse öğrencilerin gelecek kaygılarından ötürü eğitimden ziyade öğretime ağırlık verilmektedir. </w:t>
      </w:r>
    </w:p>
    <w:p w:rsidR="009608F6" w:rsidRPr="0001578D" w:rsidRDefault="009608F6" w:rsidP="009608F6">
      <w:pPr>
        <w:rPr>
          <w:szCs w:val="20"/>
        </w:rPr>
      </w:pPr>
      <w:r w:rsidRPr="0001578D">
        <w:rPr>
          <w:szCs w:val="20"/>
        </w:rPr>
        <w:t>Öğrenciler, kabiliyet ve kapasitelerine uygun hedefler belirleyememektedir. Çoğu öğrencinin eğitim hayatında bir hedef</w:t>
      </w:r>
      <w:r w:rsidR="00C67A6C">
        <w:rPr>
          <w:szCs w:val="20"/>
        </w:rPr>
        <w:t xml:space="preserve">inin olmaması eğitime </w:t>
      </w:r>
      <w:r w:rsidR="00EA299D">
        <w:rPr>
          <w:szCs w:val="20"/>
        </w:rPr>
        <w:t>odaklanmasını</w:t>
      </w:r>
      <w:r w:rsidRPr="0001578D">
        <w:rPr>
          <w:szCs w:val="20"/>
        </w:rPr>
        <w:t xml:space="preserve"> engellemektedir. </w:t>
      </w:r>
    </w:p>
    <w:p w:rsidR="009608F6" w:rsidRPr="0001578D" w:rsidRDefault="009608F6" w:rsidP="009608F6">
      <w:pPr>
        <w:rPr>
          <w:szCs w:val="20"/>
        </w:rPr>
      </w:pPr>
      <w:r w:rsidRPr="0001578D">
        <w:rPr>
          <w:szCs w:val="20"/>
        </w:rPr>
        <w:t xml:space="preserve">Öğrencilerin yükseköğretime hazırlanmaları ve yerleşememe kaygılarından dolayı sosyal ve kültürel faaliyetlere katılım düşük düzeyde seyretmektedir. </w:t>
      </w:r>
    </w:p>
    <w:p w:rsidR="009608F6" w:rsidRPr="0001578D" w:rsidRDefault="009608F6" w:rsidP="009608F6">
      <w:pPr>
        <w:rPr>
          <w:szCs w:val="20"/>
        </w:rPr>
      </w:pPr>
      <w:r w:rsidRPr="0001578D">
        <w:rPr>
          <w:szCs w:val="20"/>
        </w:rPr>
        <w:t xml:space="preserve">Öğrenci bursları kategorize edilmemektedir. </w:t>
      </w:r>
    </w:p>
    <w:p w:rsidR="009608F6" w:rsidRPr="0001578D" w:rsidRDefault="009608F6" w:rsidP="009608F6">
      <w:pPr>
        <w:rPr>
          <w:szCs w:val="20"/>
        </w:rPr>
      </w:pPr>
      <w:r w:rsidRPr="0001578D">
        <w:rPr>
          <w:szCs w:val="20"/>
        </w:rPr>
        <w:t>Eğitim, sağlık, güvenlik ve sosyal-kültürel etkinliklerde, okulların / kurumların diğer kurumlarla işbirliği yetersiz seviyededir.</w:t>
      </w:r>
    </w:p>
    <w:p w:rsidR="009608F6" w:rsidRPr="0001578D" w:rsidRDefault="009608F6" w:rsidP="009608F6">
      <w:pPr>
        <w:rPr>
          <w:szCs w:val="20"/>
        </w:rPr>
      </w:pPr>
      <w:r w:rsidRPr="0001578D">
        <w:rPr>
          <w:szCs w:val="20"/>
        </w:rPr>
        <w:t>Öğrencilerin mesleki gelişim sürecinin desteklenmesi.</w:t>
      </w:r>
    </w:p>
    <w:p w:rsidR="009608F6" w:rsidRPr="0001578D" w:rsidRDefault="009608F6" w:rsidP="009608F6">
      <w:pPr>
        <w:rPr>
          <w:szCs w:val="20"/>
        </w:rPr>
      </w:pPr>
      <w:r w:rsidRPr="0001578D">
        <w:rPr>
          <w:szCs w:val="20"/>
        </w:rPr>
        <w:t>2013</w:t>
      </w:r>
      <w:r w:rsidRPr="0001578D">
        <w:rPr>
          <w:rFonts w:ascii="Cambria Math" w:hAnsi="Cambria Math" w:cs="Cambria Math"/>
          <w:szCs w:val="20"/>
        </w:rPr>
        <w:t>‐</w:t>
      </w:r>
      <w:r w:rsidRPr="0001578D">
        <w:rPr>
          <w:szCs w:val="20"/>
        </w:rPr>
        <w:t xml:space="preserve">2014 MEB </w:t>
      </w:r>
      <w:r w:rsidR="0076656F" w:rsidRPr="0001578D">
        <w:rPr>
          <w:rFonts w:cs="Century Gothic"/>
          <w:szCs w:val="20"/>
        </w:rPr>
        <w:t>İ</w:t>
      </w:r>
      <w:r w:rsidR="0076656F" w:rsidRPr="0001578D">
        <w:rPr>
          <w:szCs w:val="20"/>
        </w:rPr>
        <w:t>statis</w:t>
      </w:r>
      <w:r w:rsidR="0076656F">
        <w:rPr>
          <w:szCs w:val="20"/>
        </w:rPr>
        <w:t>t</w:t>
      </w:r>
      <w:r w:rsidR="0076656F" w:rsidRPr="0001578D">
        <w:rPr>
          <w:szCs w:val="20"/>
        </w:rPr>
        <w:t>ik</w:t>
      </w:r>
      <w:r w:rsidRPr="0001578D">
        <w:rPr>
          <w:szCs w:val="20"/>
        </w:rPr>
        <w:t xml:space="preserve"> verilerine g</w:t>
      </w:r>
      <w:r w:rsidRPr="0001578D">
        <w:rPr>
          <w:rFonts w:cs="Century Gothic"/>
          <w:szCs w:val="20"/>
        </w:rPr>
        <w:t>ö</w:t>
      </w:r>
      <w:r w:rsidR="0076656F">
        <w:rPr>
          <w:szCs w:val="20"/>
        </w:rPr>
        <w:t>re ilçe</w:t>
      </w:r>
      <w:r w:rsidRPr="0001578D">
        <w:rPr>
          <w:szCs w:val="20"/>
        </w:rPr>
        <w:t>mize ba</w:t>
      </w:r>
      <w:r w:rsidRPr="0001578D">
        <w:rPr>
          <w:rFonts w:cs="Century Gothic"/>
          <w:szCs w:val="20"/>
        </w:rPr>
        <w:t>ğ</w:t>
      </w:r>
      <w:r w:rsidRPr="0001578D">
        <w:rPr>
          <w:szCs w:val="20"/>
        </w:rPr>
        <w:t>l</w:t>
      </w:r>
      <w:r w:rsidRPr="0001578D">
        <w:rPr>
          <w:rFonts w:cs="Century Gothic"/>
          <w:szCs w:val="20"/>
        </w:rPr>
        <w:t>ı</w:t>
      </w:r>
      <w:r w:rsidRPr="0001578D">
        <w:rPr>
          <w:szCs w:val="20"/>
        </w:rPr>
        <w:t>;</w:t>
      </w:r>
    </w:p>
    <w:p w:rsidR="009608F6" w:rsidRPr="0001578D" w:rsidRDefault="009608F6" w:rsidP="009608F6">
      <w:pPr>
        <w:rPr>
          <w:szCs w:val="20"/>
        </w:rPr>
      </w:pPr>
      <w:r w:rsidRPr="0001578D">
        <w:rPr>
          <w:szCs w:val="20"/>
        </w:rPr>
        <w:t xml:space="preserve">Özel öğrenci yurtlarında barınan toplam öğrenci sayısı: </w:t>
      </w:r>
      <w:r w:rsidR="00C67A6C">
        <w:rPr>
          <w:szCs w:val="20"/>
        </w:rPr>
        <w:t>116</w:t>
      </w:r>
    </w:p>
    <w:p w:rsidR="004D09F9" w:rsidRDefault="009608F6" w:rsidP="004D09F9">
      <w:pPr>
        <w:rPr>
          <w:szCs w:val="20"/>
        </w:rPr>
      </w:pPr>
      <w:r w:rsidRPr="0001578D">
        <w:rPr>
          <w:szCs w:val="20"/>
        </w:rPr>
        <w:t>İlkokullar ve ortaokullarda uygulanmakta olan Talim ve Terbiye Kurulu Başkanlığı'n</w:t>
      </w:r>
      <w:r w:rsidR="0076656F">
        <w:rPr>
          <w:szCs w:val="20"/>
        </w:rPr>
        <w:t>ı</w:t>
      </w:r>
      <w:r w:rsidRPr="0001578D">
        <w:rPr>
          <w:szCs w:val="20"/>
        </w:rPr>
        <w:t>n 22 sayılı Haftalık ders çizelgesinde zorunlu ve seçmeli dersler arasında öğrencilerin sportif, sanatsal ve kültürel aktivitelerini destekleyecek dersler yer almaktadır.</w:t>
      </w:r>
      <w:bookmarkStart w:id="86" w:name="_Toc416447555"/>
    </w:p>
    <w:p w:rsidR="004D09F9" w:rsidRDefault="004D09F9" w:rsidP="004D09F9"/>
    <w:p w:rsidR="009608F6" w:rsidRPr="0001578D" w:rsidRDefault="006E792C" w:rsidP="008B1779">
      <w:pPr>
        <w:pStyle w:val="Balk4"/>
      </w:pPr>
      <w:r>
        <w:t>STRATEJİ</w:t>
      </w:r>
      <w:r w:rsidR="009608F6" w:rsidRPr="009608F6">
        <w:t>LER</w:t>
      </w:r>
      <w:bookmarkEnd w:id="86"/>
    </w:p>
    <w:tbl>
      <w:tblPr>
        <w:tblStyle w:val="KlavuzuTablo4-Vurgu51"/>
        <w:tblW w:w="9418" w:type="dxa"/>
        <w:tblLook w:val="04A0" w:firstRow="1" w:lastRow="0" w:firstColumn="1" w:lastColumn="0" w:noHBand="0" w:noVBand="1"/>
      </w:tblPr>
      <w:tblGrid>
        <w:gridCol w:w="721"/>
        <w:gridCol w:w="7367"/>
        <w:gridCol w:w="1330"/>
      </w:tblGrid>
      <w:tr w:rsidR="009608F6" w:rsidRPr="0001578D" w:rsidTr="0033195B">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418" w:type="dxa"/>
            <w:gridSpan w:val="3"/>
            <w:hideMark/>
          </w:tcPr>
          <w:p w:rsidR="009608F6" w:rsidRPr="0001578D" w:rsidRDefault="009608F6" w:rsidP="00AB4CBE">
            <w:pPr>
              <w:jc w:val="center"/>
              <w:rPr>
                <w:rFonts w:eastAsia="Times New Roman"/>
                <w:b w:val="0"/>
                <w:bCs w:val="0"/>
                <w:i/>
                <w:iCs/>
                <w:color w:val="365F91"/>
              </w:rPr>
            </w:pPr>
            <w:r w:rsidRPr="0001578D">
              <w:rPr>
                <w:rFonts w:eastAsia="Times New Roman"/>
                <w:b w:val="0"/>
                <w:bCs w:val="0"/>
                <w:i/>
                <w:iCs/>
                <w:color w:val="365F91"/>
              </w:rPr>
              <w:t>EĞİTİM VE ÖĞRETİMDE KALİTENİN ARTIRILMASI</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721" w:type="dxa"/>
            <w:hideMark/>
          </w:tcPr>
          <w:p w:rsidR="009608F6" w:rsidRPr="0001578D" w:rsidRDefault="009608F6" w:rsidP="00AB4CBE">
            <w:pPr>
              <w:jc w:val="center"/>
              <w:rPr>
                <w:rFonts w:eastAsia="Times New Roman"/>
                <w:b w:val="0"/>
                <w:bCs w:val="0"/>
                <w:i/>
                <w:iCs/>
                <w:color w:val="365F91"/>
              </w:rPr>
            </w:pPr>
            <w:r w:rsidRPr="0001578D">
              <w:rPr>
                <w:rFonts w:eastAsia="Times New Roman"/>
                <w:b w:val="0"/>
                <w:bCs w:val="0"/>
                <w:i/>
                <w:iCs/>
                <w:color w:val="365F91"/>
              </w:rPr>
              <w:t>SIRA</w:t>
            </w:r>
          </w:p>
        </w:tc>
        <w:tc>
          <w:tcPr>
            <w:tcW w:w="7367" w:type="dxa"/>
            <w:hideMark/>
          </w:tcPr>
          <w:p w:rsidR="009608F6" w:rsidRPr="0001578D" w:rsidRDefault="007B257E"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365F91"/>
              </w:rPr>
            </w:pPr>
            <w:r>
              <w:rPr>
                <w:rFonts w:eastAsia="Times New Roman"/>
                <w:b/>
                <w:bCs/>
                <w:color w:val="365F91"/>
              </w:rPr>
              <w:t>STRATEJİ</w:t>
            </w:r>
            <w:r w:rsidR="009608F6" w:rsidRPr="0001578D">
              <w:rPr>
                <w:rFonts w:eastAsia="Times New Roman"/>
                <w:b/>
                <w:bCs/>
                <w:color w:val="365F91"/>
              </w:rPr>
              <w:t>LER</w:t>
            </w:r>
          </w:p>
        </w:tc>
        <w:tc>
          <w:tcPr>
            <w:tcW w:w="1330" w:type="dxa"/>
            <w:hideMark/>
          </w:tcPr>
          <w:p w:rsidR="009608F6" w:rsidRPr="0001578D" w:rsidRDefault="009608F6"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365F91"/>
              </w:rPr>
            </w:pPr>
            <w:r w:rsidRPr="0001578D">
              <w:rPr>
                <w:rFonts w:eastAsia="Times New Roman"/>
                <w:b/>
                <w:bCs/>
                <w:color w:val="365F91"/>
              </w:rPr>
              <w:t>SORUMLU BİRİM</w:t>
            </w:r>
          </w:p>
        </w:tc>
      </w:tr>
      <w:tr w:rsidR="009608F6" w:rsidRPr="0001578D" w:rsidTr="0033195B">
        <w:trPr>
          <w:trHeight w:val="537"/>
        </w:trPr>
        <w:tc>
          <w:tcPr>
            <w:cnfStyle w:val="001000000000" w:firstRow="0" w:lastRow="0" w:firstColumn="1" w:lastColumn="0" w:oddVBand="0" w:evenVBand="0" w:oddHBand="0" w:evenHBand="0" w:firstRowFirstColumn="0" w:firstRowLastColumn="0" w:lastRowFirstColumn="0" w:lastRowLastColumn="0"/>
            <w:tcW w:w="721" w:type="dxa"/>
            <w:hideMark/>
          </w:tcPr>
          <w:p w:rsidR="009608F6" w:rsidRPr="0001578D" w:rsidRDefault="000B5D71" w:rsidP="00AB4CBE">
            <w:pPr>
              <w:jc w:val="right"/>
              <w:rPr>
                <w:rFonts w:eastAsia="Times New Roman"/>
                <w:i/>
                <w:iCs/>
                <w:color w:val="365F91"/>
              </w:rPr>
            </w:pPr>
            <w:r>
              <w:rPr>
                <w:rFonts w:eastAsia="Times New Roman"/>
                <w:i/>
                <w:iCs/>
                <w:color w:val="365F91"/>
              </w:rPr>
              <w:t>37</w:t>
            </w:r>
          </w:p>
        </w:tc>
        <w:tc>
          <w:tcPr>
            <w:tcW w:w="7367"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Temel Eğitimde yer alan standart izleme araçlarında sağlık ile ilgili yeterlik göstergelerinde plan dönemi sonuna kadar o</w:t>
            </w:r>
            <w:r w:rsidR="00FA518A">
              <w:rPr>
                <w:rFonts w:eastAsia="Times New Roman"/>
                <w:color w:val="365F91"/>
              </w:rPr>
              <w:t>kullarda iyileştirmeler sağlanacaktır</w:t>
            </w:r>
            <w:r w:rsidRPr="0001578D">
              <w:rPr>
                <w:rFonts w:eastAsia="Times New Roman"/>
                <w:color w:val="365F91"/>
              </w:rPr>
              <w:t>.</w:t>
            </w:r>
          </w:p>
        </w:tc>
        <w:tc>
          <w:tcPr>
            <w:tcW w:w="1330"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Temel Eğitim Şubesi</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1" w:type="dxa"/>
            <w:hideMark/>
          </w:tcPr>
          <w:p w:rsidR="009608F6" w:rsidRPr="0001578D" w:rsidRDefault="000B5D71" w:rsidP="00AB4CBE">
            <w:pPr>
              <w:jc w:val="right"/>
              <w:rPr>
                <w:rFonts w:eastAsia="Times New Roman"/>
                <w:i/>
                <w:iCs/>
                <w:color w:val="365F91"/>
              </w:rPr>
            </w:pPr>
            <w:r>
              <w:rPr>
                <w:rFonts w:eastAsia="Times New Roman"/>
                <w:i/>
                <w:iCs/>
                <w:color w:val="365F91"/>
              </w:rPr>
              <w:t>38</w:t>
            </w:r>
          </w:p>
        </w:tc>
        <w:tc>
          <w:tcPr>
            <w:tcW w:w="7367" w:type="dxa"/>
            <w:noWrap/>
            <w:hideMark/>
          </w:tcPr>
          <w:p w:rsidR="009608F6" w:rsidRPr="0001578D" w:rsidRDefault="009608F6"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Temel eğitimde verilen erken çocukluk eğ</w:t>
            </w:r>
            <w:r w:rsidR="00FA518A">
              <w:rPr>
                <w:rFonts w:eastAsia="Times New Roman"/>
                <w:color w:val="365F91"/>
              </w:rPr>
              <w:t>itim hizmetlerini çeşitlendirilecektir</w:t>
            </w:r>
            <w:r w:rsidRPr="0001578D">
              <w:rPr>
                <w:rFonts w:eastAsia="Times New Roman"/>
                <w:color w:val="365F91"/>
              </w:rPr>
              <w:t>.</w:t>
            </w:r>
          </w:p>
        </w:tc>
        <w:tc>
          <w:tcPr>
            <w:tcW w:w="1330" w:type="dxa"/>
            <w:hideMark/>
          </w:tcPr>
          <w:p w:rsidR="009608F6" w:rsidRPr="0001578D" w:rsidRDefault="009608F6"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Temel Eğitim Şubesi</w:t>
            </w:r>
          </w:p>
        </w:tc>
      </w:tr>
      <w:tr w:rsidR="009608F6" w:rsidRPr="0001578D" w:rsidTr="0033195B">
        <w:trPr>
          <w:trHeight w:val="537"/>
        </w:trPr>
        <w:tc>
          <w:tcPr>
            <w:cnfStyle w:val="001000000000" w:firstRow="0" w:lastRow="0" w:firstColumn="1" w:lastColumn="0" w:oddVBand="0" w:evenVBand="0" w:oddHBand="0" w:evenHBand="0" w:firstRowFirstColumn="0" w:firstRowLastColumn="0" w:lastRowFirstColumn="0" w:lastRowLastColumn="0"/>
            <w:tcW w:w="721" w:type="dxa"/>
            <w:hideMark/>
          </w:tcPr>
          <w:p w:rsidR="009608F6" w:rsidRPr="0001578D" w:rsidRDefault="009608F6" w:rsidP="00AB4CBE">
            <w:pPr>
              <w:jc w:val="right"/>
              <w:rPr>
                <w:rFonts w:eastAsia="Times New Roman"/>
                <w:i/>
                <w:iCs/>
                <w:color w:val="365F91"/>
              </w:rPr>
            </w:pPr>
            <w:r w:rsidRPr="0001578D">
              <w:rPr>
                <w:rFonts w:eastAsia="Times New Roman"/>
                <w:i/>
                <w:iCs/>
                <w:color w:val="365F91"/>
              </w:rPr>
              <w:t>3</w:t>
            </w:r>
            <w:r w:rsidR="000B5D71">
              <w:rPr>
                <w:rFonts w:eastAsia="Times New Roman"/>
                <w:i/>
                <w:iCs/>
                <w:color w:val="365F91"/>
              </w:rPr>
              <w:t>9</w:t>
            </w:r>
          </w:p>
        </w:tc>
        <w:tc>
          <w:tcPr>
            <w:tcW w:w="7367" w:type="dxa"/>
            <w:noWrap/>
            <w:hideMark/>
          </w:tcPr>
          <w:p w:rsidR="009608F6" w:rsidRPr="0001578D" w:rsidRDefault="009608F6" w:rsidP="00FA518A">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Okul öncesinde belirlenen standartlar çerçevesinde gerekli iyileştirmeleri yap</w:t>
            </w:r>
            <w:r w:rsidR="00FA518A">
              <w:rPr>
                <w:rFonts w:eastAsia="Times New Roman"/>
                <w:color w:val="365F91"/>
              </w:rPr>
              <w:t>ılacaktır</w:t>
            </w:r>
            <w:r w:rsidRPr="0001578D">
              <w:rPr>
                <w:rFonts w:eastAsia="Times New Roman"/>
                <w:color w:val="365F91"/>
              </w:rPr>
              <w:t>.</w:t>
            </w:r>
          </w:p>
        </w:tc>
        <w:tc>
          <w:tcPr>
            <w:tcW w:w="1330"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Temel Eğitim Şubesi</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1" w:type="dxa"/>
            <w:hideMark/>
          </w:tcPr>
          <w:p w:rsidR="009608F6" w:rsidRPr="0001578D" w:rsidRDefault="009608F6" w:rsidP="00AB4CBE">
            <w:pPr>
              <w:jc w:val="right"/>
              <w:rPr>
                <w:rFonts w:eastAsia="Times New Roman"/>
                <w:i/>
                <w:iCs/>
                <w:color w:val="365F91"/>
              </w:rPr>
            </w:pPr>
            <w:r w:rsidRPr="0001578D">
              <w:rPr>
                <w:rFonts w:eastAsia="Times New Roman"/>
                <w:i/>
                <w:iCs/>
                <w:color w:val="365F91"/>
              </w:rPr>
              <w:t>4</w:t>
            </w:r>
            <w:r w:rsidR="000B5D71">
              <w:rPr>
                <w:rFonts w:eastAsia="Times New Roman"/>
                <w:i/>
                <w:iCs/>
                <w:color w:val="365F91"/>
              </w:rPr>
              <w:t>0</w:t>
            </w:r>
          </w:p>
        </w:tc>
        <w:tc>
          <w:tcPr>
            <w:tcW w:w="7367" w:type="dxa"/>
            <w:noWrap/>
            <w:hideMark/>
          </w:tcPr>
          <w:p w:rsidR="009608F6" w:rsidRPr="0001578D" w:rsidRDefault="009608F6"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Çocukları ve gençleri madde bağımlılığından uzakl</w:t>
            </w:r>
            <w:r w:rsidR="00FA518A">
              <w:rPr>
                <w:rFonts w:eastAsia="Times New Roman"/>
                <w:color w:val="365F91"/>
              </w:rPr>
              <w:t>aştıracak faaliyetler düzenlenecektir.</w:t>
            </w:r>
          </w:p>
        </w:tc>
        <w:tc>
          <w:tcPr>
            <w:tcW w:w="1330" w:type="dxa"/>
            <w:hideMark/>
          </w:tcPr>
          <w:p w:rsidR="009608F6" w:rsidRPr="0001578D" w:rsidRDefault="00E825AE"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Mesleki ve Teknik Eğitim Şubesi</w:t>
            </w:r>
          </w:p>
        </w:tc>
      </w:tr>
      <w:tr w:rsidR="009608F6" w:rsidRPr="0001578D" w:rsidTr="0033195B">
        <w:trPr>
          <w:trHeight w:val="806"/>
        </w:trPr>
        <w:tc>
          <w:tcPr>
            <w:cnfStyle w:val="001000000000" w:firstRow="0" w:lastRow="0" w:firstColumn="1" w:lastColumn="0" w:oddVBand="0" w:evenVBand="0" w:oddHBand="0" w:evenHBand="0" w:firstRowFirstColumn="0" w:firstRowLastColumn="0" w:lastRowFirstColumn="0" w:lastRowLastColumn="0"/>
            <w:tcW w:w="721" w:type="dxa"/>
            <w:hideMark/>
          </w:tcPr>
          <w:p w:rsidR="009608F6" w:rsidRPr="0001578D" w:rsidRDefault="000B5D71" w:rsidP="00AB4CBE">
            <w:pPr>
              <w:jc w:val="right"/>
              <w:rPr>
                <w:rFonts w:eastAsia="Times New Roman"/>
                <w:i/>
                <w:iCs/>
                <w:color w:val="365F91"/>
              </w:rPr>
            </w:pPr>
            <w:r>
              <w:rPr>
                <w:rFonts w:eastAsia="Times New Roman"/>
                <w:i/>
                <w:iCs/>
                <w:color w:val="365F91"/>
              </w:rPr>
              <w:t>41</w:t>
            </w:r>
          </w:p>
        </w:tc>
        <w:tc>
          <w:tcPr>
            <w:tcW w:w="7367"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Plan dönemi sonuna kadar okul sağlığı ile ilgili tüm taraflarda farkındalık oluşturma çalışmaları yapılacaktır.</w:t>
            </w:r>
          </w:p>
        </w:tc>
        <w:tc>
          <w:tcPr>
            <w:tcW w:w="1330" w:type="dxa"/>
            <w:hideMark/>
          </w:tcPr>
          <w:p w:rsidR="009608F6" w:rsidRPr="0001578D" w:rsidRDefault="00E825AE"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 xml:space="preserve">Mesleki ve </w:t>
            </w:r>
            <w:r w:rsidRPr="0001578D">
              <w:rPr>
                <w:rFonts w:eastAsia="Times New Roman"/>
                <w:color w:val="365F91"/>
              </w:rPr>
              <w:lastRenderedPageBreak/>
              <w:t>Teknik Eğitim Şubesi</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21" w:type="dxa"/>
            <w:hideMark/>
          </w:tcPr>
          <w:p w:rsidR="009608F6" w:rsidRPr="0001578D" w:rsidRDefault="000B5D71" w:rsidP="00AB4CBE">
            <w:pPr>
              <w:jc w:val="right"/>
              <w:rPr>
                <w:rFonts w:eastAsia="Times New Roman"/>
                <w:i/>
                <w:iCs/>
                <w:color w:val="365F91"/>
              </w:rPr>
            </w:pPr>
            <w:r>
              <w:rPr>
                <w:rFonts w:eastAsia="Times New Roman"/>
                <w:i/>
                <w:iCs/>
                <w:color w:val="365F91"/>
              </w:rPr>
              <w:lastRenderedPageBreak/>
              <w:t>42</w:t>
            </w:r>
          </w:p>
        </w:tc>
        <w:tc>
          <w:tcPr>
            <w:tcW w:w="7367" w:type="dxa"/>
            <w:hideMark/>
          </w:tcPr>
          <w:p w:rsidR="009608F6" w:rsidRPr="0001578D" w:rsidRDefault="009608F6"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Öğrenci, okul çalışanlarına (öğretmen, yönetici, memur, kantin görevlileri, servis şoförleri) ve velilere yönelik sağlık konulu eğitimler düzenlenecektir.</w:t>
            </w:r>
          </w:p>
        </w:tc>
        <w:tc>
          <w:tcPr>
            <w:tcW w:w="1330" w:type="dxa"/>
            <w:hideMark/>
          </w:tcPr>
          <w:p w:rsidR="009608F6" w:rsidRPr="0001578D" w:rsidRDefault="00FA518A"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009608F6" w:rsidRPr="0001578D">
              <w:rPr>
                <w:rFonts w:eastAsia="Times New Roman"/>
                <w:color w:val="365F91"/>
              </w:rPr>
              <w:t>Mesleki ve Teknik Eğitim Şubesi</w:t>
            </w:r>
          </w:p>
        </w:tc>
      </w:tr>
      <w:tr w:rsidR="009608F6" w:rsidRPr="0001578D" w:rsidTr="004D09F9">
        <w:trPr>
          <w:trHeight w:val="656"/>
        </w:trPr>
        <w:tc>
          <w:tcPr>
            <w:cnfStyle w:val="001000000000" w:firstRow="0" w:lastRow="0" w:firstColumn="1" w:lastColumn="0" w:oddVBand="0" w:evenVBand="0" w:oddHBand="0" w:evenHBand="0" w:firstRowFirstColumn="0" w:firstRowLastColumn="0" w:lastRowFirstColumn="0" w:lastRowLastColumn="0"/>
            <w:tcW w:w="721" w:type="dxa"/>
            <w:hideMark/>
          </w:tcPr>
          <w:p w:rsidR="009608F6" w:rsidRPr="0001578D" w:rsidRDefault="000B5D71" w:rsidP="00AB4CBE">
            <w:pPr>
              <w:jc w:val="right"/>
              <w:rPr>
                <w:rFonts w:eastAsia="Times New Roman"/>
                <w:i/>
                <w:iCs/>
                <w:color w:val="365F91"/>
              </w:rPr>
            </w:pPr>
            <w:r>
              <w:rPr>
                <w:rFonts w:eastAsia="Times New Roman"/>
                <w:i/>
                <w:iCs/>
                <w:color w:val="365F91"/>
              </w:rPr>
              <w:t>43</w:t>
            </w:r>
          </w:p>
        </w:tc>
        <w:tc>
          <w:tcPr>
            <w:tcW w:w="7367"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 xml:space="preserve">Yükseköğretim programları, yükseköğretime hazırlanan öğrencilere 9. sınıftan itibaren tanıtılacak ve öğrenciler 10. sınıfta seçecekleri dersler hakkında bilgilendirilecektir. </w:t>
            </w:r>
          </w:p>
        </w:tc>
        <w:tc>
          <w:tcPr>
            <w:tcW w:w="1330"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Ortaöğretim Şubesi</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44</w:t>
            </w:r>
          </w:p>
        </w:tc>
        <w:tc>
          <w:tcPr>
            <w:tcW w:w="7367" w:type="dxa"/>
            <w:hideMark/>
          </w:tcPr>
          <w:p w:rsidR="009608F6" w:rsidRPr="0001578D" w:rsidRDefault="009608F6" w:rsidP="00FA518A">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Özel eğitim uygulamalarının takip edilmesi ve ihtiyaçların/sorunların yerinde değerlendirilmesi içi</w:t>
            </w:r>
            <w:r w:rsidR="00FA518A">
              <w:rPr>
                <w:rFonts w:eastAsia="Times New Roman"/>
                <w:color w:val="365F91"/>
              </w:rPr>
              <w:t>n saha araştırmalarının yapılacakt</w:t>
            </w:r>
            <w:r w:rsidRPr="0001578D">
              <w:rPr>
                <w:rFonts w:eastAsia="Times New Roman"/>
                <w:color w:val="365F91"/>
              </w:rPr>
              <w:t>ı</w:t>
            </w:r>
            <w:r w:rsidR="00FA518A">
              <w:rPr>
                <w:rFonts w:eastAsia="Times New Roman"/>
                <w:color w:val="365F91"/>
              </w:rPr>
              <w:t>r.</w:t>
            </w:r>
            <w:r w:rsidRPr="0001578D">
              <w:rPr>
                <w:rFonts w:eastAsia="Times New Roman"/>
                <w:color w:val="365F91"/>
              </w:rPr>
              <w:t xml:space="preserve">  </w:t>
            </w:r>
          </w:p>
        </w:tc>
        <w:tc>
          <w:tcPr>
            <w:tcW w:w="1330" w:type="dxa"/>
            <w:hideMark/>
          </w:tcPr>
          <w:p w:rsidR="009608F6" w:rsidRPr="0001578D" w:rsidRDefault="00E825AE" w:rsidP="00E825A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Mesleki ve Teknik Eğitim Özel Eğitim ve Rehberlik Hizmetleri Şubesi</w:t>
            </w:r>
          </w:p>
        </w:tc>
      </w:tr>
      <w:tr w:rsidR="009608F6" w:rsidRPr="0001578D" w:rsidTr="0033195B">
        <w:trPr>
          <w:trHeight w:val="806"/>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45</w:t>
            </w:r>
          </w:p>
        </w:tc>
        <w:tc>
          <w:tcPr>
            <w:tcW w:w="7367"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Anketler hazırlanarak, özel eğitim alanında veri toplanması ve sonuç an</w:t>
            </w:r>
            <w:r w:rsidR="00FA518A">
              <w:rPr>
                <w:rFonts w:eastAsia="Times New Roman"/>
                <w:color w:val="365F91"/>
              </w:rPr>
              <w:t>alizine göre planlama yapılacaktır.</w:t>
            </w:r>
          </w:p>
        </w:tc>
        <w:tc>
          <w:tcPr>
            <w:tcW w:w="1330" w:type="dxa"/>
            <w:hideMark/>
          </w:tcPr>
          <w:p w:rsidR="009608F6" w:rsidRPr="0001578D" w:rsidRDefault="00E825AE" w:rsidP="00E825A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 xml:space="preserve">Özel Eğitim ve Rehberlik Hizmetleri Şubesi </w:t>
            </w:r>
            <w:r w:rsidR="009608F6" w:rsidRPr="0001578D">
              <w:rPr>
                <w:rFonts w:eastAsia="Times New Roman"/>
                <w:color w:val="365F91"/>
              </w:rPr>
              <w:t xml:space="preserve"> </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46</w:t>
            </w:r>
          </w:p>
        </w:tc>
        <w:tc>
          <w:tcPr>
            <w:tcW w:w="7367" w:type="dxa"/>
            <w:hideMark/>
          </w:tcPr>
          <w:p w:rsidR="009608F6" w:rsidRPr="0001578D" w:rsidRDefault="009608F6"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Bağımlılık ve şiddet olaylar</w:t>
            </w:r>
            <w:r w:rsidR="00FA518A">
              <w:rPr>
                <w:rFonts w:eastAsia="Times New Roman"/>
                <w:color w:val="365F91"/>
              </w:rPr>
              <w:t>ı konusunda çalışmalar yapılacaktır.</w:t>
            </w:r>
          </w:p>
        </w:tc>
        <w:tc>
          <w:tcPr>
            <w:tcW w:w="1330" w:type="dxa"/>
            <w:hideMark/>
          </w:tcPr>
          <w:p w:rsidR="009608F6" w:rsidRPr="0001578D" w:rsidRDefault="004D09F9"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Mesleki ve Teknik Eğitim Özel Eğitim ve Rehberlik Hizmetleri Şubesi</w:t>
            </w:r>
          </w:p>
        </w:tc>
      </w:tr>
      <w:tr w:rsidR="009608F6" w:rsidRPr="0001578D" w:rsidTr="0033195B">
        <w:trPr>
          <w:trHeight w:val="806"/>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47</w:t>
            </w:r>
          </w:p>
        </w:tc>
        <w:tc>
          <w:tcPr>
            <w:tcW w:w="7367" w:type="dxa"/>
            <w:hideMark/>
          </w:tcPr>
          <w:p w:rsidR="009608F6" w:rsidRPr="0001578D" w:rsidRDefault="009608F6" w:rsidP="004D09F9">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 xml:space="preserve">Akademik başarıyı artırıcı ders dışı çalışmalar yapılması, sınav başarısını artıracak konferans, kariyer planlama ve rehberlik çalışmalarının artırılması, başarıyı artıracak aile, okul, </w:t>
            </w:r>
            <w:proofErr w:type="spellStart"/>
            <w:r w:rsidRPr="0001578D">
              <w:rPr>
                <w:rFonts w:eastAsia="Times New Roman"/>
                <w:color w:val="365F91"/>
              </w:rPr>
              <w:t>stk</w:t>
            </w:r>
            <w:proofErr w:type="spellEnd"/>
            <w:r w:rsidRPr="0001578D">
              <w:rPr>
                <w:rFonts w:eastAsia="Times New Roman"/>
                <w:color w:val="365F91"/>
              </w:rPr>
              <w:t xml:space="preserve">, üniversiteler </w:t>
            </w:r>
            <w:r w:rsidR="00FA518A">
              <w:rPr>
                <w:rFonts w:eastAsia="Times New Roman"/>
                <w:color w:val="365F91"/>
              </w:rPr>
              <w:t>ile işbirliğinin güçlendirilecektir.</w:t>
            </w:r>
          </w:p>
        </w:tc>
        <w:tc>
          <w:tcPr>
            <w:tcW w:w="1330" w:type="dxa"/>
            <w:hideMark/>
          </w:tcPr>
          <w:p w:rsidR="009608F6" w:rsidRPr="0001578D" w:rsidRDefault="004D09F9" w:rsidP="004D09F9">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 xml:space="preserve">Mesleki ve Teknik Eğitim Özel Eğitim ve Rehberlik Hizmetleri Şubesi </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48</w:t>
            </w:r>
          </w:p>
        </w:tc>
        <w:tc>
          <w:tcPr>
            <w:tcW w:w="7367" w:type="dxa"/>
            <w:hideMark/>
          </w:tcPr>
          <w:p w:rsidR="009608F6" w:rsidRPr="0001578D" w:rsidRDefault="009608F6"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 xml:space="preserve">Özel öğretim alanındaki tüm paydaşların (öğretmen, öğrenci, aile, özel okul, eğitim yatırımcısı, </w:t>
            </w:r>
            <w:proofErr w:type="spellStart"/>
            <w:r w:rsidRPr="0001578D">
              <w:rPr>
                <w:rFonts w:eastAsia="Times New Roman"/>
                <w:color w:val="365F91"/>
              </w:rPr>
              <w:t>vb</w:t>
            </w:r>
            <w:proofErr w:type="spellEnd"/>
            <w:r w:rsidRPr="0001578D">
              <w:rPr>
                <w:rFonts w:eastAsia="Times New Roman"/>
                <w:color w:val="365F91"/>
              </w:rPr>
              <w:t>) özel öğretim hizmetlerinin kalitesinin artırılması noktasında katkıları alınacaktır.</w:t>
            </w:r>
          </w:p>
        </w:tc>
        <w:tc>
          <w:tcPr>
            <w:tcW w:w="1330" w:type="dxa"/>
            <w:hideMark/>
          </w:tcPr>
          <w:p w:rsidR="009608F6" w:rsidRPr="0001578D" w:rsidRDefault="004D09F9" w:rsidP="004D09F9">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 xml:space="preserve">Mesleki ve Teknik Eğitim Özel Eğitim ve Rehberlik Hizmetleri Şubesi </w:t>
            </w:r>
          </w:p>
        </w:tc>
      </w:tr>
      <w:tr w:rsidR="009608F6" w:rsidRPr="0001578D" w:rsidTr="0033195B">
        <w:trPr>
          <w:trHeight w:val="537"/>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49</w:t>
            </w:r>
          </w:p>
        </w:tc>
        <w:tc>
          <w:tcPr>
            <w:tcW w:w="7367"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Öğrencilerin ruhsal ve fiziksel gelişimleri ile becerilerini artırmaya yönelik hazırlanan seçmeli dersle</w:t>
            </w:r>
            <w:r w:rsidR="00FA518A">
              <w:rPr>
                <w:rFonts w:eastAsia="Times New Roman"/>
                <w:color w:val="365F91"/>
              </w:rPr>
              <w:t>re olan ilgi ve talebi artırılacaktır.</w:t>
            </w:r>
            <w:r w:rsidRPr="0001578D">
              <w:rPr>
                <w:rFonts w:eastAsia="Times New Roman"/>
                <w:color w:val="365F91"/>
              </w:rPr>
              <w:t xml:space="preserve"> </w:t>
            </w:r>
          </w:p>
        </w:tc>
        <w:tc>
          <w:tcPr>
            <w:tcW w:w="1330" w:type="dxa"/>
            <w:hideMark/>
          </w:tcPr>
          <w:p w:rsidR="009608F6" w:rsidRPr="0001578D" w:rsidRDefault="004D09F9" w:rsidP="004D09F9">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 xml:space="preserve">Mesleki ve </w:t>
            </w:r>
            <w:r w:rsidRPr="0001578D">
              <w:rPr>
                <w:rFonts w:eastAsia="Times New Roman"/>
                <w:color w:val="365F91"/>
              </w:rPr>
              <w:lastRenderedPageBreak/>
              <w:t xml:space="preserve">Teknik Eğitim Özel Eğitim ve Rehberlik Hizmetleri Şubesi </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lastRenderedPageBreak/>
              <w:t>50</w:t>
            </w:r>
          </w:p>
        </w:tc>
        <w:tc>
          <w:tcPr>
            <w:tcW w:w="7367" w:type="dxa"/>
            <w:hideMark/>
          </w:tcPr>
          <w:p w:rsidR="009608F6" w:rsidRPr="0001578D" w:rsidRDefault="009608F6" w:rsidP="00FA518A">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Okullarda ilgili seçmeli derslere yönelik fiziki alan ihtiyaçlarını belirleyip ilgili birimlerle paylaş</w:t>
            </w:r>
            <w:r w:rsidR="00FA518A">
              <w:rPr>
                <w:rFonts w:eastAsia="Times New Roman"/>
                <w:color w:val="365F91"/>
              </w:rPr>
              <w:t>ılacaktır</w:t>
            </w:r>
            <w:r w:rsidRPr="0001578D">
              <w:rPr>
                <w:rFonts w:eastAsia="Times New Roman"/>
                <w:color w:val="365F91"/>
              </w:rPr>
              <w:t>.</w:t>
            </w:r>
          </w:p>
        </w:tc>
        <w:tc>
          <w:tcPr>
            <w:tcW w:w="1330" w:type="dxa"/>
            <w:hideMark/>
          </w:tcPr>
          <w:p w:rsidR="009608F6" w:rsidRPr="0001578D" w:rsidRDefault="004D09F9" w:rsidP="004D09F9">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 xml:space="preserve">Mesleki ve Teknik Eğitim Özel Eğitim ve Rehberlik Hizmetleri Şubesi </w:t>
            </w:r>
          </w:p>
        </w:tc>
      </w:tr>
      <w:tr w:rsidR="009608F6" w:rsidRPr="0001578D" w:rsidTr="0033195B">
        <w:trPr>
          <w:trHeight w:val="537"/>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51</w:t>
            </w:r>
          </w:p>
        </w:tc>
        <w:tc>
          <w:tcPr>
            <w:tcW w:w="7367"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Öğrencilere yaratıcılığı teşvik edecek üst düzey becerilerin gelişimini s</w:t>
            </w:r>
            <w:r w:rsidR="00FA518A">
              <w:rPr>
                <w:rFonts w:eastAsia="Times New Roman"/>
                <w:color w:val="365F91"/>
              </w:rPr>
              <w:t>ağlayacak çoklu kaynaklar sunulacaktır</w:t>
            </w:r>
            <w:r w:rsidRPr="0001578D">
              <w:rPr>
                <w:rFonts w:eastAsia="Times New Roman"/>
                <w:color w:val="365F91"/>
              </w:rPr>
              <w:t>.</w:t>
            </w:r>
          </w:p>
        </w:tc>
        <w:tc>
          <w:tcPr>
            <w:tcW w:w="1330" w:type="dxa"/>
            <w:hideMark/>
          </w:tcPr>
          <w:p w:rsidR="009608F6" w:rsidRPr="0001578D" w:rsidRDefault="004D09F9" w:rsidP="004D09F9">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 xml:space="preserve">Mesleki ve Teknik Eğitim Özel Eğitim ve Rehberlik Hizmetleri Şubesi </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52</w:t>
            </w:r>
          </w:p>
        </w:tc>
        <w:tc>
          <w:tcPr>
            <w:tcW w:w="7367" w:type="dxa"/>
            <w:hideMark/>
          </w:tcPr>
          <w:p w:rsidR="009608F6" w:rsidRPr="0001578D" w:rsidRDefault="009608F6" w:rsidP="00FA518A">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Düzenlenen proje yarışmalarına katılımı teşvik etmek ve destekle</w:t>
            </w:r>
            <w:r w:rsidR="00FA518A">
              <w:rPr>
                <w:rFonts w:eastAsia="Times New Roman"/>
                <w:color w:val="365F91"/>
              </w:rPr>
              <w:t>necektir.</w:t>
            </w:r>
          </w:p>
        </w:tc>
        <w:tc>
          <w:tcPr>
            <w:tcW w:w="1330" w:type="dxa"/>
            <w:hideMark/>
          </w:tcPr>
          <w:p w:rsidR="009608F6" w:rsidRPr="0001578D" w:rsidRDefault="004D09F9" w:rsidP="004D09F9">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 xml:space="preserve">Mesleki ve Teknik Eğitim Özel Eğitim ve Rehberlik Hizmetleri Şubesi </w:t>
            </w:r>
          </w:p>
        </w:tc>
      </w:tr>
      <w:tr w:rsidR="009608F6" w:rsidRPr="0001578D" w:rsidTr="004D09F9">
        <w:trPr>
          <w:trHeight w:val="708"/>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53</w:t>
            </w:r>
          </w:p>
        </w:tc>
        <w:tc>
          <w:tcPr>
            <w:tcW w:w="7367"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MTE okullarında öğrenim gören öğrencilerin başarılarını izleme ve değerlendirme sistemi güçlendirilecektir.</w:t>
            </w:r>
          </w:p>
        </w:tc>
        <w:tc>
          <w:tcPr>
            <w:tcW w:w="1330"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Mesleki ve Teknik Eğitim Şubesi</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54</w:t>
            </w:r>
          </w:p>
        </w:tc>
        <w:tc>
          <w:tcPr>
            <w:tcW w:w="7367" w:type="dxa"/>
            <w:hideMark/>
          </w:tcPr>
          <w:p w:rsidR="009608F6" w:rsidRPr="0001578D" w:rsidRDefault="009608F6"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MTE okullarında eğitim gören öğrencilerin başarı durumları ile ilgili yıllık rapor hazırlanacaktır.</w:t>
            </w:r>
          </w:p>
        </w:tc>
        <w:tc>
          <w:tcPr>
            <w:tcW w:w="1330" w:type="dxa"/>
            <w:hideMark/>
          </w:tcPr>
          <w:p w:rsidR="009608F6" w:rsidRPr="0001578D" w:rsidRDefault="009608F6"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Mesleki ve Teknik Eğitim Şubesi</w:t>
            </w:r>
          </w:p>
        </w:tc>
      </w:tr>
      <w:tr w:rsidR="009608F6" w:rsidRPr="0001578D" w:rsidTr="0033195B">
        <w:trPr>
          <w:trHeight w:val="806"/>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55</w:t>
            </w:r>
          </w:p>
        </w:tc>
        <w:tc>
          <w:tcPr>
            <w:tcW w:w="7367" w:type="dxa"/>
            <w:hideMark/>
          </w:tcPr>
          <w:p w:rsidR="009608F6" w:rsidRPr="0001578D" w:rsidRDefault="009608F6" w:rsidP="00FA518A">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Eğitsel değerlendirme ve tanılama sürecinde kullanılan tanılama forml</w:t>
            </w:r>
            <w:r w:rsidR="00FA518A">
              <w:rPr>
                <w:rFonts w:eastAsia="Times New Roman"/>
                <w:color w:val="365F91"/>
              </w:rPr>
              <w:t xml:space="preserve">arının standart hale getirilecektir. </w:t>
            </w:r>
          </w:p>
        </w:tc>
        <w:tc>
          <w:tcPr>
            <w:tcW w:w="1330"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 xml:space="preserve">Özel Eğitim ve Rehberlik Hizmetleri </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56</w:t>
            </w:r>
          </w:p>
        </w:tc>
        <w:tc>
          <w:tcPr>
            <w:tcW w:w="7367" w:type="dxa"/>
            <w:hideMark/>
          </w:tcPr>
          <w:p w:rsidR="009608F6" w:rsidRPr="0001578D" w:rsidRDefault="009608F6" w:rsidP="00FA518A">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 xml:space="preserve">Hizmet içi eğitim ihtiyacına yönelik ihtiyaç analizi yapılması ve belirlenen içeriklere </w:t>
            </w:r>
            <w:r w:rsidR="00FA518A">
              <w:rPr>
                <w:rFonts w:eastAsia="Times New Roman"/>
                <w:color w:val="365F91"/>
              </w:rPr>
              <w:t>yönelik eğitimlerin düzenlenecektir.</w:t>
            </w:r>
          </w:p>
        </w:tc>
        <w:tc>
          <w:tcPr>
            <w:tcW w:w="1330" w:type="dxa"/>
            <w:hideMark/>
          </w:tcPr>
          <w:p w:rsidR="009608F6" w:rsidRPr="0001578D" w:rsidRDefault="009608F6"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 xml:space="preserve">Özel Eğitim ve Rehberlik Hizmetleri </w:t>
            </w:r>
          </w:p>
        </w:tc>
      </w:tr>
      <w:tr w:rsidR="009608F6" w:rsidRPr="0001578D" w:rsidTr="0033195B">
        <w:trPr>
          <w:trHeight w:val="806"/>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57</w:t>
            </w:r>
          </w:p>
        </w:tc>
        <w:tc>
          <w:tcPr>
            <w:tcW w:w="7367"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Okul Rehberlik servislerinden yararlanıcı sayısının artırılması için Rehber Öğretmenler i</w:t>
            </w:r>
            <w:r w:rsidR="00FA518A">
              <w:rPr>
                <w:rFonts w:eastAsia="Times New Roman"/>
                <w:color w:val="365F91"/>
              </w:rPr>
              <w:t xml:space="preserve">le </w:t>
            </w:r>
            <w:proofErr w:type="spellStart"/>
            <w:r w:rsidR="00FA518A">
              <w:rPr>
                <w:rFonts w:eastAsia="Times New Roman"/>
                <w:color w:val="365F91"/>
              </w:rPr>
              <w:t>çalıştay</w:t>
            </w:r>
            <w:proofErr w:type="spellEnd"/>
            <w:r w:rsidR="00FA518A">
              <w:rPr>
                <w:rFonts w:eastAsia="Times New Roman"/>
                <w:color w:val="365F91"/>
              </w:rPr>
              <w:t>/seminer düzenlenecektir.</w:t>
            </w:r>
          </w:p>
        </w:tc>
        <w:tc>
          <w:tcPr>
            <w:tcW w:w="1330"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 xml:space="preserve">Özel Eğitim ve Rehberlik Hizmetleri </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58</w:t>
            </w:r>
          </w:p>
        </w:tc>
        <w:tc>
          <w:tcPr>
            <w:tcW w:w="7367" w:type="dxa"/>
            <w:hideMark/>
          </w:tcPr>
          <w:p w:rsidR="009608F6" w:rsidRPr="0001578D" w:rsidRDefault="009608F6"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Akademik başarıyı artırıcı ders dışı çalışmalar yapılacaktır.</w:t>
            </w:r>
          </w:p>
        </w:tc>
        <w:tc>
          <w:tcPr>
            <w:tcW w:w="1330" w:type="dxa"/>
            <w:hideMark/>
          </w:tcPr>
          <w:p w:rsidR="009608F6" w:rsidRPr="0001578D" w:rsidRDefault="004D09F9" w:rsidP="004D09F9">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 xml:space="preserve">Mesleki ve Teknik Eğitim Özel Eğitim ve Rehberlik Hizmetleri Şubesi </w:t>
            </w:r>
          </w:p>
        </w:tc>
      </w:tr>
      <w:tr w:rsidR="009608F6" w:rsidRPr="0001578D" w:rsidTr="0033195B">
        <w:trPr>
          <w:trHeight w:val="537"/>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lastRenderedPageBreak/>
              <w:t>59</w:t>
            </w:r>
          </w:p>
        </w:tc>
        <w:tc>
          <w:tcPr>
            <w:tcW w:w="7367" w:type="dxa"/>
            <w:hideMark/>
          </w:tcPr>
          <w:p w:rsidR="009608F6" w:rsidRPr="0001578D" w:rsidRDefault="009608F6" w:rsidP="00AB4CBE">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 xml:space="preserve">Sınav başarısını artıracak konferans, kariyer planlama ve rehberlik çalışmaları, yönlendirme ve </w:t>
            </w:r>
            <w:proofErr w:type="gramStart"/>
            <w:r w:rsidRPr="0001578D">
              <w:rPr>
                <w:rFonts w:eastAsia="Times New Roman"/>
                <w:color w:val="365F91"/>
              </w:rPr>
              <w:t>motivasyon</w:t>
            </w:r>
            <w:proofErr w:type="gramEnd"/>
            <w:r w:rsidRPr="0001578D">
              <w:rPr>
                <w:rFonts w:eastAsia="Times New Roman"/>
                <w:color w:val="365F91"/>
              </w:rPr>
              <w:t xml:space="preserve"> seminerleri artırılacaktır.</w:t>
            </w:r>
          </w:p>
        </w:tc>
        <w:tc>
          <w:tcPr>
            <w:tcW w:w="1330" w:type="dxa"/>
            <w:hideMark/>
          </w:tcPr>
          <w:p w:rsidR="009608F6" w:rsidRPr="0001578D" w:rsidRDefault="004D09F9" w:rsidP="004D09F9">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 xml:space="preserve">Mesleki ve Teknik Eğitim Özel Eğitim ve Rehberlik Hizmetleri Şubesi </w:t>
            </w:r>
          </w:p>
        </w:tc>
      </w:tr>
      <w:tr w:rsidR="009608F6" w:rsidRPr="0001578D" w:rsidTr="0033195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1" w:type="dxa"/>
          </w:tcPr>
          <w:p w:rsidR="009608F6" w:rsidRPr="0001578D" w:rsidRDefault="000B5D71" w:rsidP="00AB4CBE">
            <w:pPr>
              <w:jc w:val="right"/>
              <w:rPr>
                <w:rFonts w:eastAsia="Times New Roman"/>
                <w:i/>
                <w:iCs/>
                <w:color w:val="365F91"/>
              </w:rPr>
            </w:pPr>
            <w:r>
              <w:rPr>
                <w:rFonts w:eastAsia="Times New Roman"/>
                <w:i/>
                <w:iCs/>
                <w:color w:val="365F91"/>
              </w:rPr>
              <w:t>60</w:t>
            </w:r>
          </w:p>
        </w:tc>
        <w:tc>
          <w:tcPr>
            <w:tcW w:w="7367" w:type="dxa"/>
            <w:hideMark/>
          </w:tcPr>
          <w:p w:rsidR="009608F6" w:rsidRPr="0001578D" w:rsidRDefault="009608F6"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Başarıyı arttıracak tüm paydaşlar ile (aile, okul, STK, üniversiteler) işbirliği yapılacaktır.</w:t>
            </w:r>
          </w:p>
        </w:tc>
        <w:tc>
          <w:tcPr>
            <w:tcW w:w="1330" w:type="dxa"/>
            <w:hideMark/>
          </w:tcPr>
          <w:p w:rsidR="009608F6" w:rsidRPr="0001578D" w:rsidRDefault="004D09F9" w:rsidP="00AB4CBE">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Mesleki ve Teknik Eğitim Özel Eğitim ve Rehberlik Hizmetleri Şubesi</w:t>
            </w:r>
          </w:p>
        </w:tc>
      </w:tr>
      <w:tr w:rsidR="00F82F34" w:rsidRPr="0001578D" w:rsidTr="002A0AFD">
        <w:trPr>
          <w:trHeight w:val="537"/>
        </w:trPr>
        <w:tc>
          <w:tcPr>
            <w:cnfStyle w:val="001000000000" w:firstRow="0" w:lastRow="0" w:firstColumn="1" w:lastColumn="0" w:oddVBand="0" w:evenVBand="0" w:oddHBand="0" w:evenHBand="0" w:firstRowFirstColumn="0" w:firstRowLastColumn="0" w:lastRowFirstColumn="0" w:lastRowLastColumn="0"/>
            <w:tcW w:w="721" w:type="dxa"/>
          </w:tcPr>
          <w:p w:rsidR="00F82F34" w:rsidRPr="0001578D" w:rsidRDefault="000B5D71" w:rsidP="00AB4CBE">
            <w:pPr>
              <w:jc w:val="right"/>
              <w:rPr>
                <w:rFonts w:eastAsia="Times New Roman"/>
                <w:i/>
                <w:iCs/>
                <w:color w:val="365F91"/>
              </w:rPr>
            </w:pPr>
            <w:r>
              <w:rPr>
                <w:rFonts w:eastAsia="Times New Roman"/>
                <w:i/>
                <w:iCs/>
                <w:color w:val="365F91"/>
              </w:rPr>
              <w:t>61</w:t>
            </w:r>
          </w:p>
        </w:tc>
        <w:tc>
          <w:tcPr>
            <w:tcW w:w="7367" w:type="dxa"/>
            <w:hideMark/>
          </w:tcPr>
          <w:p w:rsidR="00F82F34" w:rsidRPr="002A0AFD" w:rsidRDefault="00514A30" w:rsidP="002A0AFD">
            <w:pPr>
              <w:ind w:left="-1346" w:firstLine="1346"/>
              <w:cnfStyle w:val="000000000000" w:firstRow="0" w:lastRow="0" w:firstColumn="0" w:lastColumn="0" w:oddVBand="0" w:evenVBand="0" w:oddHBand="0" w:evenHBand="0" w:firstRowFirstColumn="0" w:firstRowLastColumn="0" w:lastRowFirstColumn="0" w:lastRowLastColumn="0"/>
              <w:rPr>
                <w:rFonts w:asciiTheme="minorHAnsi" w:hAnsiTheme="minorHAnsi"/>
                <w:color w:val="2E74B5" w:themeColor="accent1" w:themeShade="BF"/>
              </w:rPr>
            </w:pPr>
            <w:r>
              <w:rPr>
                <w:rFonts w:asciiTheme="minorHAnsi" w:hAnsiTheme="minorHAnsi"/>
                <w:color w:val="2E74B5" w:themeColor="accent1" w:themeShade="BF"/>
              </w:rPr>
              <w:t>YKS</w:t>
            </w:r>
            <w:r w:rsidR="0005292F">
              <w:rPr>
                <w:rFonts w:asciiTheme="minorHAnsi" w:hAnsiTheme="minorHAnsi"/>
                <w:color w:val="2E74B5" w:themeColor="accent1" w:themeShade="BF"/>
              </w:rPr>
              <w:t xml:space="preserve"> Yönelik Kurslar d</w:t>
            </w:r>
            <w:r w:rsidR="00FA518A">
              <w:rPr>
                <w:rFonts w:asciiTheme="minorHAnsi" w:hAnsiTheme="minorHAnsi"/>
                <w:color w:val="2E74B5" w:themeColor="accent1" w:themeShade="BF"/>
              </w:rPr>
              <w:t>üzenlenecektir.</w:t>
            </w:r>
          </w:p>
        </w:tc>
        <w:tc>
          <w:tcPr>
            <w:tcW w:w="1330" w:type="dxa"/>
            <w:vAlign w:val="bottom"/>
            <w:hideMark/>
          </w:tcPr>
          <w:p w:rsidR="00F82F34" w:rsidRPr="00A10CE1" w:rsidRDefault="004D09F9" w:rsidP="004D09F9">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Pr>
                <w:rFonts w:eastAsia="Times New Roman"/>
                <w:color w:val="365F91"/>
              </w:rPr>
              <w:t xml:space="preserve">Ortaöğretim, </w:t>
            </w:r>
            <w:r w:rsidRPr="0001578D">
              <w:rPr>
                <w:rFonts w:eastAsia="Times New Roman"/>
                <w:color w:val="365F91"/>
              </w:rPr>
              <w:t>Mesleki ve Teknik Eğitim Özel Eğitim ve Rehberlik Hizmetleri Şubesi</w:t>
            </w:r>
          </w:p>
        </w:tc>
      </w:tr>
      <w:tr w:rsidR="00F82F34" w:rsidRPr="0001578D" w:rsidTr="002A0AFD">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1" w:type="dxa"/>
          </w:tcPr>
          <w:p w:rsidR="00F82F34" w:rsidRPr="0001578D" w:rsidRDefault="000B5D71" w:rsidP="00AB4CBE">
            <w:pPr>
              <w:jc w:val="right"/>
              <w:rPr>
                <w:rFonts w:eastAsia="Times New Roman"/>
                <w:i/>
                <w:iCs/>
                <w:color w:val="365F91"/>
              </w:rPr>
            </w:pPr>
            <w:r>
              <w:rPr>
                <w:rFonts w:eastAsia="Times New Roman"/>
                <w:i/>
                <w:iCs/>
                <w:color w:val="365F91"/>
              </w:rPr>
              <w:t>62</w:t>
            </w:r>
          </w:p>
        </w:tc>
        <w:tc>
          <w:tcPr>
            <w:tcW w:w="7367" w:type="dxa"/>
          </w:tcPr>
          <w:p w:rsidR="00F82F34" w:rsidRPr="002A0AFD" w:rsidRDefault="00F82F34" w:rsidP="002A0AF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2E74B5" w:themeColor="accent1" w:themeShade="BF"/>
              </w:rPr>
            </w:pPr>
            <w:r w:rsidRPr="002A0AFD">
              <w:rPr>
                <w:rFonts w:asciiTheme="minorHAnsi" w:hAnsiTheme="minorHAnsi"/>
                <w:color w:val="2E74B5" w:themeColor="accent1" w:themeShade="BF"/>
              </w:rPr>
              <w:t>Yüksek Öğretimin Önemine Yönel</w:t>
            </w:r>
            <w:r w:rsidR="00FA518A">
              <w:rPr>
                <w:rFonts w:asciiTheme="minorHAnsi" w:hAnsiTheme="minorHAnsi"/>
                <w:color w:val="2E74B5" w:themeColor="accent1" w:themeShade="BF"/>
              </w:rPr>
              <w:t>ik Rehberlik Faaliyeti Yapılacaktır.</w:t>
            </w:r>
          </w:p>
        </w:tc>
        <w:tc>
          <w:tcPr>
            <w:tcW w:w="1330" w:type="dxa"/>
            <w:vAlign w:val="bottom"/>
          </w:tcPr>
          <w:p w:rsidR="00F82F34" w:rsidRPr="00A10CE1" w:rsidRDefault="004D09F9" w:rsidP="004D09F9">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Pr>
                <w:rFonts w:eastAsia="Times New Roman"/>
                <w:color w:val="365F91"/>
              </w:rPr>
              <w:t xml:space="preserve">Ortaöğretim, </w:t>
            </w:r>
            <w:r w:rsidRPr="0001578D">
              <w:rPr>
                <w:rFonts w:eastAsia="Times New Roman"/>
                <w:color w:val="365F91"/>
              </w:rPr>
              <w:t xml:space="preserve">Mesleki ve Teknik Eğitim Özel Eğitim ve Rehberlik Hizmetleri Şubesi </w:t>
            </w:r>
          </w:p>
        </w:tc>
      </w:tr>
      <w:tr w:rsidR="00F82F34" w:rsidRPr="0001578D" w:rsidTr="002A0AFD">
        <w:trPr>
          <w:trHeight w:val="537"/>
        </w:trPr>
        <w:tc>
          <w:tcPr>
            <w:cnfStyle w:val="001000000000" w:firstRow="0" w:lastRow="0" w:firstColumn="1" w:lastColumn="0" w:oddVBand="0" w:evenVBand="0" w:oddHBand="0" w:evenHBand="0" w:firstRowFirstColumn="0" w:firstRowLastColumn="0" w:lastRowFirstColumn="0" w:lastRowLastColumn="0"/>
            <w:tcW w:w="721" w:type="dxa"/>
          </w:tcPr>
          <w:p w:rsidR="00F82F34" w:rsidRPr="0001578D" w:rsidRDefault="000B5D71" w:rsidP="00AB4CBE">
            <w:pPr>
              <w:jc w:val="right"/>
              <w:rPr>
                <w:rFonts w:eastAsia="Times New Roman"/>
                <w:i/>
                <w:iCs/>
                <w:color w:val="365F91"/>
              </w:rPr>
            </w:pPr>
            <w:r>
              <w:rPr>
                <w:rFonts w:eastAsia="Times New Roman"/>
                <w:i/>
                <w:iCs/>
                <w:color w:val="365F91"/>
              </w:rPr>
              <w:t>63</w:t>
            </w:r>
          </w:p>
        </w:tc>
        <w:tc>
          <w:tcPr>
            <w:tcW w:w="7367" w:type="dxa"/>
          </w:tcPr>
          <w:p w:rsidR="00F82F34" w:rsidRPr="002A0AFD" w:rsidRDefault="00F82F34" w:rsidP="002A0AF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2E74B5" w:themeColor="accent1" w:themeShade="BF"/>
              </w:rPr>
            </w:pPr>
            <w:r w:rsidRPr="002A0AFD">
              <w:rPr>
                <w:rFonts w:asciiTheme="minorHAnsi" w:hAnsiTheme="minorHAnsi"/>
                <w:color w:val="2E74B5" w:themeColor="accent1" w:themeShade="BF"/>
              </w:rPr>
              <w:t>Üniversi</w:t>
            </w:r>
            <w:r w:rsidR="00FA518A">
              <w:rPr>
                <w:rFonts w:asciiTheme="minorHAnsi" w:hAnsiTheme="minorHAnsi"/>
                <w:color w:val="2E74B5" w:themeColor="accent1" w:themeShade="BF"/>
              </w:rPr>
              <w:t>te Tanıtım Gezileri Düzenlenecektir.</w:t>
            </w:r>
          </w:p>
        </w:tc>
        <w:tc>
          <w:tcPr>
            <w:tcW w:w="1330" w:type="dxa"/>
            <w:vAlign w:val="bottom"/>
          </w:tcPr>
          <w:p w:rsidR="00F82F34" w:rsidRPr="00A10CE1" w:rsidRDefault="00B87753" w:rsidP="00BF458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01578D">
              <w:rPr>
                <w:rFonts w:eastAsia="Times New Roman"/>
                <w:color w:val="365F91"/>
              </w:rPr>
              <w:t>Ortaöğretim Şubesi</w:t>
            </w:r>
          </w:p>
        </w:tc>
      </w:tr>
    </w:tbl>
    <w:p w:rsidR="00514A30" w:rsidRDefault="00514A30" w:rsidP="007F1A86">
      <w:pPr>
        <w:pStyle w:val="Balk4"/>
      </w:pPr>
    </w:p>
    <w:p w:rsidR="009608F6" w:rsidRPr="00A10CE1" w:rsidRDefault="009608F6" w:rsidP="007F1A86">
      <w:pPr>
        <w:pStyle w:val="Balk4"/>
      </w:pPr>
      <w:r>
        <w:t xml:space="preserve">STRATEJİK </w:t>
      </w:r>
      <w:r w:rsidRPr="009608F6">
        <w:t>HEDEF</w:t>
      </w:r>
      <w:r>
        <w:t xml:space="preserve"> </w:t>
      </w:r>
      <w:proofErr w:type="gramStart"/>
      <w:r>
        <w:t>2</w:t>
      </w:r>
      <w:r w:rsidRPr="00A10CE1">
        <w:t>.</w:t>
      </w:r>
      <w:r>
        <w:t>2</w:t>
      </w:r>
      <w:proofErr w:type="gramEnd"/>
    </w:p>
    <w:p w:rsidR="009608F6" w:rsidRDefault="009608F6" w:rsidP="009608F6">
      <w:pPr>
        <w:rPr>
          <w:rFonts w:asciiTheme="majorHAnsi" w:hAnsiTheme="majorHAnsi"/>
          <w:sz w:val="24"/>
          <w:szCs w:val="24"/>
        </w:rPr>
      </w:pPr>
      <w:r w:rsidRPr="008B0D3A">
        <w:t>Dört yıl içinde ilçemiz okullarından en az birinde Zenginleştirilmiş Kütüphane oluşturmak</w:t>
      </w:r>
      <w:r w:rsidRPr="00A10CE1">
        <w:rPr>
          <w:rFonts w:asciiTheme="majorHAnsi" w:hAnsiTheme="majorHAnsi"/>
          <w:sz w:val="24"/>
          <w:szCs w:val="24"/>
        </w:rPr>
        <w:t xml:space="preserve">. </w:t>
      </w:r>
    </w:p>
    <w:p w:rsidR="00F37EE2" w:rsidRPr="0001578D" w:rsidRDefault="00F37EE2" w:rsidP="008B1779">
      <w:pPr>
        <w:pStyle w:val="Balk4"/>
      </w:pPr>
      <w:r w:rsidRPr="0001578D">
        <w:t>PERFORMANS GÖSTERGESİ</w:t>
      </w:r>
    </w:p>
    <w:tbl>
      <w:tblPr>
        <w:tblStyle w:val="KlavuzuTablo4-Vurgu51"/>
        <w:tblW w:w="9473" w:type="dxa"/>
        <w:tblLook w:val="04A0" w:firstRow="1" w:lastRow="0" w:firstColumn="1" w:lastColumn="0" w:noHBand="0" w:noVBand="1"/>
      </w:tblPr>
      <w:tblGrid>
        <w:gridCol w:w="1021"/>
        <w:gridCol w:w="5647"/>
        <w:gridCol w:w="1224"/>
        <w:gridCol w:w="1572"/>
        <w:gridCol w:w="9"/>
      </w:tblGrid>
      <w:tr w:rsidR="00F37EE2" w:rsidRPr="007C6A77" w:rsidTr="0033195B">
        <w:trPr>
          <w:gridAfter w:val="1"/>
          <w:cnfStyle w:val="100000000000" w:firstRow="1" w:lastRow="0" w:firstColumn="0" w:lastColumn="0" w:oddVBand="0" w:evenVBand="0" w:oddHBand="0"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464" w:type="dxa"/>
            <w:gridSpan w:val="4"/>
            <w:noWrap/>
            <w:hideMark/>
          </w:tcPr>
          <w:p w:rsidR="00F37EE2" w:rsidRPr="007C6A77" w:rsidRDefault="00F37EE2" w:rsidP="00AB4CBE">
            <w:pPr>
              <w:jc w:val="center"/>
              <w:rPr>
                <w:rFonts w:eastAsia="Times New Roman"/>
                <w:color w:val="000000"/>
              </w:rPr>
            </w:pPr>
            <w:r w:rsidRPr="007C6A77">
              <w:rPr>
                <w:rFonts w:eastAsia="Times New Roman"/>
                <w:color w:val="000000"/>
              </w:rPr>
              <w:t xml:space="preserve">PERFORMANS GÖSTERGELERİ </w:t>
            </w:r>
          </w:p>
        </w:tc>
      </w:tr>
      <w:tr w:rsidR="00F37EE2" w:rsidRPr="007C6A77" w:rsidTr="003319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1" w:type="dxa"/>
            <w:vMerge w:val="restart"/>
            <w:noWrap/>
            <w:hideMark/>
          </w:tcPr>
          <w:p w:rsidR="00F37EE2" w:rsidRPr="007C6A77" w:rsidRDefault="00F37EE2" w:rsidP="00AB4CBE">
            <w:pPr>
              <w:jc w:val="center"/>
              <w:rPr>
                <w:rFonts w:eastAsia="Times New Roman"/>
                <w:color w:val="000000"/>
              </w:rPr>
            </w:pPr>
            <w:r w:rsidRPr="007C6A77">
              <w:rPr>
                <w:rFonts w:eastAsia="Times New Roman"/>
                <w:color w:val="000000"/>
              </w:rPr>
              <w:t>SIRA</w:t>
            </w:r>
          </w:p>
        </w:tc>
        <w:tc>
          <w:tcPr>
            <w:tcW w:w="5647" w:type="dxa"/>
            <w:vMerge w:val="restart"/>
            <w:noWrap/>
            <w:hideMark/>
          </w:tcPr>
          <w:p w:rsidR="00F37EE2" w:rsidRPr="007C6A77" w:rsidRDefault="00F37EE2"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GÖSTERGE</w:t>
            </w:r>
          </w:p>
        </w:tc>
        <w:tc>
          <w:tcPr>
            <w:tcW w:w="1224" w:type="dxa"/>
            <w:noWrap/>
            <w:hideMark/>
          </w:tcPr>
          <w:p w:rsidR="00F37EE2" w:rsidRPr="007C6A77" w:rsidRDefault="00F37EE2"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CARİ YIL</w:t>
            </w:r>
          </w:p>
        </w:tc>
        <w:tc>
          <w:tcPr>
            <w:tcW w:w="1581" w:type="dxa"/>
            <w:gridSpan w:val="2"/>
          </w:tcPr>
          <w:p w:rsidR="00F37EE2" w:rsidRPr="007C6A77" w:rsidRDefault="00F37EE2"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C6A77">
              <w:rPr>
                <w:rFonts w:eastAsia="Times New Roman"/>
                <w:color w:val="000000"/>
              </w:rPr>
              <w:t>PERFORMANS HEDEFLERİ</w:t>
            </w:r>
          </w:p>
        </w:tc>
      </w:tr>
      <w:tr w:rsidR="00F37EE2" w:rsidRPr="007C6A77" w:rsidTr="0033195B">
        <w:trPr>
          <w:trHeight w:val="300"/>
        </w:trPr>
        <w:tc>
          <w:tcPr>
            <w:cnfStyle w:val="001000000000" w:firstRow="0" w:lastRow="0" w:firstColumn="1" w:lastColumn="0" w:oddVBand="0" w:evenVBand="0" w:oddHBand="0" w:evenHBand="0" w:firstRowFirstColumn="0" w:firstRowLastColumn="0" w:lastRowFirstColumn="0" w:lastRowLastColumn="0"/>
            <w:tcW w:w="1021" w:type="dxa"/>
            <w:vMerge/>
            <w:hideMark/>
          </w:tcPr>
          <w:p w:rsidR="00F37EE2" w:rsidRPr="007C6A77" w:rsidRDefault="00F37EE2" w:rsidP="00AB4CBE">
            <w:pPr>
              <w:rPr>
                <w:rFonts w:eastAsia="Times New Roman"/>
                <w:color w:val="000000"/>
              </w:rPr>
            </w:pPr>
          </w:p>
        </w:tc>
        <w:tc>
          <w:tcPr>
            <w:tcW w:w="5647" w:type="dxa"/>
            <w:vMerge/>
            <w:hideMark/>
          </w:tcPr>
          <w:p w:rsidR="00F37EE2" w:rsidRPr="007C6A77" w:rsidRDefault="00F37EE2" w:rsidP="00AB4CBE">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224" w:type="dxa"/>
            <w:noWrap/>
            <w:hideMark/>
          </w:tcPr>
          <w:p w:rsidR="00F37EE2" w:rsidRPr="007C6A77" w:rsidRDefault="00F37EE2" w:rsidP="00AB4CB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2014</w:t>
            </w:r>
          </w:p>
        </w:tc>
        <w:tc>
          <w:tcPr>
            <w:tcW w:w="1581" w:type="dxa"/>
            <w:gridSpan w:val="2"/>
            <w:noWrap/>
            <w:hideMark/>
          </w:tcPr>
          <w:p w:rsidR="00F37EE2" w:rsidRPr="007C6A77" w:rsidRDefault="00F37EE2" w:rsidP="00AB4CB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C6A77">
              <w:rPr>
                <w:rFonts w:eastAsia="Times New Roman"/>
                <w:color w:val="000000"/>
              </w:rPr>
              <w:t>2019</w:t>
            </w:r>
          </w:p>
        </w:tc>
      </w:tr>
      <w:tr w:rsidR="00F37EE2" w:rsidRPr="007C6A77" w:rsidTr="0033195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F37EE2" w:rsidRPr="007C6A77" w:rsidRDefault="0010011E" w:rsidP="00AB4CBE">
            <w:pPr>
              <w:jc w:val="center"/>
              <w:rPr>
                <w:rFonts w:eastAsia="Times New Roman"/>
                <w:color w:val="000000"/>
              </w:rPr>
            </w:pPr>
            <w:r>
              <w:rPr>
                <w:rFonts w:eastAsia="Times New Roman"/>
                <w:color w:val="000000"/>
              </w:rPr>
              <w:t xml:space="preserve">PG </w:t>
            </w:r>
            <w:r w:rsidR="00F37EE2" w:rsidRPr="007C6A77">
              <w:rPr>
                <w:rFonts w:eastAsia="Times New Roman"/>
                <w:color w:val="000000"/>
              </w:rPr>
              <w:t>2</w:t>
            </w:r>
            <w:r>
              <w:rPr>
                <w:rFonts w:eastAsia="Times New Roman"/>
                <w:color w:val="000000"/>
              </w:rPr>
              <w:t>.2.1</w:t>
            </w:r>
          </w:p>
        </w:tc>
        <w:tc>
          <w:tcPr>
            <w:tcW w:w="5647" w:type="dxa"/>
            <w:hideMark/>
          </w:tcPr>
          <w:p w:rsidR="00F37EE2" w:rsidRPr="007C6A77" w:rsidRDefault="00AB4CBE" w:rsidP="00AB4CB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2000 den fazla kitabı olan okul sayısı</w:t>
            </w:r>
          </w:p>
        </w:tc>
        <w:tc>
          <w:tcPr>
            <w:tcW w:w="1224" w:type="dxa"/>
            <w:hideMark/>
          </w:tcPr>
          <w:p w:rsidR="00F37EE2" w:rsidRPr="007C6A77" w:rsidRDefault="0076656F"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0</w:t>
            </w:r>
          </w:p>
        </w:tc>
        <w:tc>
          <w:tcPr>
            <w:tcW w:w="1581" w:type="dxa"/>
            <w:gridSpan w:val="2"/>
            <w:noWrap/>
            <w:hideMark/>
          </w:tcPr>
          <w:p w:rsidR="00F37EE2" w:rsidRPr="007C6A77" w:rsidRDefault="0076656F"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w:t>
            </w:r>
          </w:p>
        </w:tc>
      </w:tr>
      <w:tr w:rsidR="00F37EE2" w:rsidRPr="007C6A77" w:rsidTr="0033195B">
        <w:trPr>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F37EE2" w:rsidRPr="007C6A77" w:rsidRDefault="0010011E" w:rsidP="0010011E">
            <w:pPr>
              <w:jc w:val="center"/>
              <w:rPr>
                <w:rFonts w:eastAsia="Times New Roman"/>
                <w:color w:val="000000"/>
              </w:rPr>
            </w:pPr>
            <w:r>
              <w:rPr>
                <w:rFonts w:eastAsia="Times New Roman"/>
                <w:color w:val="000000"/>
              </w:rPr>
              <w:t>PG 2.2.2</w:t>
            </w:r>
          </w:p>
        </w:tc>
        <w:tc>
          <w:tcPr>
            <w:tcW w:w="5647" w:type="dxa"/>
            <w:hideMark/>
          </w:tcPr>
          <w:p w:rsidR="00F37EE2" w:rsidRPr="007C6A77" w:rsidRDefault="00AB4CBE" w:rsidP="00AB4CB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Okullardaki mevcut kitap sayısı</w:t>
            </w:r>
          </w:p>
        </w:tc>
        <w:tc>
          <w:tcPr>
            <w:tcW w:w="1224" w:type="dxa"/>
            <w:hideMark/>
          </w:tcPr>
          <w:p w:rsidR="00F37EE2" w:rsidRPr="007C6A77" w:rsidRDefault="0076656F" w:rsidP="00AB4CB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2000</w:t>
            </w:r>
          </w:p>
        </w:tc>
        <w:tc>
          <w:tcPr>
            <w:tcW w:w="1581" w:type="dxa"/>
            <w:gridSpan w:val="2"/>
            <w:noWrap/>
            <w:hideMark/>
          </w:tcPr>
          <w:p w:rsidR="00F37EE2" w:rsidRPr="007C6A77" w:rsidRDefault="0076656F" w:rsidP="00AB4CB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5000</w:t>
            </w:r>
          </w:p>
        </w:tc>
      </w:tr>
      <w:tr w:rsidR="00F37EE2" w:rsidRPr="007C6A77" w:rsidTr="0033195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F37EE2" w:rsidRPr="007C6A77" w:rsidRDefault="0010011E" w:rsidP="0010011E">
            <w:pPr>
              <w:jc w:val="center"/>
              <w:rPr>
                <w:rFonts w:eastAsia="Times New Roman"/>
                <w:color w:val="000000"/>
              </w:rPr>
            </w:pPr>
            <w:r>
              <w:rPr>
                <w:rFonts w:eastAsia="Times New Roman"/>
                <w:color w:val="000000"/>
              </w:rPr>
              <w:t>PG 2.2.3</w:t>
            </w:r>
          </w:p>
        </w:tc>
        <w:tc>
          <w:tcPr>
            <w:tcW w:w="5647" w:type="dxa"/>
            <w:hideMark/>
          </w:tcPr>
          <w:p w:rsidR="00F37EE2" w:rsidRPr="007C6A77" w:rsidRDefault="00AB4CBE" w:rsidP="00AB4CB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Kütüphaneden yararlanan öğrenci sayısı</w:t>
            </w:r>
          </w:p>
        </w:tc>
        <w:tc>
          <w:tcPr>
            <w:tcW w:w="1224" w:type="dxa"/>
            <w:hideMark/>
          </w:tcPr>
          <w:p w:rsidR="00F37EE2" w:rsidRPr="007C6A77" w:rsidRDefault="0005118F"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530</w:t>
            </w:r>
          </w:p>
        </w:tc>
        <w:tc>
          <w:tcPr>
            <w:tcW w:w="1581" w:type="dxa"/>
            <w:gridSpan w:val="2"/>
            <w:noWrap/>
            <w:hideMark/>
          </w:tcPr>
          <w:p w:rsidR="00F37EE2" w:rsidRPr="007C6A77" w:rsidRDefault="00F7524A"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650</w:t>
            </w:r>
          </w:p>
        </w:tc>
      </w:tr>
      <w:tr w:rsidR="00F37EE2" w:rsidRPr="007C6A77" w:rsidTr="0033195B">
        <w:trPr>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F37EE2" w:rsidRPr="007C6A77" w:rsidRDefault="0010011E" w:rsidP="0010011E">
            <w:pPr>
              <w:jc w:val="center"/>
              <w:rPr>
                <w:rFonts w:eastAsia="Times New Roman"/>
                <w:color w:val="000000"/>
              </w:rPr>
            </w:pPr>
            <w:r>
              <w:rPr>
                <w:rFonts w:eastAsia="Times New Roman"/>
                <w:color w:val="000000"/>
              </w:rPr>
              <w:t>PG 2.2.4</w:t>
            </w:r>
          </w:p>
        </w:tc>
        <w:tc>
          <w:tcPr>
            <w:tcW w:w="5647" w:type="dxa"/>
            <w:hideMark/>
          </w:tcPr>
          <w:p w:rsidR="00F37EE2" w:rsidRPr="007C6A77" w:rsidRDefault="00AB4CBE" w:rsidP="00AB4CB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Bir yılda ilköğretim öğrencilerin okuduğu kitap sayısı</w:t>
            </w:r>
          </w:p>
        </w:tc>
        <w:tc>
          <w:tcPr>
            <w:tcW w:w="1224" w:type="dxa"/>
            <w:noWrap/>
            <w:hideMark/>
          </w:tcPr>
          <w:p w:rsidR="00F37EE2" w:rsidRPr="007C6A77" w:rsidRDefault="0005118F" w:rsidP="00AB4CB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1840</w:t>
            </w:r>
          </w:p>
        </w:tc>
        <w:tc>
          <w:tcPr>
            <w:tcW w:w="1581" w:type="dxa"/>
            <w:gridSpan w:val="2"/>
            <w:noWrap/>
            <w:hideMark/>
          </w:tcPr>
          <w:p w:rsidR="00F37EE2" w:rsidRPr="007C6A77" w:rsidRDefault="00F7524A" w:rsidP="00AB4CB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2000</w:t>
            </w:r>
          </w:p>
        </w:tc>
      </w:tr>
      <w:tr w:rsidR="00F37EE2" w:rsidRPr="007C6A77" w:rsidTr="0033195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1" w:type="dxa"/>
            <w:noWrap/>
          </w:tcPr>
          <w:p w:rsidR="00F37EE2" w:rsidRPr="007C6A77" w:rsidRDefault="0010011E" w:rsidP="0010011E">
            <w:pPr>
              <w:jc w:val="center"/>
              <w:rPr>
                <w:rFonts w:eastAsia="Times New Roman"/>
                <w:color w:val="000000"/>
              </w:rPr>
            </w:pPr>
            <w:r>
              <w:rPr>
                <w:rFonts w:eastAsia="Times New Roman"/>
                <w:color w:val="000000"/>
              </w:rPr>
              <w:lastRenderedPageBreak/>
              <w:t>PG 2.2.5</w:t>
            </w:r>
          </w:p>
        </w:tc>
        <w:tc>
          <w:tcPr>
            <w:tcW w:w="5647" w:type="dxa"/>
            <w:hideMark/>
          </w:tcPr>
          <w:p w:rsidR="00F37EE2" w:rsidRPr="007C6A77" w:rsidRDefault="00AB4CBE" w:rsidP="00AB4CB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Bir yılda ortaokul öğrencilerinin okuduğu kitap sayısı</w:t>
            </w:r>
          </w:p>
        </w:tc>
        <w:tc>
          <w:tcPr>
            <w:tcW w:w="1224" w:type="dxa"/>
            <w:noWrap/>
            <w:hideMark/>
          </w:tcPr>
          <w:p w:rsidR="00F37EE2" w:rsidRPr="007C6A77" w:rsidRDefault="0005118F"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1039</w:t>
            </w:r>
          </w:p>
        </w:tc>
        <w:tc>
          <w:tcPr>
            <w:tcW w:w="1581" w:type="dxa"/>
            <w:gridSpan w:val="2"/>
            <w:noWrap/>
            <w:hideMark/>
          </w:tcPr>
          <w:p w:rsidR="00F37EE2" w:rsidRPr="007C6A77" w:rsidRDefault="00F7524A"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1500</w:t>
            </w:r>
          </w:p>
        </w:tc>
      </w:tr>
      <w:tr w:rsidR="00F37EE2" w:rsidRPr="007C6A77" w:rsidTr="0033195B">
        <w:trPr>
          <w:trHeight w:val="900"/>
        </w:trPr>
        <w:tc>
          <w:tcPr>
            <w:cnfStyle w:val="001000000000" w:firstRow="0" w:lastRow="0" w:firstColumn="1" w:lastColumn="0" w:oddVBand="0" w:evenVBand="0" w:oddHBand="0" w:evenHBand="0" w:firstRowFirstColumn="0" w:firstRowLastColumn="0" w:lastRowFirstColumn="0" w:lastRowLastColumn="0"/>
            <w:tcW w:w="1021" w:type="dxa"/>
            <w:noWrap/>
          </w:tcPr>
          <w:p w:rsidR="00F37EE2" w:rsidRPr="007C6A77" w:rsidRDefault="0010011E" w:rsidP="0010011E">
            <w:pPr>
              <w:jc w:val="center"/>
              <w:rPr>
                <w:rFonts w:eastAsia="Times New Roman"/>
                <w:color w:val="000000"/>
              </w:rPr>
            </w:pPr>
            <w:r>
              <w:rPr>
                <w:rFonts w:eastAsia="Times New Roman"/>
                <w:color w:val="000000"/>
              </w:rPr>
              <w:t>PG 2.2.6</w:t>
            </w:r>
          </w:p>
        </w:tc>
        <w:tc>
          <w:tcPr>
            <w:tcW w:w="5647" w:type="dxa"/>
            <w:hideMark/>
          </w:tcPr>
          <w:p w:rsidR="00F37EE2" w:rsidRPr="007C6A77" w:rsidRDefault="00AB4CBE" w:rsidP="00AB4CBE">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Bir yılda lise öğrencilerinin okuduğu kitap say</w:t>
            </w:r>
            <w:r w:rsidR="00AD7D82">
              <w:rPr>
                <w:rFonts w:eastAsia="Times New Roman"/>
                <w:color w:val="000000"/>
              </w:rPr>
              <w:t>ı</w:t>
            </w:r>
            <w:r>
              <w:rPr>
                <w:rFonts w:eastAsia="Times New Roman"/>
                <w:color w:val="000000"/>
              </w:rPr>
              <w:t>sı</w:t>
            </w:r>
          </w:p>
        </w:tc>
        <w:tc>
          <w:tcPr>
            <w:tcW w:w="1224" w:type="dxa"/>
            <w:noWrap/>
            <w:hideMark/>
          </w:tcPr>
          <w:p w:rsidR="00F37EE2" w:rsidRPr="007C6A77" w:rsidRDefault="0005118F" w:rsidP="00AB4CB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2000</w:t>
            </w:r>
          </w:p>
        </w:tc>
        <w:tc>
          <w:tcPr>
            <w:tcW w:w="1581" w:type="dxa"/>
            <w:gridSpan w:val="2"/>
            <w:noWrap/>
            <w:hideMark/>
          </w:tcPr>
          <w:p w:rsidR="00F37EE2" w:rsidRPr="007C6A77" w:rsidRDefault="00F7524A" w:rsidP="00AB4CB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2500</w:t>
            </w:r>
          </w:p>
        </w:tc>
      </w:tr>
      <w:tr w:rsidR="00F37EE2" w:rsidRPr="007C6A77" w:rsidTr="0033195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1" w:type="dxa"/>
            <w:noWrap/>
          </w:tcPr>
          <w:p w:rsidR="00F37EE2" w:rsidRPr="007C6A77" w:rsidRDefault="0010011E" w:rsidP="0010011E">
            <w:pPr>
              <w:jc w:val="center"/>
              <w:rPr>
                <w:rFonts w:eastAsia="Times New Roman"/>
                <w:color w:val="000000"/>
              </w:rPr>
            </w:pPr>
            <w:r>
              <w:rPr>
                <w:rFonts w:eastAsia="Times New Roman"/>
                <w:color w:val="000000"/>
              </w:rPr>
              <w:t>PG 2.2.7</w:t>
            </w:r>
          </w:p>
        </w:tc>
        <w:tc>
          <w:tcPr>
            <w:tcW w:w="5647" w:type="dxa"/>
            <w:hideMark/>
          </w:tcPr>
          <w:p w:rsidR="00F37EE2" w:rsidRPr="007C6A77" w:rsidRDefault="00AB4CBE" w:rsidP="00AB4CBE">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Düzenli kitap okuyan öğrenci sayısı</w:t>
            </w:r>
          </w:p>
        </w:tc>
        <w:tc>
          <w:tcPr>
            <w:tcW w:w="1224" w:type="dxa"/>
            <w:hideMark/>
          </w:tcPr>
          <w:p w:rsidR="00F37EE2" w:rsidRPr="007C6A77" w:rsidRDefault="0005118F"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361</w:t>
            </w:r>
          </w:p>
        </w:tc>
        <w:tc>
          <w:tcPr>
            <w:tcW w:w="1581" w:type="dxa"/>
            <w:gridSpan w:val="2"/>
            <w:noWrap/>
            <w:hideMark/>
          </w:tcPr>
          <w:p w:rsidR="00F37EE2" w:rsidRPr="007C6A77" w:rsidRDefault="00F7524A" w:rsidP="00AB4CB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500</w:t>
            </w:r>
          </w:p>
        </w:tc>
      </w:tr>
    </w:tbl>
    <w:p w:rsidR="00661868" w:rsidRPr="00661868" w:rsidRDefault="00661868" w:rsidP="00133622"/>
    <w:p w:rsidR="00A85513" w:rsidRDefault="00AB4CBE" w:rsidP="008B1779">
      <w:pPr>
        <w:pStyle w:val="Balk4"/>
      </w:pPr>
      <w:r>
        <w:t>MEVCUT DURUM</w:t>
      </w:r>
    </w:p>
    <w:p w:rsidR="00AB4CBE" w:rsidRDefault="0073096C" w:rsidP="00AB4CBE">
      <w:r>
        <w:t>Boş vakitlerini d</w:t>
      </w:r>
      <w:r w:rsidR="00AB4CBE">
        <w:t xml:space="preserve">üzenli kitap okuyarak </w:t>
      </w:r>
      <w:r w:rsidR="00514A30">
        <w:t xml:space="preserve">zaman </w:t>
      </w:r>
      <w:r w:rsidR="00AB4CBE">
        <w:t>geçiren öğrenci sayısı;</w:t>
      </w:r>
    </w:p>
    <w:p w:rsidR="00AB4CBE" w:rsidRDefault="0021792B" w:rsidP="00AB4CBE">
      <w:r>
        <w:t xml:space="preserve">İlkokullarda: </w:t>
      </w:r>
      <w:r w:rsidR="00F7524A">
        <w:t>95</w:t>
      </w:r>
    </w:p>
    <w:p w:rsidR="00AB4CBE" w:rsidRDefault="0021792B" w:rsidP="00AB4CBE">
      <w:r>
        <w:t xml:space="preserve">Ortaokullarda: </w:t>
      </w:r>
      <w:r w:rsidR="00F7524A">
        <w:t>116</w:t>
      </w:r>
    </w:p>
    <w:p w:rsidR="00AB4CBE" w:rsidRDefault="0021792B" w:rsidP="00AB4CBE">
      <w:r>
        <w:t xml:space="preserve">İmam Hatip Ortaokullarında: </w:t>
      </w:r>
      <w:r w:rsidR="00F7524A">
        <w:t>20</w:t>
      </w:r>
    </w:p>
    <w:p w:rsidR="00AB4CBE" w:rsidRDefault="0021792B" w:rsidP="00AB4CBE">
      <w:r>
        <w:t>Mesleki ve Teknik Lisede:</w:t>
      </w:r>
      <w:r w:rsidR="00F7524A">
        <w:t xml:space="preserve"> 50</w:t>
      </w:r>
    </w:p>
    <w:p w:rsidR="00AB4CBE" w:rsidRDefault="0021792B" w:rsidP="00AB4CBE">
      <w:r>
        <w:t>Anadolu Lisesinde:</w:t>
      </w:r>
      <w:r w:rsidR="00F7524A">
        <w:t xml:space="preserve">   80</w:t>
      </w:r>
      <w:r w:rsidR="0073096C">
        <w:t>’</w:t>
      </w:r>
      <w:r w:rsidR="00AB4CBE">
        <w:t>dir.</w:t>
      </w:r>
    </w:p>
    <w:p w:rsidR="00AB4CBE" w:rsidRDefault="00AB4CBE" w:rsidP="00AB4CBE">
      <w:r>
        <w:t>Okullarımızda müstakil kütüphanesi olan okul sayımız</w:t>
      </w:r>
      <w:r w:rsidR="007A5CA0">
        <w:t xml:space="preserve"> </w:t>
      </w:r>
      <w:r w:rsidR="00514A30">
        <w:t>2</w:t>
      </w:r>
      <w:r w:rsidR="007A5CA0">
        <w:t>’</w:t>
      </w:r>
      <w:r w:rsidR="009F4E6E">
        <w:t>tür</w:t>
      </w:r>
      <w:r w:rsidR="007A5CA0">
        <w:t xml:space="preserve">. Bunun dışında ilçe Halk kütüphanemizden tüm öğrencilerimiz yararlanmaktadır. Babadağ’ın coğrafi yapısı düşünüldüğünde ulaşım açısından elverişli olmayan ilçe merkezinde kütüphaneye ulaşma açısından uzakta bulunan iki okulumuz mevcuttur. Bunlar </w:t>
      </w:r>
      <w:r w:rsidR="00514A30">
        <w:t>Hacı Mehmet Zorlu Çok Programlı Anadolu Lisesi</w:t>
      </w:r>
      <w:r w:rsidR="007A5CA0">
        <w:t xml:space="preserve"> ve Ahmet Nazif Zorlu Anadolu Lisesidir. Bu okullarımızdaki kitap miktarları ise yeterli değildir. </w:t>
      </w:r>
    </w:p>
    <w:p w:rsidR="004D09F9" w:rsidRDefault="004D09F9" w:rsidP="008B1779">
      <w:pPr>
        <w:pStyle w:val="Balk4"/>
      </w:pPr>
    </w:p>
    <w:p w:rsidR="007A5CA0" w:rsidRDefault="006E792C" w:rsidP="008B1779">
      <w:pPr>
        <w:pStyle w:val="Balk4"/>
      </w:pPr>
      <w:r>
        <w:t>STRATEJİ</w:t>
      </w:r>
      <w:r w:rsidR="007A5CA0">
        <w:t>LER</w:t>
      </w:r>
    </w:p>
    <w:tbl>
      <w:tblPr>
        <w:tblStyle w:val="KlavuzuTablo4-Vurgu51"/>
        <w:tblW w:w="9418" w:type="dxa"/>
        <w:tblLook w:val="04A0" w:firstRow="1" w:lastRow="0" w:firstColumn="1" w:lastColumn="0" w:noHBand="0" w:noVBand="1"/>
      </w:tblPr>
      <w:tblGrid>
        <w:gridCol w:w="721"/>
        <w:gridCol w:w="7367"/>
        <w:gridCol w:w="1330"/>
      </w:tblGrid>
      <w:tr w:rsidR="007A5CA0" w:rsidRPr="0001578D" w:rsidTr="0033195B">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418" w:type="dxa"/>
            <w:gridSpan w:val="3"/>
            <w:hideMark/>
          </w:tcPr>
          <w:p w:rsidR="007A5CA0" w:rsidRPr="0001578D" w:rsidRDefault="007A5CA0" w:rsidP="007A5CA0">
            <w:pPr>
              <w:jc w:val="center"/>
              <w:rPr>
                <w:rFonts w:eastAsia="Times New Roman"/>
                <w:b w:val="0"/>
                <w:bCs w:val="0"/>
                <w:i/>
                <w:iCs/>
                <w:color w:val="365F91"/>
              </w:rPr>
            </w:pPr>
            <w:r w:rsidRPr="0001578D">
              <w:rPr>
                <w:rFonts w:eastAsia="Times New Roman"/>
                <w:b w:val="0"/>
                <w:bCs w:val="0"/>
                <w:i/>
                <w:iCs/>
                <w:color w:val="365F91"/>
              </w:rPr>
              <w:t>EĞİTİM VE ÖĞRETİMDE KALİTENİN ARTIRILMASI</w:t>
            </w:r>
          </w:p>
        </w:tc>
      </w:tr>
      <w:tr w:rsidR="007A5CA0" w:rsidRPr="0001578D" w:rsidTr="0033195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721" w:type="dxa"/>
            <w:hideMark/>
          </w:tcPr>
          <w:p w:rsidR="007A5CA0" w:rsidRPr="0001578D" w:rsidRDefault="007A5CA0" w:rsidP="007A5CA0">
            <w:pPr>
              <w:jc w:val="center"/>
              <w:rPr>
                <w:rFonts w:eastAsia="Times New Roman"/>
                <w:b w:val="0"/>
                <w:bCs w:val="0"/>
                <w:i/>
                <w:iCs/>
                <w:color w:val="365F91"/>
              </w:rPr>
            </w:pPr>
            <w:r w:rsidRPr="0001578D">
              <w:rPr>
                <w:rFonts w:eastAsia="Times New Roman"/>
                <w:b w:val="0"/>
                <w:bCs w:val="0"/>
                <w:i/>
                <w:iCs/>
                <w:color w:val="365F91"/>
              </w:rPr>
              <w:t>SIRA</w:t>
            </w:r>
          </w:p>
        </w:tc>
        <w:tc>
          <w:tcPr>
            <w:tcW w:w="7367" w:type="dxa"/>
            <w:hideMark/>
          </w:tcPr>
          <w:p w:rsidR="007A5CA0" w:rsidRPr="0001578D" w:rsidRDefault="006E792C" w:rsidP="007A5CA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365F91"/>
              </w:rPr>
            </w:pPr>
            <w:r>
              <w:rPr>
                <w:rFonts w:eastAsia="Times New Roman"/>
                <w:b/>
                <w:bCs/>
                <w:color w:val="365F91"/>
              </w:rPr>
              <w:t>STRATEJİ</w:t>
            </w:r>
            <w:r w:rsidR="007A5CA0" w:rsidRPr="0001578D">
              <w:rPr>
                <w:rFonts w:eastAsia="Times New Roman"/>
                <w:b/>
                <w:bCs/>
                <w:color w:val="365F91"/>
              </w:rPr>
              <w:t>LER</w:t>
            </w:r>
          </w:p>
        </w:tc>
        <w:tc>
          <w:tcPr>
            <w:tcW w:w="1330" w:type="dxa"/>
            <w:hideMark/>
          </w:tcPr>
          <w:p w:rsidR="007A5CA0" w:rsidRPr="0001578D" w:rsidRDefault="007A5CA0" w:rsidP="007A5CA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365F91"/>
              </w:rPr>
            </w:pPr>
            <w:r w:rsidRPr="0001578D">
              <w:rPr>
                <w:rFonts w:eastAsia="Times New Roman"/>
                <w:b/>
                <w:bCs/>
                <w:color w:val="365F91"/>
              </w:rPr>
              <w:t>SORUMLU BİRİM</w:t>
            </w:r>
          </w:p>
        </w:tc>
      </w:tr>
      <w:tr w:rsidR="007A5CA0" w:rsidRPr="0001578D" w:rsidTr="0033195B">
        <w:trPr>
          <w:trHeight w:val="537"/>
        </w:trPr>
        <w:tc>
          <w:tcPr>
            <w:cnfStyle w:val="001000000000" w:firstRow="0" w:lastRow="0" w:firstColumn="1" w:lastColumn="0" w:oddVBand="0" w:evenVBand="0" w:oddHBand="0" w:evenHBand="0" w:firstRowFirstColumn="0" w:firstRowLastColumn="0" w:lastRowFirstColumn="0" w:lastRowLastColumn="0"/>
            <w:tcW w:w="721" w:type="dxa"/>
            <w:hideMark/>
          </w:tcPr>
          <w:p w:rsidR="007A5CA0" w:rsidRPr="0001578D" w:rsidRDefault="00AD7D82" w:rsidP="007A5CA0">
            <w:pPr>
              <w:jc w:val="right"/>
              <w:rPr>
                <w:rFonts w:eastAsia="Times New Roman"/>
                <w:i/>
                <w:iCs/>
                <w:color w:val="365F91"/>
              </w:rPr>
            </w:pPr>
            <w:r>
              <w:rPr>
                <w:rFonts w:eastAsia="Times New Roman"/>
                <w:i/>
                <w:iCs/>
                <w:color w:val="365F91"/>
              </w:rPr>
              <w:t>64</w:t>
            </w:r>
          </w:p>
        </w:tc>
        <w:tc>
          <w:tcPr>
            <w:tcW w:w="7367" w:type="dxa"/>
            <w:hideMark/>
          </w:tcPr>
          <w:p w:rsidR="007A5CA0" w:rsidRPr="0001578D" w:rsidRDefault="007A5CA0" w:rsidP="007A5CA0">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Temel Eğitimde plan dönemi sonuna kadar okullarda</w:t>
            </w:r>
            <w:r>
              <w:rPr>
                <w:rFonts w:eastAsia="Times New Roman"/>
                <w:color w:val="365F91"/>
              </w:rPr>
              <w:t>ki kitap sayılarını mevcut rakamın iki katına çıkararak</w:t>
            </w:r>
            <w:r w:rsidR="00AD7D82">
              <w:rPr>
                <w:rFonts w:eastAsia="Times New Roman"/>
                <w:color w:val="365F91"/>
              </w:rPr>
              <w:t xml:space="preserve"> iyileştirmeler sağlanacaktır</w:t>
            </w:r>
            <w:r w:rsidRPr="0001578D">
              <w:rPr>
                <w:rFonts w:eastAsia="Times New Roman"/>
                <w:color w:val="365F91"/>
              </w:rPr>
              <w:t>.</w:t>
            </w:r>
          </w:p>
        </w:tc>
        <w:tc>
          <w:tcPr>
            <w:tcW w:w="1330" w:type="dxa"/>
            <w:hideMark/>
          </w:tcPr>
          <w:p w:rsidR="007A5CA0" w:rsidRPr="0001578D" w:rsidRDefault="007A5CA0" w:rsidP="007A5CA0">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sidRPr="0001578D">
              <w:rPr>
                <w:rFonts w:eastAsia="Times New Roman"/>
                <w:color w:val="365F91"/>
              </w:rPr>
              <w:t>Temel Eğitim Şubesi</w:t>
            </w:r>
          </w:p>
        </w:tc>
      </w:tr>
      <w:tr w:rsidR="007A5CA0" w:rsidRPr="0001578D" w:rsidTr="0033195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1" w:type="dxa"/>
            <w:hideMark/>
          </w:tcPr>
          <w:p w:rsidR="007A5CA0" w:rsidRPr="0001578D" w:rsidRDefault="00AD7D82" w:rsidP="007A5CA0">
            <w:pPr>
              <w:jc w:val="right"/>
              <w:rPr>
                <w:rFonts w:eastAsia="Times New Roman"/>
                <w:i/>
                <w:iCs/>
                <w:color w:val="365F91"/>
              </w:rPr>
            </w:pPr>
            <w:r>
              <w:rPr>
                <w:rFonts w:eastAsia="Times New Roman"/>
                <w:i/>
                <w:iCs/>
                <w:color w:val="365F91"/>
              </w:rPr>
              <w:t>65</w:t>
            </w:r>
          </w:p>
        </w:tc>
        <w:tc>
          <w:tcPr>
            <w:tcW w:w="7367" w:type="dxa"/>
            <w:noWrap/>
            <w:hideMark/>
          </w:tcPr>
          <w:p w:rsidR="007A5CA0" w:rsidRPr="0001578D" w:rsidRDefault="007A5CA0" w:rsidP="004D09F9">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 xml:space="preserve">Temel eğitimde </w:t>
            </w:r>
            <w:r>
              <w:rPr>
                <w:rFonts w:eastAsia="Times New Roman"/>
                <w:color w:val="365F91"/>
              </w:rPr>
              <w:t>kitap okuma saatinde en çok kitap okuyan öğrenciler ödüllendir</w:t>
            </w:r>
            <w:r w:rsidR="00AD7D82">
              <w:rPr>
                <w:rFonts w:eastAsia="Times New Roman"/>
                <w:color w:val="365F91"/>
              </w:rPr>
              <w:t>ilecektir.</w:t>
            </w:r>
            <w:r>
              <w:rPr>
                <w:rFonts w:eastAsia="Times New Roman"/>
                <w:color w:val="365F91"/>
              </w:rPr>
              <w:t xml:space="preserve"> </w:t>
            </w:r>
          </w:p>
        </w:tc>
        <w:tc>
          <w:tcPr>
            <w:tcW w:w="1330" w:type="dxa"/>
            <w:hideMark/>
          </w:tcPr>
          <w:p w:rsidR="007A5CA0" w:rsidRPr="0001578D" w:rsidRDefault="007A5CA0" w:rsidP="007A5CA0">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sidRPr="0001578D">
              <w:rPr>
                <w:rFonts w:eastAsia="Times New Roman"/>
                <w:color w:val="365F91"/>
              </w:rPr>
              <w:t>Temel Eğitim Şubesi</w:t>
            </w:r>
          </w:p>
        </w:tc>
      </w:tr>
      <w:tr w:rsidR="007A5CA0" w:rsidRPr="0001578D" w:rsidTr="0033195B">
        <w:trPr>
          <w:trHeight w:val="537"/>
        </w:trPr>
        <w:tc>
          <w:tcPr>
            <w:cnfStyle w:val="001000000000" w:firstRow="0" w:lastRow="0" w:firstColumn="1" w:lastColumn="0" w:oddVBand="0" w:evenVBand="0" w:oddHBand="0" w:evenHBand="0" w:firstRowFirstColumn="0" w:firstRowLastColumn="0" w:lastRowFirstColumn="0" w:lastRowLastColumn="0"/>
            <w:tcW w:w="721" w:type="dxa"/>
            <w:hideMark/>
          </w:tcPr>
          <w:p w:rsidR="007A5CA0" w:rsidRPr="0001578D" w:rsidRDefault="00AD7D82" w:rsidP="007A5CA0">
            <w:pPr>
              <w:jc w:val="right"/>
              <w:rPr>
                <w:rFonts w:eastAsia="Times New Roman"/>
                <w:i/>
                <w:iCs/>
                <w:color w:val="365F91"/>
              </w:rPr>
            </w:pPr>
            <w:r>
              <w:rPr>
                <w:rFonts w:eastAsia="Times New Roman"/>
                <w:i/>
                <w:iCs/>
                <w:color w:val="365F91"/>
              </w:rPr>
              <w:t>66</w:t>
            </w:r>
          </w:p>
        </w:tc>
        <w:tc>
          <w:tcPr>
            <w:tcW w:w="7367" w:type="dxa"/>
            <w:noWrap/>
            <w:hideMark/>
          </w:tcPr>
          <w:p w:rsidR="007A5CA0" w:rsidRPr="0001578D" w:rsidRDefault="00AD7D82" w:rsidP="00AD7D82">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Pr>
                <w:rFonts w:eastAsia="Times New Roman"/>
                <w:color w:val="365F91"/>
              </w:rPr>
              <w:t>Tüm okullarımızda</w:t>
            </w:r>
            <w:r w:rsidR="007A5CA0">
              <w:rPr>
                <w:rFonts w:eastAsia="Times New Roman"/>
                <w:color w:val="365F91"/>
              </w:rPr>
              <w:t xml:space="preserve"> kitap sayısının arttırılması çalışmasını yürüt</w:t>
            </w:r>
            <w:r>
              <w:rPr>
                <w:rFonts w:eastAsia="Times New Roman"/>
                <w:color w:val="365F91"/>
              </w:rPr>
              <w:t>ülecektir.</w:t>
            </w:r>
            <w:r w:rsidR="007A5CA0">
              <w:rPr>
                <w:rFonts w:eastAsia="Times New Roman"/>
                <w:color w:val="365F91"/>
              </w:rPr>
              <w:t xml:space="preserve"> </w:t>
            </w:r>
          </w:p>
        </w:tc>
        <w:tc>
          <w:tcPr>
            <w:tcW w:w="1330" w:type="dxa"/>
            <w:hideMark/>
          </w:tcPr>
          <w:p w:rsidR="007A5CA0" w:rsidRPr="0001578D" w:rsidRDefault="00AD7D82" w:rsidP="007A5CA0">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Mesleki ve Teknik Eğitim Şubesi</w:t>
            </w:r>
          </w:p>
        </w:tc>
      </w:tr>
      <w:tr w:rsidR="007A5CA0" w:rsidRPr="0001578D" w:rsidTr="0033195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21" w:type="dxa"/>
            <w:hideMark/>
          </w:tcPr>
          <w:p w:rsidR="007A5CA0" w:rsidRPr="0001578D" w:rsidRDefault="00AD7D82" w:rsidP="007A5CA0">
            <w:pPr>
              <w:jc w:val="right"/>
              <w:rPr>
                <w:rFonts w:eastAsia="Times New Roman"/>
                <w:i/>
                <w:iCs/>
                <w:color w:val="365F91"/>
              </w:rPr>
            </w:pPr>
            <w:r>
              <w:rPr>
                <w:rFonts w:eastAsia="Times New Roman"/>
                <w:i/>
                <w:iCs/>
                <w:color w:val="365F91"/>
              </w:rPr>
              <w:t>67</w:t>
            </w:r>
          </w:p>
        </w:tc>
        <w:tc>
          <w:tcPr>
            <w:tcW w:w="7367" w:type="dxa"/>
            <w:noWrap/>
            <w:hideMark/>
          </w:tcPr>
          <w:p w:rsidR="007A5CA0" w:rsidRPr="0001578D" w:rsidRDefault="007A5CA0" w:rsidP="004D09F9">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Kitap toplama kampanyaları düzenleyerek kitap sayısının arttırılması çalışmaları tüm okullarda gerçekleştir</w:t>
            </w:r>
            <w:r w:rsidR="00AD7D82">
              <w:rPr>
                <w:rFonts w:eastAsia="Times New Roman"/>
                <w:color w:val="365F91"/>
              </w:rPr>
              <w:t>ilecektir.</w:t>
            </w:r>
          </w:p>
        </w:tc>
        <w:tc>
          <w:tcPr>
            <w:tcW w:w="1330" w:type="dxa"/>
            <w:hideMark/>
          </w:tcPr>
          <w:p w:rsidR="007A5CA0" w:rsidRPr="0001578D" w:rsidRDefault="00AD7D82" w:rsidP="007A5CA0">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Pr="0001578D">
              <w:rPr>
                <w:rFonts w:eastAsia="Times New Roman"/>
                <w:color w:val="365F91"/>
              </w:rPr>
              <w:t>Mesleki ve Teknik Eğitim Şubesi</w:t>
            </w:r>
          </w:p>
        </w:tc>
      </w:tr>
      <w:tr w:rsidR="007A5CA0" w:rsidRPr="0001578D" w:rsidTr="0033195B">
        <w:trPr>
          <w:trHeight w:val="806"/>
        </w:trPr>
        <w:tc>
          <w:tcPr>
            <w:cnfStyle w:val="001000000000" w:firstRow="0" w:lastRow="0" w:firstColumn="1" w:lastColumn="0" w:oddVBand="0" w:evenVBand="0" w:oddHBand="0" w:evenHBand="0" w:firstRowFirstColumn="0" w:firstRowLastColumn="0" w:lastRowFirstColumn="0" w:lastRowLastColumn="0"/>
            <w:tcW w:w="721" w:type="dxa"/>
            <w:hideMark/>
          </w:tcPr>
          <w:p w:rsidR="007A5CA0" w:rsidRPr="0001578D" w:rsidRDefault="00AD7D82" w:rsidP="007A5CA0">
            <w:pPr>
              <w:jc w:val="right"/>
              <w:rPr>
                <w:rFonts w:eastAsia="Times New Roman"/>
                <w:i/>
                <w:iCs/>
                <w:color w:val="365F91"/>
              </w:rPr>
            </w:pPr>
            <w:r>
              <w:rPr>
                <w:rFonts w:eastAsia="Times New Roman"/>
                <w:i/>
                <w:iCs/>
                <w:color w:val="365F91"/>
              </w:rPr>
              <w:lastRenderedPageBreak/>
              <w:t>68</w:t>
            </w:r>
          </w:p>
        </w:tc>
        <w:tc>
          <w:tcPr>
            <w:tcW w:w="7367" w:type="dxa"/>
            <w:hideMark/>
          </w:tcPr>
          <w:p w:rsidR="007A5CA0" w:rsidRPr="0001578D" w:rsidRDefault="007A5CA0" w:rsidP="007A5CA0">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Pr>
                <w:rFonts w:eastAsia="Times New Roman"/>
                <w:color w:val="365F91"/>
              </w:rPr>
              <w:t>Plan dönemi sonunda Ahmet Nazif Zorlu Anadolu Lisesinde Zenginleştirilmiş Kütüphane oluştur</w:t>
            </w:r>
            <w:r w:rsidR="00AD7D82">
              <w:rPr>
                <w:rFonts w:eastAsia="Times New Roman"/>
                <w:color w:val="365F91"/>
              </w:rPr>
              <w:t>ulacaktır.</w:t>
            </w:r>
          </w:p>
        </w:tc>
        <w:tc>
          <w:tcPr>
            <w:tcW w:w="1330" w:type="dxa"/>
            <w:hideMark/>
          </w:tcPr>
          <w:p w:rsidR="007A5CA0" w:rsidRPr="0001578D" w:rsidRDefault="007A5CA0" w:rsidP="007A5CA0">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Pr>
                <w:rFonts w:eastAsia="Times New Roman"/>
                <w:color w:val="365F91"/>
              </w:rPr>
              <w:t xml:space="preserve">Hayat boyu Öğrenme </w:t>
            </w:r>
            <w:r w:rsidRPr="0001578D">
              <w:rPr>
                <w:rFonts w:eastAsia="Times New Roman"/>
                <w:color w:val="365F91"/>
              </w:rPr>
              <w:t>Şubesi</w:t>
            </w:r>
          </w:p>
        </w:tc>
      </w:tr>
      <w:tr w:rsidR="007A5CA0" w:rsidRPr="0001578D" w:rsidTr="0033195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21" w:type="dxa"/>
            <w:hideMark/>
          </w:tcPr>
          <w:p w:rsidR="007A5CA0" w:rsidRPr="0001578D" w:rsidRDefault="007A5CA0" w:rsidP="007A5CA0">
            <w:pPr>
              <w:jc w:val="right"/>
              <w:rPr>
                <w:rFonts w:eastAsia="Times New Roman"/>
                <w:i/>
                <w:iCs/>
                <w:color w:val="365F91"/>
              </w:rPr>
            </w:pPr>
            <w:r w:rsidRPr="0001578D">
              <w:rPr>
                <w:rFonts w:eastAsia="Times New Roman"/>
                <w:i/>
                <w:iCs/>
                <w:color w:val="365F91"/>
              </w:rPr>
              <w:t>6</w:t>
            </w:r>
            <w:r w:rsidR="00AD7D82">
              <w:rPr>
                <w:rFonts w:eastAsia="Times New Roman"/>
                <w:i/>
                <w:iCs/>
                <w:color w:val="365F91"/>
              </w:rPr>
              <w:t>9</w:t>
            </w:r>
          </w:p>
        </w:tc>
        <w:tc>
          <w:tcPr>
            <w:tcW w:w="7367" w:type="dxa"/>
            <w:hideMark/>
          </w:tcPr>
          <w:p w:rsidR="007A5CA0" w:rsidRPr="0001578D" w:rsidRDefault="007A5CA0" w:rsidP="007A5CA0">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Temel eğitim öğrencileri arasında okumayı hızlandırmak amacıyla Kitap okuma yarışmaları düzenle</w:t>
            </w:r>
            <w:r w:rsidR="00AD7D82">
              <w:rPr>
                <w:rFonts w:eastAsia="Times New Roman"/>
                <w:color w:val="365F91"/>
              </w:rPr>
              <w:t>necektir.</w:t>
            </w:r>
          </w:p>
        </w:tc>
        <w:tc>
          <w:tcPr>
            <w:tcW w:w="1330" w:type="dxa"/>
            <w:hideMark/>
          </w:tcPr>
          <w:p w:rsidR="007A5CA0" w:rsidRPr="0001578D" w:rsidRDefault="00AD7D82" w:rsidP="007A5CA0">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Temel Eğitim</w:t>
            </w:r>
            <w:r w:rsidR="007A5CA0" w:rsidRPr="0001578D">
              <w:rPr>
                <w:rFonts w:eastAsia="Times New Roman"/>
                <w:color w:val="365F91"/>
              </w:rPr>
              <w:t xml:space="preserve"> Şubesi</w:t>
            </w:r>
          </w:p>
        </w:tc>
      </w:tr>
      <w:tr w:rsidR="007A5CA0" w:rsidRPr="0001578D" w:rsidTr="0033195B">
        <w:trPr>
          <w:trHeight w:val="806"/>
        </w:trPr>
        <w:tc>
          <w:tcPr>
            <w:cnfStyle w:val="001000000000" w:firstRow="0" w:lastRow="0" w:firstColumn="1" w:lastColumn="0" w:oddVBand="0" w:evenVBand="0" w:oddHBand="0" w:evenHBand="0" w:firstRowFirstColumn="0" w:firstRowLastColumn="0" w:lastRowFirstColumn="0" w:lastRowLastColumn="0"/>
            <w:tcW w:w="721" w:type="dxa"/>
            <w:hideMark/>
          </w:tcPr>
          <w:p w:rsidR="007A5CA0" w:rsidRPr="0001578D" w:rsidRDefault="007A5CA0" w:rsidP="007A5CA0">
            <w:pPr>
              <w:jc w:val="right"/>
              <w:rPr>
                <w:rFonts w:eastAsia="Times New Roman"/>
                <w:i/>
                <w:iCs/>
                <w:color w:val="365F91"/>
              </w:rPr>
            </w:pPr>
            <w:r w:rsidRPr="0001578D">
              <w:rPr>
                <w:rFonts w:eastAsia="Times New Roman"/>
                <w:i/>
                <w:iCs/>
                <w:color w:val="365F91"/>
              </w:rPr>
              <w:t>7</w:t>
            </w:r>
            <w:r w:rsidR="00AD7D82">
              <w:rPr>
                <w:rFonts w:eastAsia="Times New Roman"/>
                <w:i/>
                <w:iCs/>
                <w:color w:val="365F91"/>
              </w:rPr>
              <w:t>0</w:t>
            </w:r>
          </w:p>
        </w:tc>
        <w:tc>
          <w:tcPr>
            <w:tcW w:w="7367" w:type="dxa"/>
            <w:hideMark/>
          </w:tcPr>
          <w:p w:rsidR="00F82F34" w:rsidRPr="002A0AFD" w:rsidRDefault="002A0AFD" w:rsidP="00F82F3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2E74B5" w:themeColor="accent1" w:themeShade="BF"/>
              </w:rPr>
            </w:pPr>
            <w:r w:rsidRPr="002A0AFD">
              <w:rPr>
                <w:rFonts w:asciiTheme="minorHAnsi" w:hAnsiTheme="minorHAnsi"/>
                <w:color w:val="2E74B5" w:themeColor="accent1" w:themeShade="BF"/>
              </w:rPr>
              <w:t>Kitap okumanın</w:t>
            </w:r>
            <w:r w:rsidR="00F82F34" w:rsidRPr="002A0AFD">
              <w:rPr>
                <w:rFonts w:asciiTheme="minorHAnsi" w:hAnsiTheme="minorHAnsi"/>
                <w:color w:val="2E74B5" w:themeColor="accent1" w:themeShade="BF"/>
              </w:rPr>
              <w:t xml:space="preserve"> </w:t>
            </w:r>
            <w:r w:rsidRPr="002A0AFD">
              <w:rPr>
                <w:rFonts w:asciiTheme="minorHAnsi" w:hAnsiTheme="minorHAnsi"/>
                <w:color w:val="2E74B5" w:themeColor="accent1" w:themeShade="BF"/>
              </w:rPr>
              <w:t xml:space="preserve">ve </w:t>
            </w:r>
            <w:r w:rsidR="00F82F34" w:rsidRPr="002A0AFD">
              <w:rPr>
                <w:rFonts w:asciiTheme="minorHAnsi" w:hAnsiTheme="minorHAnsi"/>
                <w:color w:val="2E74B5" w:themeColor="accent1" w:themeShade="BF"/>
              </w:rPr>
              <w:t>kütüphanenin önemi için s</w:t>
            </w:r>
            <w:r w:rsidR="00AD7D82">
              <w:rPr>
                <w:rFonts w:asciiTheme="minorHAnsi" w:hAnsiTheme="minorHAnsi"/>
                <w:color w:val="2E74B5" w:themeColor="accent1" w:themeShade="BF"/>
              </w:rPr>
              <w:t>eminer ve etkinlikler düzenlenecektir.</w:t>
            </w:r>
          </w:p>
          <w:p w:rsidR="007A5CA0" w:rsidRPr="002A0AFD" w:rsidRDefault="007A5CA0" w:rsidP="002A0AF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2E74B5" w:themeColor="accent1" w:themeShade="BF"/>
              </w:rPr>
            </w:pPr>
          </w:p>
        </w:tc>
        <w:tc>
          <w:tcPr>
            <w:tcW w:w="1330" w:type="dxa"/>
            <w:hideMark/>
          </w:tcPr>
          <w:p w:rsidR="007A5CA0" w:rsidRPr="0001578D" w:rsidRDefault="00AD7D82" w:rsidP="007A5CA0">
            <w:pPr>
              <w:cnfStyle w:val="000000000000" w:firstRow="0" w:lastRow="0" w:firstColumn="0" w:lastColumn="0" w:oddVBand="0" w:evenVBand="0" w:oddHBand="0" w:evenHBand="0" w:firstRowFirstColumn="0" w:firstRowLastColumn="0" w:lastRowFirstColumn="0" w:lastRowLastColumn="0"/>
              <w:rPr>
                <w:rFonts w:eastAsia="Times New Roman"/>
                <w:color w:val="365F91"/>
              </w:rPr>
            </w:pPr>
            <w:r>
              <w:rPr>
                <w:rFonts w:eastAsia="Times New Roman"/>
                <w:color w:val="365F91"/>
              </w:rPr>
              <w:t xml:space="preserve">Temel Eğitim, Ortaöğretim, Din Öğretimi, </w:t>
            </w:r>
            <w:r w:rsidR="007A5CA0" w:rsidRPr="0001578D">
              <w:rPr>
                <w:rFonts w:eastAsia="Times New Roman"/>
                <w:color w:val="365F91"/>
              </w:rPr>
              <w:t>Mesleki ve Teknik Eğitim Şubesi</w:t>
            </w:r>
          </w:p>
        </w:tc>
      </w:tr>
      <w:tr w:rsidR="002A0AFD" w:rsidRPr="0001578D" w:rsidTr="0033195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21" w:type="dxa"/>
          </w:tcPr>
          <w:p w:rsidR="002A0AFD" w:rsidRPr="0001578D" w:rsidRDefault="00AD7D82" w:rsidP="007A5CA0">
            <w:pPr>
              <w:jc w:val="right"/>
              <w:rPr>
                <w:rFonts w:eastAsia="Times New Roman"/>
                <w:i/>
                <w:iCs/>
                <w:color w:val="365F91"/>
              </w:rPr>
            </w:pPr>
            <w:r>
              <w:rPr>
                <w:rFonts w:eastAsia="Times New Roman"/>
                <w:i/>
                <w:iCs/>
                <w:color w:val="365F91"/>
              </w:rPr>
              <w:t>71</w:t>
            </w:r>
          </w:p>
        </w:tc>
        <w:tc>
          <w:tcPr>
            <w:tcW w:w="7367" w:type="dxa"/>
          </w:tcPr>
          <w:p w:rsidR="002A0AFD" w:rsidRPr="002A0AFD" w:rsidRDefault="002A0AFD" w:rsidP="002A0AF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2E74B5" w:themeColor="accent1" w:themeShade="BF"/>
              </w:rPr>
            </w:pPr>
            <w:r w:rsidRPr="002A0AFD">
              <w:rPr>
                <w:rFonts w:asciiTheme="minorHAnsi" w:hAnsiTheme="minorHAnsi"/>
                <w:color w:val="2E74B5" w:themeColor="accent1" w:themeShade="BF"/>
              </w:rPr>
              <w:t>Hayırseverlerle iletişime geçilerek Z kütüphaneye desteğin sağlanması için protokol oluştur</w:t>
            </w:r>
            <w:r w:rsidR="004D09F9">
              <w:rPr>
                <w:rFonts w:asciiTheme="minorHAnsi" w:hAnsiTheme="minorHAnsi"/>
                <w:color w:val="2E74B5" w:themeColor="accent1" w:themeShade="BF"/>
              </w:rPr>
              <w:t>ulacaktır.</w:t>
            </w:r>
          </w:p>
          <w:p w:rsidR="002A0AFD" w:rsidRPr="002A0AFD" w:rsidRDefault="002A0AFD" w:rsidP="00F82F3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2E74B5" w:themeColor="accent1" w:themeShade="BF"/>
              </w:rPr>
            </w:pPr>
          </w:p>
        </w:tc>
        <w:tc>
          <w:tcPr>
            <w:tcW w:w="1330" w:type="dxa"/>
          </w:tcPr>
          <w:p w:rsidR="002A0AFD" w:rsidRPr="0001578D" w:rsidRDefault="00133622" w:rsidP="007A5CA0">
            <w:pPr>
              <w:cnfStyle w:val="000000100000" w:firstRow="0" w:lastRow="0" w:firstColumn="0" w:lastColumn="0" w:oddVBand="0" w:evenVBand="0" w:oddHBand="1" w:evenHBand="0" w:firstRowFirstColumn="0" w:firstRowLastColumn="0" w:lastRowFirstColumn="0" w:lastRowLastColumn="0"/>
              <w:rPr>
                <w:rFonts w:eastAsia="Times New Roman"/>
                <w:color w:val="365F91"/>
              </w:rPr>
            </w:pPr>
            <w:r>
              <w:rPr>
                <w:rFonts w:eastAsia="Times New Roman"/>
                <w:color w:val="365F91"/>
              </w:rPr>
              <w:t xml:space="preserve">Hayat boyu Öğrenme </w:t>
            </w:r>
            <w:r w:rsidRPr="0001578D">
              <w:rPr>
                <w:rFonts w:eastAsia="Times New Roman"/>
                <w:color w:val="365F91"/>
              </w:rPr>
              <w:t>Şubesi</w:t>
            </w:r>
          </w:p>
        </w:tc>
      </w:tr>
    </w:tbl>
    <w:p w:rsidR="00AD7D82" w:rsidRDefault="00AD7D82" w:rsidP="00766E16">
      <w:pPr>
        <w:pStyle w:val="KonuBal"/>
        <w:jc w:val="center"/>
        <w:rPr>
          <w:rFonts w:ascii="Times New Roman" w:hAnsi="Times New Roman" w:cs="Times New Roman"/>
          <w:bCs/>
          <w:color w:val="ED7D31" w:themeColor="accent2"/>
          <w:sz w:val="48"/>
          <w:szCs w:val="48"/>
        </w:rPr>
      </w:pPr>
    </w:p>
    <w:p w:rsidR="004D09F9" w:rsidRDefault="004D09F9" w:rsidP="004D09F9"/>
    <w:p w:rsidR="004D09F9" w:rsidRDefault="004D09F9" w:rsidP="004D09F9"/>
    <w:p w:rsidR="004D09F9" w:rsidRDefault="004D09F9" w:rsidP="004D09F9"/>
    <w:p w:rsidR="004D09F9" w:rsidRDefault="004D09F9" w:rsidP="004D09F9"/>
    <w:p w:rsidR="004D09F9" w:rsidRDefault="004D09F9" w:rsidP="004D09F9"/>
    <w:p w:rsidR="004D09F9" w:rsidRPr="004D09F9" w:rsidRDefault="004D09F9" w:rsidP="004D09F9"/>
    <w:p w:rsidR="00766E16" w:rsidRDefault="00766E16" w:rsidP="00766E16">
      <w:pPr>
        <w:pStyle w:val="KonuBal"/>
        <w:jc w:val="center"/>
        <w:rPr>
          <w:rFonts w:ascii="Times New Roman" w:hAnsi="Times New Roman" w:cs="Times New Roman"/>
          <w:bCs/>
          <w:color w:val="ED7D31" w:themeColor="accent2"/>
          <w:sz w:val="48"/>
          <w:szCs w:val="48"/>
        </w:rPr>
      </w:pPr>
      <w:r w:rsidRPr="00766E16">
        <w:rPr>
          <w:rFonts w:ascii="Times New Roman" w:hAnsi="Times New Roman" w:cs="Times New Roman"/>
          <w:bCs/>
          <w:color w:val="ED7D31" w:themeColor="accent2"/>
          <w:sz w:val="48"/>
          <w:szCs w:val="48"/>
        </w:rPr>
        <w:t>TEMA 3: KURUMSAL KAPASİTENİN GELİŞTİRİLMESİ</w:t>
      </w:r>
    </w:p>
    <w:p w:rsidR="00E34FB5" w:rsidRPr="00E34FB5" w:rsidRDefault="00E34FB5" w:rsidP="00E34FB5"/>
    <w:p w:rsidR="00766E16" w:rsidRDefault="00766E16" w:rsidP="007F1A86">
      <w:pPr>
        <w:pStyle w:val="Balk3"/>
      </w:pPr>
      <w:bookmarkStart w:id="87" w:name="_Toc429396923"/>
      <w:r>
        <w:t>STRATEJİK AMAÇ 3</w:t>
      </w:r>
      <w:bookmarkEnd w:id="87"/>
    </w:p>
    <w:p w:rsidR="00766E16" w:rsidRDefault="00766E16" w:rsidP="00766E16">
      <w:pPr>
        <w:rPr>
          <w:color w:val="FF0000"/>
          <w:sz w:val="40"/>
        </w:rPr>
      </w:pPr>
      <w:proofErr w:type="gramStart"/>
      <w:r w:rsidRPr="00B96E29">
        <w:t>Kurumun, beşeri, fiziki ve mali altyapı süreçlerini tamamlayıp, yönetim ve organizasyon süreçlerini geliştirerek, enformasyon kullanımını artırıp ‘kurumsal kapasitesini’ geliştirmek</w:t>
      </w:r>
      <w:r>
        <w:t>.</w:t>
      </w:r>
      <w:proofErr w:type="gramEnd"/>
    </w:p>
    <w:p w:rsidR="00E34FB5" w:rsidRDefault="00E34FB5" w:rsidP="007F1A86">
      <w:pPr>
        <w:pStyle w:val="Balk4"/>
      </w:pPr>
    </w:p>
    <w:p w:rsidR="00766E16" w:rsidRDefault="00766E16" w:rsidP="007F1A86">
      <w:pPr>
        <w:pStyle w:val="Balk4"/>
      </w:pPr>
      <w:r w:rsidRPr="00766E16">
        <w:t>STRATEJİK</w:t>
      </w:r>
      <w:r>
        <w:t xml:space="preserve"> HEDEF </w:t>
      </w:r>
      <w:proofErr w:type="gramStart"/>
      <w:r>
        <w:t>3.1</w:t>
      </w:r>
      <w:proofErr w:type="gramEnd"/>
    </w:p>
    <w:p w:rsidR="00053E89" w:rsidRDefault="00766E16" w:rsidP="00766E16">
      <w:r w:rsidRPr="00B96E29">
        <w:t xml:space="preserve">Plan dönemi sonuna kadar yerel ihtiyaçlar göz önünde bulundurularak insan kaynakları planlamasına uygun hizmet öncesi yeterliliğini sağlamış personelin kesinleşmiş iş tanımlarına uygun şekilde </w:t>
      </w:r>
      <w:proofErr w:type="spellStart"/>
      <w:r w:rsidRPr="00B96E29">
        <w:t>hizmetiçi</w:t>
      </w:r>
      <w:proofErr w:type="spellEnd"/>
      <w:r w:rsidRPr="00B96E29">
        <w:t xml:space="preserve"> eğitimlerle yeterlilikleri arttırılarak personelin performanslarının değerlendirildi</w:t>
      </w:r>
      <w:r w:rsidR="00CE1888">
        <w:t>ği beşeri alt yapıyı oluşturmak,</w:t>
      </w:r>
      <w:r w:rsidR="00CE1888" w:rsidRPr="00CE1888">
        <w:t xml:space="preserve"> </w:t>
      </w:r>
      <w:r w:rsidR="00CE1888">
        <w:t xml:space="preserve">fiziki </w:t>
      </w:r>
      <w:proofErr w:type="gramStart"/>
      <w:r w:rsidR="00CE1888">
        <w:t>imkanları</w:t>
      </w:r>
      <w:proofErr w:type="gramEnd"/>
      <w:r w:rsidR="00CE1888">
        <w:t xml:space="preserve"> yetersiz okulların fiziki şartlarında iyileştirmeler gerçekleştirmek.</w:t>
      </w:r>
      <w:r w:rsidR="00053E89">
        <w:t xml:space="preserve"> </w:t>
      </w:r>
    </w:p>
    <w:p w:rsidR="00766E16" w:rsidRPr="0001578D" w:rsidRDefault="00766E16" w:rsidP="008B1779">
      <w:pPr>
        <w:pStyle w:val="Balk4"/>
      </w:pPr>
      <w:bookmarkStart w:id="88" w:name="_Toc416447570"/>
      <w:r w:rsidRPr="0001578D">
        <w:t xml:space="preserve">PERFORMANS </w:t>
      </w:r>
      <w:r w:rsidRPr="008C45E5">
        <w:t>GÖSTERGESİ</w:t>
      </w:r>
      <w:bookmarkEnd w:id="88"/>
    </w:p>
    <w:tbl>
      <w:tblPr>
        <w:tblStyle w:val="KlavuzuTablo4-Vurgu51"/>
        <w:tblW w:w="9686" w:type="dxa"/>
        <w:tblLook w:val="04A0" w:firstRow="1" w:lastRow="0" w:firstColumn="1" w:lastColumn="0" w:noHBand="0" w:noVBand="1"/>
      </w:tblPr>
      <w:tblGrid>
        <w:gridCol w:w="1027"/>
        <w:gridCol w:w="5940"/>
        <w:gridCol w:w="1250"/>
        <w:gridCol w:w="1469"/>
      </w:tblGrid>
      <w:tr w:rsidR="00766E16" w:rsidRPr="00826E61" w:rsidTr="0033195B">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686" w:type="dxa"/>
            <w:gridSpan w:val="4"/>
            <w:noWrap/>
            <w:hideMark/>
          </w:tcPr>
          <w:p w:rsidR="00766E16" w:rsidRPr="00826E61" w:rsidRDefault="00766E16" w:rsidP="007D6137">
            <w:pPr>
              <w:jc w:val="center"/>
              <w:rPr>
                <w:rFonts w:eastAsia="Times New Roman"/>
                <w:color w:val="000000"/>
              </w:rPr>
            </w:pPr>
            <w:r w:rsidRPr="00826E61">
              <w:rPr>
                <w:rFonts w:eastAsia="Times New Roman"/>
                <w:color w:val="000000"/>
              </w:rPr>
              <w:t xml:space="preserve">PERFORMANS GÖSTERGELERİ </w:t>
            </w:r>
          </w:p>
        </w:tc>
      </w:tr>
      <w:tr w:rsidR="00766E16" w:rsidRPr="00826E61" w:rsidTr="003319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27" w:type="dxa"/>
            <w:vMerge w:val="restart"/>
            <w:noWrap/>
            <w:hideMark/>
          </w:tcPr>
          <w:p w:rsidR="00766E16" w:rsidRPr="00826E61" w:rsidRDefault="00766E16" w:rsidP="007D6137">
            <w:pPr>
              <w:jc w:val="center"/>
              <w:rPr>
                <w:rFonts w:eastAsia="Times New Roman"/>
                <w:color w:val="000000"/>
              </w:rPr>
            </w:pPr>
            <w:r w:rsidRPr="00826E61">
              <w:rPr>
                <w:rFonts w:eastAsia="Times New Roman"/>
                <w:color w:val="000000"/>
              </w:rPr>
              <w:t>SIRA</w:t>
            </w:r>
          </w:p>
        </w:tc>
        <w:tc>
          <w:tcPr>
            <w:tcW w:w="5940" w:type="dxa"/>
            <w:vMerge w:val="restart"/>
            <w:noWrap/>
            <w:hideMark/>
          </w:tcPr>
          <w:p w:rsidR="00766E16" w:rsidRPr="00826E61" w:rsidRDefault="00766E16"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26E61">
              <w:rPr>
                <w:rFonts w:eastAsia="Times New Roman"/>
                <w:color w:val="000000"/>
              </w:rPr>
              <w:t>GÖSTERGE</w:t>
            </w:r>
          </w:p>
        </w:tc>
        <w:tc>
          <w:tcPr>
            <w:tcW w:w="1250" w:type="dxa"/>
            <w:noWrap/>
            <w:hideMark/>
          </w:tcPr>
          <w:p w:rsidR="00766E16" w:rsidRPr="00826E61" w:rsidRDefault="00766E16"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26E61">
              <w:rPr>
                <w:rFonts w:eastAsia="Times New Roman"/>
                <w:color w:val="000000"/>
                <w:szCs w:val="24"/>
              </w:rPr>
              <w:t>CARİ YIL</w:t>
            </w:r>
          </w:p>
        </w:tc>
        <w:tc>
          <w:tcPr>
            <w:tcW w:w="1469" w:type="dxa"/>
          </w:tcPr>
          <w:p w:rsidR="00766E16" w:rsidRPr="00826E61" w:rsidRDefault="00766E16"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26E61">
              <w:rPr>
                <w:rFonts w:eastAsia="Times New Roman"/>
                <w:color w:val="000000"/>
              </w:rPr>
              <w:t>PERFORMANS HEDEFLERİ</w:t>
            </w:r>
          </w:p>
        </w:tc>
      </w:tr>
      <w:tr w:rsidR="00766E16" w:rsidRPr="00826E61" w:rsidTr="0033195B">
        <w:trPr>
          <w:trHeight w:val="255"/>
        </w:trPr>
        <w:tc>
          <w:tcPr>
            <w:cnfStyle w:val="001000000000" w:firstRow="0" w:lastRow="0" w:firstColumn="1" w:lastColumn="0" w:oddVBand="0" w:evenVBand="0" w:oddHBand="0" w:evenHBand="0" w:firstRowFirstColumn="0" w:firstRowLastColumn="0" w:lastRowFirstColumn="0" w:lastRowLastColumn="0"/>
            <w:tcW w:w="1027" w:type="dxa"/>
            <w:vMerge/>
            <w:hideMark/>
          </w:tcPr>
          <w:p w:rsidR="00766E16" w:rsidRPr="00826E61" w:rsidRDefault="00766E16" w:rsidP="007D6137">
            <w:pPr>
              <w:rPr>
                <w:rFonts w:eastAsia="Times New Roman"/>
                <w:color w:val="000000"/>
              </w:rPr>
            </w:pPr>
          </w:p>
        </w:tc>
        <w:tc>
          <w:tcPr>
            <w:tcW w:w="5940" w:type="dxa"/>
            <w:vMerge/>
            <w:hideMark/>
          </w:tcPr>
          <w:p w:rsidR="00766E16" w:rsidRPr="00826E61" w:rsidRDefault="00766E16" w:rsidP="007D6137">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250" w:type="dxa"/>
            <w:noWrap/>
            <w:hideMark/>
          </w:tcPr>
          <w:p w:rsidR="00766E16" w:rsidRPr="00826E61" w:rsidRDefault="00766E16"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4"/>
              </w:rPr>
            </w:pPr>
            <w:r w:rsidRPr="00826E61">
              <w:rPr>
                <w:rFonts w:eastAsia="Times New Roman"/>
                <w:b/>
                <w:bCs/>
                <w:color w:val="000000"/>
                <w:szCs w:val="24"/>
              </w:rPr>
              <w:t>2014</w:t>
            </w:r>
          </w:p>
        </w:tc>
        <w:tc>
          <w:tcPr>
            <w:tcW w:w="1469" w:type="dxa"/>
            <w:noWrap/>
            <w:hideMark/>
          </w:tcPr>
          <w:p w:rsidR="00766E16" w:rsidRPr="00826E61" w:rsidRDefault="00766E16"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826E61">
              <w:rPr>
                <w:rFonts w:eastAsia="Times New Roman"/>
                <w:b/>
                <w:bCs/>
                <w:color w:val="000000"/>
              </w:rPr>
              <w:t>2019</w:t>
            </w:r>
          </w:p>
        </w:tc>
      </w:tr>
      <w:tr w:rsidR="00766E16" w:rsidRPr="00826E61" w:rsidTr="0033195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027" w:type="dxa"/>
            <w:noWrap/>
            <w:hideMark/>
          </w:tcPr>
          <w:p w:rsidR="00766E16" w:rsidRPr="00826E61" w:rsidRDefault="00AD7D82" w:rsidP="007D6137">
            <w:pPr>
              <w:jc w:val="center"/>
              <w:rPr>
                <w:rFonts w:eastAsia="Times New Roman"/>
                <w:color w:val="000000"/>
              </w:rPr>
            </w:pPr>
            <w:r>
              <w:rPr>
                <w:rFonts w:eastAsia="Times New Roman"/>
                <w:color w:val="000000"/>
              </w:rPr>
              <w:lastRenderedPageBreak/>
              <w:t>PG 3.1.</w:t>
            </w:r>
            <w:r w:rsidR="00766E16" w:rsidRPr="00826E61">
              <w:rPr>
                <w:rFonts w:eastAsia="Times New Roman"/>
                <w:color w:val="000000"/>
              </w:rPr>
              <w:t>1</w:t>
            </w:r>
          </w:p>
        </w:tc>
        <w:tc>
          <w:tcPr>
            <w:tcW w:w="5940" w:type="dxa"/>
            <w:hideMark/>
          </w:tcPr>
          <w:p w:rsidR="00766E16" w:rsidRPr="00826E61" w:rsidRDefault="00766E16" w:rsidP="007D6137">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26E61">
              <w:rPr>
                <w:rFonts w:eastAsia="Times New Roman"/>
                <w:color w:val="000000"/>
                <w:szCs w:val="24"/>
              </w:rPr>
              <w:t>Mesleki ve Teknik Eğitim Genel Müdürlüğüne bağlı okullarda görevli yönetici ve öğretmenlerden mesleki gelişime yönelik hizmet içi eğitimlere katılanların sayısı</w:t>
            </w:r>
          </w:p>
        </w:tc>
        <w:tc>
          <w:tcPr>
            <w:tcW w:w="1250" w:type="dxa"/>
            <w:noWrap/>
            <w:hideMark/>
          </w:tcPr>
          <w:p w:rsidR="00766E16" w:rsidRPr="00826E61" w:rsidRDefault="00133622"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Pr>
                <w:rFonts w:eastAsia="Times New Roman"/>
                <w:color w:val="000000"/>
                <w:szCs w:val="24"/>
              </w:rPr>
              <w:t>1</w:t>
            </w:r>
            <w:r w:rsidR="00004D8A">
              <w:rPr>
                <w:rFonts w:eastAsia="Times New Roman"/>
                <w:color w:val="000000"/>
                <w:szCs w:val="24"/>
              </w:rPr>
              <w:t>9</w:t>
            </w:r>
          </w:p>
        </w:tc>
        <w:tc>
          <w:tcPr>
            <w:tcW w:w="1469" w:type="dxa"/>
            <w:noWrap/>
            <w:hideMark/>
          </w:tcPr>
          <w:p w:rsidR="00766E16" w:rsidRPr="00826E61" w:rsidRDefault="004D09F9"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50</w:t>
            </w:r>
          </w:p>
        </w:tc>
      </w:tr>
      <w:tr w:rsidR="00766E16" w:rsidRPr="00826E61" w:rsidTr="0033195B">
        <w:trPr>
          <w:trHeight w:val="767"/>
        </w:trPr>
        <w:tc>
          <w:tcPr>
            <w:cnfStyle w:val="001000000000" w:firstRow="0" w:lastRow="0" w:firstColumn="1" w:lastColumn="0" w:oddVBand="0" w:evenVBand="0" w:oddHBand="0" w:evenHBand="0" w:firstRowFirstColumn="0" w:firstRowLastColumn="0" w:lastRowFirstColumn="0" w:lastRowLastColumn="0"/>
            <w:tcW w:w="1027" w:type="dxa"/>
            <w:noWrap/>
            <w:hideMark/>
          </w:tcPr>
          <w:p w:rsidR="00766E16" w:rsidRPr="00826E61" w:rsidRDefault="00AD7D82" w:rsidP="007D6137">
            <w:pPr>
              <w:jc w:val="center"/>
              <w:rPr>
                <w:rFonts w:eastAsia="Times New Roman"/>
                <w:color w:val="000000"/>
              </w:rPr>
            </w:pPr>
            <w:r>
              <w:rPr>
                <w:rFonts w:eastAsia="Times New Roman"/>
                <w:color w:val="000000"/>
              </w:rPr>
              <w:t>PG 3.1.</w:t>
            </w:r>
            <w:r w:rsidR="00766E16" w:rsidRPr="00826E61">
              <w:rPr>
                <w:rFonts w:eastAsia="Times New Roman"/>
                <w:color w:val="000000"/>
              </w:rPr>
              <w:t>2</w:t>
            </w:r>
          </w:p>
        </w:tc>
        <w:tc>
          <w:tcPr>
            <w:tcW w:w="5940" w:type="dxa"/>
            <w:hideMark/>
          </w:tcPr>
          <w:p w:rsidR="00766E16" w:rsidRPr="00826E61" w:rsidRDefault="00766E16" w:rsidP="007D6137">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826E61">
              <w:rPr>
                <w:rFonts w:eastAsia="Times New Roman"/>
                <w:color w:val="000000"/>
                <w:szCs w:val="24"/>
              </w:rPr>
              <w:t xml:space="preserve">Etkileşimli hale getirilmiş Bilişim Teknolojisi alanı </w:t>
            </w:r>
            <w:proofErr w:type="gramStart"/>
            <w:r w:rsidRPr="00826E61">
              <w:rPr>
                <w:rFonts w:eastAsia="Times New Roman"/>
                <w:color w:val="000000"/>
                <w:szCs w:val="24"/>
              </w:rPr>
              <w:t>modüllerinin</w:t>
            </w:r>
            <w:proofErr w:type="gramEnd"/>
            <w:r w:rsidRPr="00826E61">
              <w:rPr>
                <w:rFonts w:eastAsia="Times New Roman"/>
                <w:color w:val="000000"/>
                <w:szCs w:val="24"/>
              </w:rPr>
              <w:t xml:space="preserve"> kullanılmasına yönelik hizmet içi eğitim verilen öğretmen sayısı</w:t>
            </w:r>
          </w:p>
        </w:tc>
        <w:tc>
          <w:tcPr>
            <w:tcW w:w="1250" w:type="dxa"/>
            <w:noWrap/>
            <w:hideMark/>
          </w:tcPr>
          <w:p w:rsidR="00766E16" w:rsidRPr="00826E61" w:rsidRDefault="00004D8A"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Pr>
                <w:rFonts w:eastAsia="Times New Roman"/>
                <w:color w:val="000000"/>
                <w:szCs w:val="24"/>
              </w:rPr>
              <w:t>1</w:t>
            </w:r>
          </w:p>
        </w:tc>
        <w:tc>
          <w:tcPr>
            <w:tcW w:w="1469" w:type="dxa"/>
            <w:noWrap/>
            <w:hideMark/>
          </w:tcPr>
          <w:p w:rsidR="00766E16" w:rsidRPr="00826E61" w:rsidRDefault="00133622"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150</w:t>
            </w:r>
          </w:p>
        </w:tc>
      </w:tr>
      <w:tr w:rsidR="00766E16" w:rsidRPr="00826E61" w:rsidTr="0033195B">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027" w:type="dxa"/>
            <w:noWrap/>
            <w:hideMark/>
          </w:tcPr>
          <w:p w:rsidR="00766E16" w:rsidRPr="00826E61" w:rsidRDefault="00AD7D82" w:rsidP="007D6137">
            <w:pPr>
              <w:jc w:val="center"/>
              <w:rPr>
                <w:rFonts w:eastAsia="Times New Roman"/>
                <w:color w:val="000000"/>
              </w:rPr>
            </w:pPr>
            <w:r>
              <w:rPr>
                <w:rFonts w:eastAsia="Times New Roman"/>
                <w:color w:val="000000"/>
              </w:rPr>
              <w:t>PG 3.1.</w:t>
            </w:r>
            <w:r w:rsidR="00766E16" w:rsidRPr="00826E61">
              <w:rPr>
                <w:rFonts w:eastAsia="Times New Roman"/>
                <w:color w:val="000000"/>
              </w:rPr>
              <w:t>3</w:t>
            </w:r>
          </w:p>
        </w:tc>
        <w:tc>
          <w:tcPr>
            <w:tcW w:w="5940" w:type="dxa"/>
            <w:hideMark/>
          </w:tcPr>
          <w:p w:rsidR="00766E16" w:rsidRPr="00826E61" w:rsidRDefault="00766E16" w:rsidP="007D6137">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26E61">
              <w:rPr>
                <w:rFonts w:eastAsia="Times New Roman"/>
                <w:color w:val="000000"/>
                <w:szCs w:val="24"/>
              </w:rPr>
              <w:t>Eğitsel değerlendirme ve tanılama hizmeti seminerine katılan öğretmen sayısı</w:t>
            </w:r>
          </w:p>
        </w:tc>
        <w:tc>
          <w:tcPr>
            <w:tcW w:w="1250" w:type="dxa"/>
            <w:noWrap/>
            <w:hideMark/>
          </w:tcPr>
          <w:p w:rsidR="00766E16" w:rsidRPr="00826E61" w:rsidRDefault="00004D8A"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Pr>
                <w:rFonts w:eastAsia="Times New Roman"/>
                <w:color w:val="000000"/>
                <w:szCs w:val="24"/>
              </w:rPr>
              <w:t>3</w:t>
            </w:r>
          </w:p>
        </w:tc>
        <w:tc>
          <w:tcPr>
            <w:tcW w:w="1469" w:type="dxa"/>
            <w:noWrap/>
            <w:hideMark/>
          </w:tcPr>
          <w:p w:rsidR="00766E16" w:rsidRPr="00826E61" w:rsidRDefault="00133622"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75</w:t>
            </w:r>
          </w:p>
        </w:tc>
      </w:tr>
      <w:tr w:rsidR="00766E16" w:rsidRPr="00826E61" w:rsidTr="0033195B">
        <w:trPr>
          <w:trHeight w:val="767"/>
        </w:trPr>
        <w:tc>
          <w:tcPr>
            <w:cnfStyle w:val="001000000000" w:firstRow="0" w:lastRow="0" w:firstColumn="1" w:lastColumn="0" w:oddVBand="0" w:evenVBand="0" w:oddHBand="0" w:evenHBand="0" w:firstRowFirstColumn="0" w:firstRowLastColumn="0" w:lastRowFirstColumn="0" w:lastRowLastColumn="0"/>
            <w:tcW w:w="1027" w:type="dxa"/>
            <w:noWrap/>
            <w:hideMark/>
          </w:tcPr>
          <w:p w:rsidR="00766E16" w:rsidRPr="00826E61" w:rsidRDefault="00AD7D82" w:rsidP="007D6137">
            <w:pPr>
              <w:jc w:val="center"/>
              <w:rPr>
                <w:rFonts w:eastAsia="Times New Roman"/>
                <w:color w:val="000000"/>
              </w:rPr>
            </w:pPr>
            <w:r>
              <w:rPr>
                <w:rFonts w:eastAsia="Times New Roman"/>
                <w:color w:val="000000"/>
              </w:rPr>
              <w:t>PG 3.1.</w:t>
            </w:r>
            <w:r w:rsidR="00766E16" w:rsidRPr="00826E61">
              <w:rPr>
                <w:rFonts w:eastAsia="Times New Roman"/>
                <w:color w:val="000000"/>
              </w:rPr>
              <w:t>4</w:t>
            </w:r>
          </w:p>
        </w:tc>
        <w:tc>
          <w:tcPr>
            <w:tcW w:w="5940" w:type="dxa"/>
            <w:hideMark/>
          </w:tcPr>
          <w:p w:rsidR="00766E16" w:rsidRPr="00826E61" w:rsidRDefault="00766E16" w:rsidP="007D6137">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826E61">
              <w:rPr>
                <w:rFonts w:eastAsia="Times New Roman"/>
                <w:color w:val="000000"/>
                <w:szCs w:val="24"/>
              </w:rPr>
              <w:t>Özel eğitimden yararlanacak bireylerin devam ettiği kurumlardaki öğretmen ihtiyacını karşılamaya yönelik Hizmet içi eğitimlere katılan kişi sayısı</w:t>
            </w:r>
          </w:p>
        </w:tc>
        <w:tc>
          <w:tcPr>
            <w:tcW w:w="1250" w:type="dxa"/>
            <w:noWrap/>
            <w:hideMark/>
          </w:tcPr>
          <w:p w:rsidR="00766E16" w:rsidRPr="00826E61" w:rsidRDefault="00004D8A"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Pr>
                <w:rFonts w:eastAsia="Times New Roman"/>
                <w:color w:val="000000"/>
                <w:szCs w:val="24"/>
              </w:rPr>
              <w:t>1</w:t>
            </w:r>
          </w:p>
        </w:tc>
        <w:tc>
          <w:tcPr>
            <w:tcW w:w="1469" w:type="dxa"/>
            <w:noWrap/>
            <w:hideMark/>
          </w:tcPr>
          <w:p w:rsidR="00766E16" w:rsidRPr="00826E61" w:rsidRDefault="00133622"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10</w:t>
            </w:r>
          </w:p>
        </w:tc>
      </w:tr>
      <w:tr w:rsidR="00766E16" w:rsidRPr="00826E61" w:rsidTr="003319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27" w:type="dxa"/>
            <w:noWrap/>
            <w:hideMark/>
          </w:tcPr>
          <w:p w:rsidR="00766E16" w:rsidRPr="00826E61" w:rsidRDefault="00AD7D82" w:rsidP="007D6137">
            <w:pPr>
              <w:jc w:val="center"/>
              <w:rPr>
                <w:rFonts w:eastAsia="Times New Roman"/>
                <w:color w:val="000000"/>
              </w:rPr>
            </w:pPr>
            <w:r>
              <w:rPr>
                <w:rFonts w:eastAsia="Times New Roman"/>
                <w:color w:val="000000"/>
              </w:rPr>
              <w:t>PG 3.1.</w:t>
            </w:r>
            <w:r w:rsidR="00766E16" w:rsidRPr="00826E61">
              <w:rPr>
                <w:rFonts w:eastAsia="Times New Roman"/>
                <w:color w:val="000000"/>
              </w:rPr>
              <w:t>5</w:t>
            </w:r>
          </w:p>
        </w:tc>
        <w:tc>
          <w:tcPr>
            <w:tcW w:w="5940" w:type="dxa"/>
            <w:hideMark/>
          </w:tcPr>
          <w:p w:rsidR="00766E16" w:rsidRPr="00826E61" w:rsidRDefault="00766E16" w:rsidP="007D613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26E61">
              <w:rPr>
                <w:rFonts w:eastAsia="Times New Roman"/>
                <w:color w:val="000000"/>
              </w:rPr>
              <w:t xml:space="preserve">Sınıf Uygulamalarında Tablet PC Kullanan Öğretmen Sayısı </w:t>
            </w:r>
          </w:p>
        </w:tc>
        <w:tc>
          <w:tcPr>
            <w:tcW w:w="1250" w:type="dxa"/>
            <w:noWrap/>
            <w:hideMark/>
          </w:tcPr>
          <w:p w:rsidR="00766E16" w:rsidRPr="00826E61" w:rsidRDefault="00004D8A"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Pr>
                <w:rFonts w:eastAsia="Times New Roman"/>
                <w:color w:val="000000"/>
                <w:szCs w:val="24"/>
              </w:rPr>
              <w:t>8</w:t>
            </w:r>
          </w:p>
        </w:tc>
        <w:tc>
          <w:tcPr>
            <w:tcW w:w="1469" w:type="dxa"/>
            <w:noWrap/>
            <w:hideMark/>
          </w:tcPr>
          <w:p w:rsidR="00766E16" w:rsidRPr="00826E61" w:rsidRDefault="00133622"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100</w:t>
            </w:r>
          </w:p>
        </w:tc>
      </w:tr>
      <w:tr w:rsidR="00766E16" w:rsidRPr="00826E61" w:rsidTr="0033195B">
        <w:trPr>
          <w:trHeight w:val="255"/>
        </w:trPr>
        <w:tc>
          <w:tcPr>
            <w:cnfStyle w:val="001000000000" w:firstRow="0" w:lastRow="0" w:firstColumn="1" w:lastColumn="0" w:oddVBand="0" w:evenVBand="0" w:oddHBand="0" w:evenHBand="0" w:firstRowFirstColumn="0" w:firstRowLastColumn="0" w:lastRowFirstColumn="0" w:lastRowLastColumn="0"/>
            <w:tcW w:w="1027" w:type="dxa"/>
            <w:noWrap/>
            <w:hideMark/>
          </w:tcPr>
          <w:p w:rsidR="00766E16" w:rsidRPr="00826E61" w:rsidRDefault="00AD7D82" w:rsidP="007D6137">
            <w:pPr>
              <w:jc w:val="center"/>
              <w:rPr>
                <w:rFonts w:eastAsia="Times New Roman"/>
                <w:color w:val="000000"/>
              </w:rPr>
            </w:pPr>
            <w:r>
              <w:rPr>
                <w:rFonts w:eastAsia="Times New Roman"/>
                <w:color w:val="000000"/>
              </w:rPr>
              <w:t>PG 3.1.</w:t>
            </w:r>
            <w:r w:rsidR="00766E16" w:rsidRPr="00826E61">
              <w:rPr>
                <w:rFonts w:eastAsia="Times New Roman"/>
                <w:color w:val="000000"/>
              </w:rPr>
              <w:t>6</w:t>
            </w:r>
          </w:p>
        </w:tc>
        <w:tc>
          <w:tcPr>
            <w:tcW w:w="5940" w:type="dxa"/>
            <w:hideMark/>
          </w:tcPr>
          <w:p w:rsidR="00766E16" w:rsidRPr="00826E61" w:rsidRDefault="00766E16" w:rsidP="007D613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26E61">
              <w:rPr>
                <w:rFonts w:eastAsia="Times New Roman"/>
                <w:color w:val="000000"/>
              </w:rPr>
              <w:t xml:space="preserve">Fatih Projesi Kapsamında Düzenlenen Öğretmen Eğitimi Sayısı </w:t>
            </w:r>
          </w:p>
        </w:tc>
        <w:tc>
          <w:tcPr>
            <w:tcW w:w="1250" w:type="dxa"/>
            <w:noWrap/>
            <w:hideMark/>
          </w:tcPr>
          <w:p w:rsidR="00766E16" w:rsidRPr="00826E61" w:rsidRDefault="00004D8A"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Pr>
                <w:rFonts w:eastAsia="Times New Roman"/>
                <w:color w:val="000000"/>
                <w:szCs w:val="24"/>
              </w:rPr>
              <w:t>9</w:t>
            </w:r>
          </w:p>
        </w:tc>
        <w:tc>
          <w:tcPr>
            <w:tcW w:w="1469" w:type="dxa"/>
            <w:noWrap/>
            <w:hideMark/>
          </w:tcPr>
          <w:p w:rsidR="00766E16" w:rsidRPr="00826E61" w:rsidRDefault="004D09F9"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50</w:t>
            </w:r>
          </w:p>
        </w:tc>
      </w:tr>
      <w:tr w:rsidR="00766E16" w:rsidRPr="00826E61" w:rsidTr="0033195B">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027" w:type="dxa"/>
            <w:noWrap/>
            <w:hideMark/>
          </w:tcPr>
          <w:p w:rsidR="00766E16" w:rsidRPr="00826E61" w:rsidRDefault="00AD7D82" w:rsidP="007D6137">
            <w:pPr>
              <w:jc w:val="center"/>
              <w:rPr>
                <w:rFonts w:eastAsia="Times New Roman"/>
                <w:color w:val="000000"/>
              </w:rPr>
            </w:pPr>
            <w:r>
              <w:rPr>
                <w:rFonts w:eastAsia="Times New Roman"/>
                <w:color w:val="000000"/>
              </w:rPr>
              <w:t>PG 3.1.</w:t>
            </w:r>
            <w:r w:rsidR="00766E16" w:rsidRPr="00826E61">
              <w:rPr>
                <w:rFonts w:eastAsia="Times New Roman"/>
                <w:color w:val="000000"/>
              </w:rPr>
              <w:t>7</w:t>
            </w:r>
          </w:p>
        </w:tc>
        <w:tc>
          <w:tcPr>
            <w:tcW w:w="5940" w:type="dxa"/>
            <w:hideMark/>
          </w:tcPr>
          <w:p w:rsidR="00766E16" w:rsidRPr="00826E61" w:rsidRDefault="00766E16" w:rsidP="007D613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26E61">
              <w:rPr>
                <w:rFonts w:eastAsia="Times New Roman"/>
                <w:color w:val="000000"/>
              </w:rPr>
              <w:t>Uluslararası hareketlilik programlarına/projelerine katılan öğretmen sayısı</w:t>
            </w:r>
          </w:p>
        </w:tc>
        <w:tc>
          <w:tcPr>
            <w:tcW w:w="1250" w:type="dxa"/>
            <w:noWrap/>
            <w:hideMark/>
          </w:tcPr>
          <w:p w:rsidR="00766E16" w:rsidRPr="00826E61" w:rsidRDefault="00133622"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20</w:t>
            </w:r>
          </w:p>
        </w:tc>
        <w:tc>
          <w:tcPr>
            <w:tcW w:w="1469" w:type="dxa"/>
            <w:noWrap/>
            <w:hideMark/>
          </w:tcPr>
          <w:p w:rsidR="00766E16" w:rsidRPr="00826E61" w:rsidRDefault="00133622"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50</w:t>
            </w:r>
          </w:p>
        </w:tc>
      </w:tr>
      <w:tr w:rsidR="00766E16" w:rsidRPr="00826E61" w:rsidTr="0033195B">
        <w:trPr>
          <w:trHeight w:val="487"/>
        </w:trPr>
        <w:tc>
          <w:tcPr>
            <w:cnfStyle w:val="001000000000" w:firstRow="0" w:lastRow="0" w:firstColumn="1" w:lastColumn="0" w:oddVBand="0" w:evenVBand="0" w:oddHBand="0" w:evenHBand="0" w:firstRowFirstColumn="0" w:firstRowLastColumn="0" w:lastRowFirstColumn="0" w:lastRowLastColumn="0"/>
            <w:tcW w:w="1027" w:type="dxa"/>
            <w:noWrap/>
            <w:hideMark/>
          </w:tcPr>
          <w:p w:rsidR="00766E16" w:rsidRPr="00826E61" w:rsidRDefault="00AD7D82" w:rsidP="007D6137">
            <w:pPr>
              <w:jc w:val="center"/>
              <w:rPr>
                <w:rFonts w:eastAsia="Times New Roman"/>
                <w:color w:val="000000"/>
              </w:rPr>
            </w:pPr>
            <w:r>
              <w:rPr>
                <w:rFonts w:eastAsia="Times New Roman"/>
                <w:color w:val="000000"/>
              </w:rPr>
              <w:t>PG 3.1.</w:t>
            </w:r>
            <w:r w:rsidR="00766E16" w:rsidRPr="00826E61">
              <w:rPr>
                <w:rFonts w:eastAsia="Times New Roman"/>
                <w:color w:val="000000"/>
              </w:rPr>
              <w:t>8</w:t>
            </w:r>
          </w:p>
        </w:tc>
        <w:tc>
          <w:tcPr>
            <w:tcW w:w="5940" w:type="dxa"/>
            <w:hideMark/>
          </w:tcPr>
          <w:p w:rsidR="00766E16" w:rsidRPr="00826E61" w:rsidRDefault="00766E16" w:rsidP="007D613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26E61">
              <w:rPr>
                <w:rFonts w:eastAsia="Times New Roman"/>
                <w:color w:val="000000"/>
              </w:rPr>
              <w:t>Uluslararası hareketlilik programlarına/projelerine katılan öğretmen sayısının tüm öğretmen sayısına oranı</w:t>
            </w:r>
          </w:p>
        </w:tc>
        <w:tc>
          <w:tcPr>
            <w:tcW w:w="1250" w:type="dxa"/>
            <w:noWrap/>
            <w:hideMark/>
          </w:tcPr>
          <w:p w:rsidR="00766E16" w:rsidRPr="00826E61" w:rsidRDefault="00766E16" w:rsidP="0013362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26E61">
              <w:rPr>
                <w:rFonts w:eastAsia="Times New Roman"/>
                <w:color w:val="000000"/>
              </w:rPr>
              <w:t>% 1</w:t>
            </w:r>
            <w:r w:rsidR="00133622">
              <w:rPr>
                <w:rFonts w:eastAsia="Times New Roman"/>
                <w:color w:val="000000"/>
              </w:rPr>
              <w:t>3,3</w:t>
            </w:r>
          </w:p>
        </w:tc>
        <w:tc>
          <w:tcPr>
            <w:tcW w:w="1469" w:type="dxa"/>
            <w:noWrap/>
            <w:hideMark/>
          </w:tcPr>
          <w:p w:rsidR="00766E16" w:rsidRDefault="00766E16" w:rsidP="0013362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26E61">
              <w:rPr>
                <w:rFonts w:eastAsia="Times New Roman"/>
                <w:color w:val="000000"/>
              </w:rPr>
              <w:t xml:space="preserve">% </w:t>
            </w:r>
            <w:r w:rsidR="00133622">
              <w:rPr>
                <w:rFonts w:eastAsia="Times New Roman"/>
                <w:color w:val="000000"/>
              </w:rPr>
              <w:t>25</w:t>
            </w:r>
          </w:p>
          <w:p w:rsidR="00242A13" w:rsidRPr="00826E61" w:rsidRDefault="00242A13" w:rsidP="0013362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242A13" w:rsidRPr="00826E61" w:rsidTr="0033195B">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027" w:type="dxa"/>
            <w:noWrap/>
          </w:tcPr>
          <w:p w:rsidR="00242A13" w:rsidRDefault="00242A13" w:rsidP="007D6137">
            <w:pPr>
              <w:jc w:val="center"/>
              <w:rPr>
                <w:rFonts w:eastAsia="Times New Roman"/>
                <w:color w:val="000000"/>
              </w:rPr>
            </w:pPr>
            <w:r>
              <w:rPr>
                <w:rFonts w:eastAsia="Times New Roman"/>
                <w:color w:val="000000"/>
              </w:rPr>
              <w:t>PG 3.1.9</w:t>
            </w:r>
          </w:p>
        </w:tc>
        <w:tc>
          <w:tcPr>
            <w:tcW w:w="5940" w:type="dxa"/>
          </w:tcPr>
          <w:p w:rsidR="00242A13" w:rsidRPr="00826E61" w:rsidRDefault="00242A13" w:rsidP="007D613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Aynı binada eğitim gören farklı türden okul sayısı</w:t>
            </w:r>
          </w:p>
        </w:tc>
        <w:tc>
          <w:tcPr>
            <w:tcW w:w="1250" w:type="dxa"/>
            <w:noWrap/>
          </w:tcPr>
          <w:p w:rsidR="00242A13" w:rsidRPr="00826E61" w:rsidRDefault="00242A13" w:rsidP="0013362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w:t>
            </w:r>
          </w:p>
        </w:tc>
        <w:tc>
          <w:tcPr>
            <w:tcW w:w="1469" w:type="dxa"/>
            <w:noWrap/>
          </w:tcPr>
          <w:p w:rsidR="00242A13" w:rsidRPr="00826E61" w:rsidRDefault="008E6873" w:rsidP="0013362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w:t>
            </w:r>
          </w:p>
        </w:tc>
      </w:tr>
      <w:tr w:rsidR="00CE1888" w:rsidRPr="00826E61" w:rsidTr="0033195B">
        <w:trPr>
          <w:trHeight w:val="487"/>
        </w:trPr>
        <w:tc>
          <w:tcPr>
            <w:cnfStyle w:val="001000000000" w:firstRow="0" w:lastRow="0" w:firstColumn="1" w:lastColumn="0" w:oddVBand="0" w:evenVBand="0" w:oddHBand="0" w:evenHBand="0" w:firstRowFirstColumn="0" w:firstRowLastColumn="0" w:lastRowFirstColumn="0" w:lastRowLastColumn="0"/>
            <w:tcW w:w="1027" w:type="dxa"/>
            <w:noWrap/>
          </w:tcPr>
          <w:p w:rsidR="00CE1888" w:rsidRDefault="00CE1888" w:rsidP="007D6137">
            <w:pPr>
              <w:jc w:val="center"/>
              <w:rPr>
                <w:rFonts w:eastAsia="Times New Roman"/>
                <w:color w:val="000000"/>
              </w:rPr>
            </w:pPr>
            <w:r>
              <w:rPr>
                <w:rFonts w:eastAsia="Times New Roman"/>
                <w:color w:val="000000"/>
              </w:rPr>
              <w:t>PG 3.1.10</w:t>
            </w:r>
          </w:p>
        </w:tc>
        <w:tc>
          <w:tcPr>
            <w:tcW w:w="5940" w:type="dxa"/>
          </w:tcPr>
          <w:p w:rsidR="00CE1888" w:rsidRDefault="00CE1888" w:rsidP="007D613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Fiziki yapısı iyileştirilerek eğitim kalitesi ve kapasitesi arttırılan okul sayısı</w:t>
            </w:r>
          </w:p>
        </w:tc>
        <w:tc>
          <w:tcPr>
            <w:tcW w:w="1250" w:type="dxa"/>
            <w:noWrap/>
          </w:tcPr>
          <w:p w:rsidR="00CE1888" w:rsidRDefault="00CE1888" w:rsidP="0013362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w:t>
            </w:r>
          </w:p>
        </w:tc>
        <w:tc>
          <w:tcPr>
            <w:tcW w:w="1469" w:type="dxa"/>
            <w:noWrap/>
          </w:tcPr>
          <w:p w:rsidR="00CE1888" w:rsidRDefault="00CE1888" w:rsidP="0013362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5</w:t>
            </w:r>
          </w:p>
        </w:tc>
      </w:tr>
    </w:tbl>
    <w:p w:rsidR="00766E16" w:rsidRDefault="00766E16" w:rsidP="00766E16"/>
    <w:p w:rsidR="00CE1888" w:rsidRPr="0001578D" w:rsidRDefault="00CE1888" w:rsidP="00766E16"/>
    <w:p w:rsidR="00766E16" w:rsidRPr="0001578D" w:rsidRDefault="00766E16" w:rsidP="008B1779">
      <w:pPr>
        <w:pStyle w:val="Balk4"/>
      </w:pPr>
      <w:bookmarkStart w:id="89" w:name="_Toc416447571"/>
      <w:r w:rsidRPr="008C45E5">
        <w:t>MEVCUT</w:t>
      </w:r>
      <w:r w:rsidRPr="0001578D">
        <w:t xml:space="preserve"> DURUM</w:t>
      </w:r>
      <w:bookmarkEnd w:id="89"/>
    </w:p>
    <w:p w:rsidR="00766E16" w:rsidRPr="0001578D" w:rsidRDefault="00766E16" w:rsidP="00766E16">
      <w:pPr>
        <w:rPr>
          <w:lang w:eastAsia="tr-TR"/>
        </w:rPr>
      </w:pPr>
      <w:r w:rsidRPr="0001578D">
        <w:rPr>
          <w:lang w:eastAsia="tr-TR"/>
        </w:rPr>
        <w:t xml:space="preserve">Bilgi Teknolojileri kullanımı istenilen düzeyde değil. </w:t>
      </w:r>
    </w:p>
    <w:p w:rsidR="00766E16" w:rsidRPr="0001578D" w:rsidRDefault="00766E16" w:rsidP="00766E16">
      <w:r w:rsidRPr="0001578D">
        <w:t xml:space="preserve">Öğretmenlere güncellenen ve yeni hazırlanan öğretim programları </w:t>
      </w:r>
      <w:proofErr w:type="spellStart"/>
      <w:r w:rsidRPr="0001578D">
        <w:t>hizmetiçi</w:t>
      </w:r>
      <w:proofErr w:type="spellEnd"/>
      <w:r w:rsidRPr="0001578D">
        <w:t xml:space="preserve"> eğitimler ile tanıtılmaktadır.</w:t>
      </w:r>
    </w:p>
    <w:p w:rsidR="00766E16" w:rsidRPr="0001578D" w:rsidRDefault="00766E16" w:rsidP="00766E16">
      <w:r w:rsidRPr="0001578D">
        <w:t xml:space="preserve">Öğretmenlerin etkili/verimli bir şekilde eğitme ve öğretme yeterliliklerini geliştirmeye yönelik </w:t>
      </w:r>
      <w:proofErr w:type="spellStart"/>
      <w:r w:rsidRPr="0001578D">
        <w:t>hizmetiçi</w:t>
      </w:r>
      <w:proofErr w:type="spellEnd"/>
      <w:r w:rsidRPr="0001578D">
        <w:t xml:space="preserve"> eğitimler yapılmaktadır.</w:t>
      </w:r>
    </w:p>
    <w:p w:rsidR="00766E16" w:rsidRPr="00D028BF" w:rsidRDefault="00766E16" w:rsidP="00766E16">
      <w:r w:rsidRPr="00D028BF">
        <w:t xml:space="preserve">2014 yılında </w:t>
      </w:r>
      <w:r w:rsidR="00D028BF" w:rsidRPr="00D028BF">
        <w:t>3</w:t>
      </w:r>
      <w:r w:rsidRPr="00D028BF">
        <w:t xml:space="preserve"> kursta </w:t>
      </w:r>
      <w:r w:rsidR="00D028BF" w:rsidRPr="00D028BF">
        <w:t>38</w:t>
      </w:r>
      <w:r w:rsidRPr="00D028BF">
        <w:t xml:space="preserve"> Öğretmen Bilgisayar alanında (Bilgisayar kullanım, </w:t>
      </w:r>
      <w:proofErr w:type="spellStart"/>
      <w:r w:rsidRPr="00D028BF">
        <w:t>Photoshop</w:t>
      </w:r>
      <w:proofErr w:type="spellEnd"/>
      <w:r w:rsidRPr="00D028BF">
        <w:t>, Web Tasarım, Bakım Onarım, Outlook ve Office) kurslara katılmıştır.</w:t>
      </w:r>
    </w:p>
    <w:p w:rsidR="00766E16" w:rsidRDefault="00766E16" w:rsidP="00766E16">
      <w:r w:rsidRPr="00D028BF">
        <w:t xml:space="preserve">2014 yılında </w:t>
      </w:r>
      <w:r w:rsidR="00D028BF" w:rsidRPr="00D028BF">
        <w:t>3</w:t>
      </w:r>
      <w:r w:rsidRPr="00D028BF">
        <w:t xml:space="preserve"> kursta</w:t>
      </w:r>
      <w:r w:rsidR="00D028BF" w:rsidRPr="00D028BF">
        <w:t xml:space="preserve"> </w:t>
      </w:r>
      <w:r w:rsidRPr="00D028BF">
        <w:t>1</w:t>
      </w:r>
      <w:r w:rsidR="00D028BF" w:rsidRPr="00D028BF">
        <w:t>2</w:t>
      </w:r>
      <w:r w:rsidRPr="00D028BF">
        <w:t xml:space="preserve"> idareci Bilgisayar alanında (Bilgisayar kullanım, </w:t>
      </w:r>
      <w:proofErr w:type="spellStart"/>
      <w:r w:rsidRPr="00D028BF">
        <w:t>Photoshop</w:t>
      </w:r>
      <w:proofErr w:type="spellEnd"/>
      <w:r w:rsidRPr="00D028BF">
        <w:t>, Web Tasarım, Bakım Onarım, Outlook ve Office) kurslara katılmıştır.</w:t>
      </w:r>
    </w:p>
    <w:p w:rsidR="00053E89" w:rsidRDefault="00242A13" w:rsidP="00766E16">
      <w:r>
        <w:t xml:space="preserve">İlçemiz okullarından 3 tanesi farklı türden olmalarına rağmen </w:t>
      </w:r>
      <w:r w:rsidR="00053E89">
        <w:t xml:space="preserve">aynı bahçe içinde </w:t>
      </w:r>
      <w:r>
        <w:t xml:space="preserve">aynı binada eğitim faaliyetlerine devam etmektedir. </w:t>
      </w:r>
    </w:p>
    <w:p w:rsidR="00242A13" w:rsidRPr="00D028BF" w:rsidRDefault="00242A13" w:rsidP="00766E16">
      <w:r>
        <w:t>Müşerref Yılmaz İmam Hatip Ortaokulu ile Müşerref Yılmaz Ortaokulu</w:t>
      </w:r>
      <w:r w:rsidR="00053E89">
        <w:t xml:space="preserve">nun iki ayrı binası olmasına rağmen, Müşerref Yılmaz Ortaokulu, İmam Hatip Ortaokulunun 4 sınıfını, öğretmenler odasını, rehberlik odasını, öğretmen ve engelli tuvaletini kullanmaktadır. Kelleci İlkokulu Kelleci Ortaokulunun bir sınıfını, idare odasını ve rehberlik odasını kullanmaktadır. </w:t>
      </w:r>
      <w:proofErr w:type="spellStart"/>
      <w:r w:rsidR="00053E89">
        <w:t>Mollaahmetler</w:t>
      </w:r>
      <w:proofErr w:type="spellEnd"/>
      <w:r w:rsidR="00053E89">
        <w:t xml:space="preserve"> İlkokulu binasında ise okul öncesi sınıfı ve özel eğitim sınıfı eğitim vermekte, ilkokul sınıfları ortaokul binasında eğitim faaliyetlerini sürdürmektedir.   </w:t>
      </w:r>
    </w:p>
    <w:p w:rsidR="00766E16" w:rsidRPr="0001578D" w:rsidRDefault="006E792C" w:rsidP="008B1779">
      <w:pPr>
        <w:pStyle w:val="Balk4"/>
      </w:pPr>
      <w:bookmarkStart w:id="90" w:name="_Toc416447572"/>
      <w:r>
        <w:t>STRATEJİ</w:t>
      </w:r>
      <w:r w:rsidR="00766E16" w:rsidRPr="008C45E5">
        <w:t>LER</w:t>
      </w:r>
      <w:bookmarkEnd w:id="90"/>
    </w:p>
    <w:p w:rsidR="00766E16" w:rsidRPr="0001578D" w:rsidRDefault="00766E16" w:rsidP="00766E16"/>
    <w:tbl>
      <w:tblPr>
        <w:tblStyle w:val="KlavuzuTablo4-Vurgu51"/>
        <w:tblW w:w="9900" w:type="dxa"/>
        <w:tblLook w:val="04A0" w:firstRow="1" w:lastRow="0" w:firstColumn="1" w:lastColumn="0" w:noHBand="0" w:noVBand="1"/>
      </w:tblPr>
      <w:tblGrid>
        <w:gridCol w:w="725"/>
        <w:gridCol w:w="7133"/>
        <w:gridCol w:w="2042"/>
      </w:tblGrid>
      <w:tr w:rsidR="00766E16" w:rsidRPr="0001578D" w:rsidTr="0033195B">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900" w:type="dxa"/>
            <w:gridSpan w:val="3"/>
            <w:hideMark/>
          </w:tcPr>
          <w:p w:rsidR="00766E16" w:rsidRPr="0001578D" w:rsidRDefault="00766E16" w:rsidP="007D6137">
            <w:pPr>
              <w:jc w:val="center"/>
              <w:rPr>
                <w:rFonts w:eastAsia="Times New Roman"/>
                <w:b w:val="0"/>
                <w:bCs w:val="0"/>
                <w:color w:val="000000"/>
                <w:sz w:val="24"/>
                <w:szCs w:val="24"/>
              </w:rPr>
            </w:pPr>
            <w:r w:rsidRPr="0001578D">
              <w:rPr>
                <w:rFonts w:eastAsia="Times New Roman"/>
                <w:b w:val="0"/>
                <w:bCs w:val="0"/>
                <w:color w:val="000000"/>
                <w:sz w:val="24"/>
                <w:szCs w:val="24"/>
              </w:rPr>
              <w:lastRenderedPageBreak/>
              <w:t>KURUMSAL KAPASİTENİN GELİŞTİRİLMESİ</w:t>
            </w:r>
          </w:p>
        </w:tc>
      </w:tr>
      <w:tr w:rsidR="00766E16" w:rsidRPr="0001578D" w:rsidTr="003319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5" w:type="dxa"/>
            <w:hideMark/>
          </w:tcPr>
          <w:p w:rsidR="00766E16" w:rsidRPr="0001578D" w:rsidRDefault="00766E16" w:rsidP="007D6137">
            <w:pPr>
              <w:jc w:val="center"/>
              <w:rPr>
                <w:rFonts w:eastAsia="Times New Roman"/>
                <w:b w:val="0"/>
                <w:bCs w:val="0"/>
                <w:color w:val="000000"/>
                <w:sz w:val="24"/>
                <w:szCs w:val="24"/>
              </w:rPr>
            </w:pPr>
            <w:r w:rsidRPr="0001578D">
              <w:rPr>
                <w:rFonts w:eastAsia="Times New Roman"/>
                <w:b w:val="0"/>
                <w:bCs w:val="0"/>
                <w:color w:val="000000"/>
                <w:sz w:val="24"/>
                <w:szCs w:val="24"/>
              </w:rPr>
              <w:t>SIRA</w:t>
            </w:r>
          </w:p>
        </w:tc>
        <w:tc>
          <w:tcPr>
            <w:tcW w:w="7133" w:type="dxa"/>
            <w:hideMark/>
          </w:tcPr>
          <w:p w:rsidR="00766E16" w:rsidRPr="0001578D" w:rsidRDefault="006E792C"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rPr>
            </w:pPr>
            <w:r>
              <w:rPr>
                <w:rFonts w:eastAsia="Times New Roman"/>
                <w:b/>
                <w:bCs/>
                <w:color w:val="000000"/>
                <w:sz w:val="24"/>
                <w:szCs w:val="24"/>
              </w:rPr>
              <w:t>STRATEJİ</w:t>
            </w:r>
            <w:r w:rsidR="00766E16" w:rsidRPr="0001578D">
              <w:rPr>
                <w:rFonts w:eastAsia="Times New Roman"/>
                <w:b/>
                <w:bCs/>
                <w:color w:val="000000"/>
                <w:sz w:val="24"/>
                <w:szCs w:val="24"/>
              </w:rPr>
              <w:t>LER</w:t>
            </w:r>
          </w:p>
        </w:tc>
        <w:tc>
          <w:tcPr>
            <w:tcW w:w="2042" w:type="dxa"/>
            <w:hideMark/>
          </w:tcPr>
          <w:p w:rsidR="00766E16" w:rsidRPr="0001578D" w:rsidRDefault="00766E16"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rPr>
            </w:pPr>
            <w:r w:rsidRPr="0001578D">
              <w:rPr>
                <w:rFonts w:eastAsia="Times New Roman"/>
                <w:b/>
                <w:bCs/>
                <w:color w:val="000000"/>
                <w:sz w:val="24"/>
                <w:szCs w:val="24"/>
              </w:rPr>
              <w:t>SORUMLU BİRİM</w:t>
            </w:r>
          </w:p>
        </w:tc>
      </w:tr>
      <w:tr w:rsidR="00766E16" w:rsidRPr="0001578D" w:rsidTr="0033195B">
        <w:trPr>
          <w:trHeight w:val="600"/>
        </w:trPr>
        <w:tc>
          <w:tcPr>
            <w:cnfStyle w:val="001000000000" w:firstRow="0" w:lastRow="0" w:firstColumn="1" w:lastColumn="0" w:oddVBand="0" w:evenVBand="0" w:oddHBand="0" w:evenHBand="0" w:firstRowFirstColumn="0" w:firstRowLastColumn="0" w:lastRowFirstColumn="0" w:lastRowLastColumn="0"/>
            <w:tcW w:w="725" w:type="dxa"/>
            <w:hideMark/>
          </w:tcPr>
          <w:p w:rsidR="00766E16" w:rsidRPr="0001578D" w:rsidRDefault="00AD7D82" w:rsidP="00AD7D82">
            <w:pPr>
              <w:jc w:val="center"/>
              <w:rPr>
                <w:rFonts w:eastAsia="Times New Roman"/>
                <w:color w:val="000000"/>
              </w:rPr>
            </w:pPr>
            <w:r>
              <w:rPr>
                <w:rFonts w:eastAsia="Times New Roman"/>
                <w:color w:val="000000"/>
              </w:rPr>
              <w:t>72</w:t>
            </w:r>
          </w:p>
        </w:tc>
        <w:tc>
          <w:tcPr>
            <w:tcW w:w="7133" w:type="dxa"/>
            <w:hideMark/>
          </w:tcPr>
          <w:p w:rsidR="00766E16" w:rsidRPr="0001578D" w:rsidRDefault="00766E16" w:rsidP="00AD7D82">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Öğretmenlerin mesleki ve kişisel gelişimlerine katkı sağlayacak </w:t>
            </w:r>
            <w:proofErr w:type="spellStart"/>
            <w:r w:rsidRPr="0001578D">
              <w:rPr>
                <w:rFonts w:eastAsia="Times New Roman"/>
                <w:color w:val="000000"/>
              </w:rPr>
              <w:t>hizmetiçi</w:t>
            </w:r>
            <w:proofErr w:type="spellEnd"/>
            <w:r w:rsidRPr="0001578D">
              <w:rPr>
                <w:rFonts w:eastAsia="Times New Roman"/>
                <w:color w:val="000000"/>
              </w:rPr>
              <w:t xml:space="preserve"> eğitim konularını çeşitlendirmek ve katılımı üst seviyede gerçekleştir</w:t>
            </w:r>
            <w:r w:rsidR="00AD7D82">
              <w:rPr>
                <w:rFonts w:eastAsia="Times New Roman"/>
                <w:color w:val="000000"/>
              </w:rPr>
              <w:t>ilecektir.</w:t>
            </w:r>
          </w:p>
        </w:tc>
        <w:tc>
          <w:tcPr>
            <w:tcW w:w="2042" w:type="dxa"/>
            <w:hideMark/>
          </w:tcPr>
          <w:p w:rsidR="00766E16" w:rsidRPr="0001578D" w:rsidRDefault="00330EC9"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İnsan Kaynakları Şubesi</w:t>
            </w:r>
          </w:p>
        </w:tc>
      </w:tr>
      <w:tr w:rsidR="00766E16" w:rsidRPr="0001578D" w:rsidTr="003319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hideMark/>
          </w:tcPr>
          <w:p w:rsidR="00766E16" w:rsidRPr="0001578D" w:rsidRDefault="00AD7D82" w:rsidP="007D6137">
            <w:pPr>
              <w:jc w:val="center"/>
              <w:rPr>
                <w:rFonts w:eastAsia="Times New Roman"/>
                <w:color w:val="000000"/>
              </w:rPr>
            </w:pPr>
            <w:r>
              <w:rPr>
                <w:rFonts w:eastAsia="Times New Roman"/>
                <w:color w:val="000000"/>
              </w:rPr>
              <w:t>73</w:t>
            </w:r>
          </w:p>
        </w:tc>
        <w:tc>
          <w:tcPr>
            <w:tcW w:w="7133" w:type="dxa"/>
            <w:hideMark/>
          </w:tcPr>
          <w:p w:rsidR="00766E16" w:rsidRPr="0001578D" w:rsidRDefault="00766E16" w:rsidP="007D613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roofErr w:type="spellStart"/>
            <w:r w:rsidRPr="0001578D">
              <w:rPr>
                <w:rFonts w:eastAsia="Times New Roman"/>
                <w:color w:val="000000"/>
              </w:rPr>
              <w:t>Hizmetiçi</w:t>
            </w:r>
            <w:proofErr w:type="spellEnd"/>
            <w:r w:rsidRPr="0001578D">
              <w:rPr>
                <w:rFonts w:eastAsia="Times New Roman"/>
                <w:color w:val="000000"/>
              </w:rPr>
              <w:t xml:space="preserve"> faaliyetler ile yenilenen programların tanıtımı yapılacaktır.</w:t>
            </w:r>
          </w:p>
        </w:tc>
        <w:tc>
          <w:tcPr>
            <w:tcW w:w="2042" w:type="dxa"/>
            <w:hideMark/>
          </w:tcPr>
          <w:p w:rsidR="00766E16" w:rsidRPr="0001578D" w:rsidRDefault="00330EC9"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İnsan Kaynakları Şubesi</w:t>
            </w:r>
          </w:p>
        </w:tc>
      </w:tr>
      <w:tr w:rsidR="00766E16" w:rsidRPr="0001578D" w:rsidTr="0033195B">
        <w:trPr>
          <w:trHeight w:val="600"/>
        </w:trPr>
        <w:tc>
          <w:tcPr>
            <w:cnfStyle w:val="001000000000" w:firstRow="0" w:lastRow="0" w:firstColumn="1" w:lastColumn="0" w:oddVBand="0" w:evenVBand="0" w:oddHBand="0" w:evenHBand="0" w:firstRowFirstColumn="0" w:firstRowLastColumn="0" w:lastRowFirstColumn="0" w:lastRowLastColumn="0"/>
            <w:tcW w:w="725" w:type="dxa"/>
            <w:hideMark/>
          </w:tcPr>
          <w:p w:rsidR="00766E16" w:rsidRPr="0001578D" w:rsidRDefault="00AD7D82" w:rsidP="007D6137">
            <w:pPr>
              <w:jc w:val="center"/>
              <w:rPr>
                <w:rFonts w:eastAsia="Times New Roman"/>
                <w:color w:val="000000"/>
              </w:rPr>
            </w:pPr>
            <w:r>
              <w:rPr>
                <w:rFonts w:eastAsia="Times New Roman"/>
                <w:color w:val="000000"/>
              </w:rPr>
              <w:t>74</w:t>
            </w:r>
          </w:p>
        </w:tc>
        <w:tc>
          <w:tcPr>
            <w:tcW w:w="7133" w:type="dxa"/>
            <w:hideMark/>
          </w:tcPr>
          <w:p w:rsidR="00766E16" w:rsidRPr="0001578D" w:rsidRDefault="00766E16" w:rsidP="007D613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Öğretmenlerin mesleki gelişimlerinin sağlanmasına yönelik ilgili paydaşlarla işbirliğine gidilecektir. (Üniversite, STK, </w:t>
            </w:r>
            <w:proofErr w:type="spellStart"/>
            <w:r w:rsidRPr="0001578D">
              <w:rPr>
                <w:rFonts w:eastAsia="Times New Roman"/>
                <w:color w:val="000000"/>
              </w:rPr>
              <w:t>vb</w:t>
            </w:r>
            <w:proofErr w:type="spellEnd"/>
            <w:r w:rsidRPr="0001578D">
              <w:rPr>
                <w:rFonts w:eastAsia="Times New Roman"/>
                <w:color w:val="000000"/>
              </w:rPr>
              <w:t>)</w:t>
            </w:r>
          </w:p>
        </w:tc>
        <w:tc>
          <w:tcPr>
            <w:tcW w:w="2042" w:type="dxa"/>
            <w:hideMark/>
          </w:tcPr>
          <w:p w:rsidR="00766E16" w:rsidRPr="0001578D" w:rsidRDefault="00330EC9"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İnsan Kaynakları Şubesi</w:t>
            </w:r>
          </w:p>
        </w:tc>
      </w:tr>
      <w:tr w:rsidR="00766E16" w:rsidRPr="0001578D" w:rsidTr="003319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tcPr>
          <w:p w:rsidR="00766E16" w:rsidRPr="0001578D" w:rsidRDefault="00AD7D82" w:rsidP="007D6137">
            <w:pPr>
              <w:jc w:val="center"/>
              <w:rPr>
                <w:rFonts w:eastAsia="Times New Roman"/>
                <w:color w:val="000000"/>
              </w:rPr>
            </w:pPr>
            <w:r>
              <w:rPr>
                <w:rFonts w:eastAsia="Times New Roman"/>
                <w:color w:val="000000"/>
              </w:rPr>
              <w:t>75</w:t>
            </w:r>
          </w:p>
        </w:tc>
        <w:tc>
          <w:tcPr>
            <w:tcW w:w="7133" w:type="dxa"/>
            <w:hideMark/>
          </w:tcPr>
          <w:p w:rsidR="00766E16" w:rsidRPr="0001578D" w:rsidRDefault="00766E16" w:rsidP="007D613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Öğretmenlerin ilgi ve ihtiyaçlarına göre kurslar tespit edilerek ve öğretmenlerin katılımları teşvik edilerek eğitimlere katılan öğretmen sayısının arttırılması sağlanacaktır.</w:t>
            </w:r>
          </w:p>
        </w:tc>
        <w:tc>
          <w:tcPr>
            <w:tcW w:w="2042" w:type="dxa"/>
            <w:hideMark/>
          </w:tcPr>
          <w:p w:rsidR="00766E16" w:rsidRPr="0001578D" w:rsidRDefault="00330EC9"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İnsan Kaynakları Şubesi</w:t>
            </w:r>
          </w:p>
        </w:tc>
      </w:tr>
      <w:tr w:rsidR="00766E16" w:rsidRPr="0001578D" w:rsidTr="0033195B">
        <w:trPr>
          <w:trHeight w:val="600"/>
        </w:trPr>
        <w:tc>
          <w:tcPr>
            <w:cnfStyle w:val="001000000000" w:firstRow="0" w:lastRow="0" w:firstColumn="1" w:lastColumn="0" w:oddVBand="0" w:evenVBand="0" w:oddHBand="0" w:evenHBand="0" w:firstRowFirstColumn="0" w:firstRowLastColumn="0" w:lastRowFirstColumn="0" w:lastRowLastColumn="0"/>
            <w:tcW w:w="725" w:type="dxa"/>
          </w:tcPr>
          <w:p w:rsidR="00766E16" w:rsidRPr="0001578D" w:rsidRDefault="00AD7D82" w:rsidP="007D6137">
            <w:pPr>
              <w:jc w:val="center"/>
              <w:rPr>
                <w:rFonts w:eastAsia="Times New Roman"/>
                <w:color w:val="000000"/>
              </w:rPr>
            </w:pPr>
            <w:r>
              <w:rPr>
                <w:rFonts w:eastAsia="Times New Roman"/>
                <w:color w:val="000000"/>
              </w:rPr>
              <w:t>76</w:t>
            </w:r>
          </w:p>
        </w:tc>
        <w:tc>
          <w:tcPr>
            <w:tcW w:w="7133" w:type="dxa"/>
            <w:hideMark/>
          </w:tcPr>
          <w:p w:rsidR="00766E16" w:rsidRPr="0001578D" w:rsidRDefault="00766E16" w:rsidP="007D6137">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Öğretmen ve yöneticilerin ihtiyaç analizleri doğrultusunda belirlenen konularda eğitim almaları sağlanacaktır.</w:t>
            </w:r>
          </w:p>
        </w:tc>
        <w:tc>
          <w:tcPr>
            <w:tcW w:w="2042" w:type="dxa"/>
            <w:hideMark/>
          </w:tcPr>
          <w:p w:rsidR="00766E16" w:rsidRPr="0001578D" w:rsidRDefault="00330EC9"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İnsan Kaynakları Şubesi</w:t>
            </w:r>
          </w:p>
        </w:tc>
      </w:tr>
      <w:tr w:rsidR="00766E16" w:rsidRPr="0001578D" w:rsidTr="0033195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25" w:type="dxa"/>
          </w:tcPr>
          <w:p w:rsidR="00766E16" w:rsidRPr="0001578D" w:rsidRDefault="00AD7D82" w:rsidP="007D6137">
            <w:pPr>
              <w:jc w:val="center"/>
              <w:rPr>
                <w:rFonts w:eastAsia="Times New Roman"/>
                <w:color w:val="000000"/>
              </w:rPr>
            </w:pPr>
            <w:r>
              <w:rPr>
                <w:rFonts w:eastAsia="Times New Roman"/>
                <w:color w:val="000000"/>
              </w:rPr>
              <w:t>77</w:t>
            </w:r>
          </w:p>
        </w:tc>
        <w:tc>
          <w:tcPr>
            <w:tcW w:w="7133" w:type="dxa"/>
            <w:hideMark/>
          </w:tcPr>
          <w:p w:rsidR="00766E16" w:rsidRPr="0001578D" w:rsidRDefault="00766E16" w:rsidP="00AD7D82">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Din Öğretimi Hizmetlerine bağlı okullara atanan tüm yöneticiler </w:t>
            </w:r>
            <w:proofErr w:type="gramStart"/>
            <w:r w:rsidRPr="0001578D">
              <w:rPr>
                <w:rFonts w:eastAsia="Times New Roman"/>
                <w:color w:val="000000"/>
              </w:rPr>
              <w:t>ile,</w:t>
            </w:r>
            <w:proofErr w:type="gramEnd"/>
            <w:r w:rsidRPr="0001578D">
              <w:rPr>
                <w:rFonts w:eastAsia="Times New Roman"/>
                <w:color w:val="000000"/>
              </w:rPr>
              <w:t xml:space="preserve"> İHL meslek dersleri ile Din Kültürü ve Ahlak Bilgisi öğretmenlerine </w:t>
            </w:r>
            <w:proofErr w:type="spellStart"/>
            <w:r w:rsidRPr="0001578D">
              <w:rPr>
                <w:rFonts w:eastAsia="Times New Roman"/>
                <w:color w:val="000000"/>
              </w:rPr>
              <w:t>hizmetiçi</w:t>
            </w:r>
            <w:proofErr w:type="spellEnd"/>
            <w:r w:rsidRPr="0001578D">
              <w:rPr>
                <w:rFonts w:eastAsia="Times New Roman"/>
                <w:color w:val="000000"/>
              </w:rPr>
              <w:t xml:space="preserve"> eğitim, kurs ve seminerler alma</w:t>
            </w:r>
            <w:r w:rsidR="00FB6269">
              <w:rPr>
                <w:rFonts w:eastAsia="Times New Roman"/>
                <w:color w:val="000000"/>
              </w:rPr>
              <w:t xml:space="preserve"> konusunda teşvik edilecek</w:t>
            </w:r>
            <w:r w:rsidR="00AD7D82">
              <w:rPr>
                <w:rFonts w:eastAsia="Times New Roman"/>
                <w:color w:val="000000"/>
              </w:rPr>
              <w:t>tir.</w:t>
            </w:r>
          </w:p>
        </w:tc>
        <w:tc>
          <w:tcPr>
            <w:tcW w:w="2042" w:type="dxa"/>
            <w:hideMark/>
          </w:tcPr>
          <w:p w:rsidR="00766E16" w:rsidRPr="0001578D" w:rsidRDefault="00766E16" w:rsidP="00330EC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Din Öğretimi Şubes</w:t>
            </w:r>
            <w:r w:rsidR="00330EC9">
              <w:rPr>
                <w:rFonts w:eastAsia="Times New Roman"/>
                <w:color w:val="000000"/>
              </w:rPr>
              <w:t>i İnsan Kaynakları Şubesi</w:t>
            </w:r>
          </w:p>
        </w:tc>
      </w:tr>
      <w:tr w:rsidR="00766E16" w:rsidRPr="0001578D" w:rsidTr="0033195B">
        <w:trPr>
          <w:trHeight w:val="900"/>
        </w:trPr>
        <w:tc>
          <w:tcPr>
            <w:cnfStyle w:val="001000000000" w:firstRow="0" w:lastRow="0" w:firstColumn="1" w:lastColumn="0" w:oddVBand="0" w:evenVBand="0" w:oddHBand="0" w:evenHBand="0" w:firstRowFirstColumn="0" w:firstRowLastColumn="0" w:lastRowFirstColumn="0" w:lastRowLastColumn="0"/>
            <w:tcW w:w="725" w:type="dxa"/>
          </w:tcPr>
          <w:p w:rsidR="00766E16" w:rsidRPr="0001578D" w:rsidRDefault="00766E16" w:rsidP="007D6137">
            <w:pPr>
              <w:jc w:val="center"/>
              <w:rPr>
                <w:rFonts w:eastAsia="Times New Roman"/>
                <w:color w:val="000000"/>
              </w:rPr>
            </w:pPr>
            <w:r w:rsidRPr="0001578D">
              <w:rPr>
                <w:rFonts w:eastAsia="Times New Roman"/>
                <w:color w:val="000000"/>
              </w:rPr>
              <w:t>7</w:t>
            </w:r>
            <w:r w:rsidR="00AD7D82">
              <w:rPr>
                <w:rFonts w:eastAsia="Times New Roman"/>
                <w:color w:val="000000"/>
              </w:rPr>
              <w:t>8</w:t>
            </w:r>
          </w:p>
        </w:tc>
        <w:tc>
          <w:tcPr>
            <w:tcW w:w="7133" w:type="dxa"/>
            <w:hideMark/>
          </w:tcPr>
          <w:p w:rsidR="00766E16" w:rsidRPr="0001578D" w:rsidRDefault="00766E16" w:rsidP="00FB626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İmam hatip ortaokullarında ve imam hatip liselerinde görev yapan yöneticileri, meslek dersleri ve Arapça öğretmenlerine </w:t>
            </w:r>
            <w:proofErr w:type="spellStart"/>
            <w:r w:rsidRPr="0001578D">
              <w:rPr>
                <w:rFonts w:eastAsia="Times New Roman"/>
                <w:color w:val="000000"/>
              </w:rPr>
              <w:t>hizmetiçi</w:t>
            </w:r>
            <w:proofErr w:type="spellEnd"/>
            <w:r w:rsidRPr="0001578D">
              <w:rPr>
                <w:rFonts w:eastAsia="Times New Roman"/>
                <w:color w:val="000000"/>
              </w:rPr>
              <w:t xml:space="preserve"> kurs ve seminerleri </w:t>
            </w:r>
            <w:r w:rsidR="00FB6269">
              <w:rPr>
                <w:rFonts w:eastAsia="Times New Roman"/>
                <w:color w:val="000000"/>
              </w:rPr>
              <w:t>alması sağlanarak</w:t>
            </w:r>
            <w:r w:rsidRPr="0001578D">
              <w:rPr>
                <w:rFonts w:eastAsia="Times New Roman"/>
                <w:color w:val="000000"/>
              </w:rPr>
              <w:t xml:space="preserve"> kaliteli ve nitelikli donanıma kavuşturulacaktır.</w:t>
            </w:r>
          </w:p>
        </w:tc>
        <w:tc>
          <w:tcPr>
            <w:tcW w:w="2042" w:type="dxa"/>
            <w:hideMark/>
          </w:tcPr>
          <w:p w:rsidR="00766E16" w:rsidRPr="0001578D" w:rsidRDefault="00766E16"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Din Öğretimi Şubesi</w:t>
            </w:r>
            <w:r w:rsidR="00330EC9" w:rsidRPr="0001578D">
              <w:rPr>
                <w:rFonts w:eastAsia="Times New Roman"/>
                <w:color w:val="000000"/>
              </w:rPr>
              <w:t xml:space="preserve"> </w:t>
            </w:r>
            <w:r w:rsidR="00330EC9">
              <w:rPr>
                <w:rFonts w:eastAsia="Times New Roman"/>
                <w:color w:val="000000"/>
              </w:rPr>
              <w:t>İnsan Kaynakları Şubesi</w:t>
            </w:r>
            <w:r w:rsidR="00330EC9" w:rsidRPr="0001578D">
              <w:rPr>
                <w:rFonts w:eastAsia="Times New Roman"/>
                <w:color w:val="000000"/>
              </w:rPr>
              <w:t>.</w:t>
            </w:r>
          </w:p>
        </w:tc>
      </w:tr>
      <w:tr w:rsidR="00766E16" w:rsidRPr="0001578D" w:rsidTr="0033195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25" w:type="dxa"/>
          </w:tcPr>
          <w:p w:rsidR="00766E16" w:rsidRPr="0001578D" w:rsidRDefault="00AD7D82" w:rsidP="007D6137">
            <w:pPr>
              <w:jc w:val="center"/>
              <w:rPr>
                <w:rFonts w:eastAsia="Times New Roman"/>
                <w:color w:val="000000"/>
              </w:rPr>
            </w:pPr>
            <w:r>
              <w:rPr>
                <w:rFonts w:eastAsia="Times New Roman"/>
                <w:color w:val="000000"/>
              </w:rPr>
              <w:t>79</w:t>
            </w:r>
          </w:p>
        </w:tc>
        <w:tc>
          <w:tcPr>
            <w:tcW w:w="7133" w:type="dxa"/>
            <w:hideMark/>
          </w:tcPr>
          <w:p w:rsidR="00766E16" w:rsidRPr="0001578D" w:rsidRDefault="00766E16" w:rsidP="00FB626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 xml:space="preserve">Öğretmenlerin; eğitim öğretim programlarına, özel öğretim yöntem ve tekniklerine, eğitim psikolojisine, eğitim teknolojisine, psikolojik danışma ve rehberliğe yönelik hizmet içi eğitim faaliyetleri </w:t>
            </w:r>
            <w:r w:rsidR="00FB6269">
              <w:rPr>
                <w:rFonts w:eastAsia="Times New Roman"/>
                <w:color w:val="000000"/>
              </w:rPr>
              <w:t>özendiri</w:t>
            </w:r>
            <w:r w:rsidRPr="0001578D">
              <w:rPr>
                <w:rFonts w:eastAsia="Times New Roman"/>
                <w:color w:val="000000"/>
              </w:rPr>
              <w:t>lecektir.</w:t>
            </w:r>
          </w:p>
        </w:tc>
        <w:tc>
          <w:tcPr>
            <w:tcW w:w="2042" w:type="dxa"/>
            <w:hideMark/>
          </w:tcPr>
          <w:p w:rsidR="00766E16" w:rsidRPr="0001578D" w:rsidRDefault="00330EC9"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İnsan Kaynakları Şubesi</w:t>
            </w:r>
          </w:p>
        </w:tc>
      </w:tr>
      <w:tr w:rsidR="00766E16" w:rsidRPr="0001578D" w:rsidTr="0033195B">
        <w:trPr>
          <w:trHeight w:val="900"/>
        </w:trPr>
        <w:tc>
          <w:tcPr>
            <w:cnfStyle w:val="001000000000" w:firstRow="0" w:lastRow="0" w:firstColumn="1" w:lastColumn="0" w:oddVBand="0" w:evenVBand="0" w:oddHBand="0" w:evenHBand="0" w:firstRowFirstColumn="0" w:firstRowLastColumn="0" w:lastRowFirstColumn="0" w:lastRowLastColumn="0"/>
            <w:tcW w:w="725" w:type="dxa"/>
          </w:tcPr>
          <w:p w:rsidR="00766E16" w:rsidRPr="0001578D" w:rsidRDefault="00AD7D82" w:rsidP="007D6137">
            <w:pPr>
              <w:jc w:val="center"/>
              <w:rPr>
                <w:rFonts w:eastAsia="Times New Roman"/>
                <w:color w:val="000000"/>
              </w:rPr>
            </w:pPr>
            <w:r>
              <w:rPr>
                <w:rFonts w:eastAsia="Times New Roman"/>
                <w:color w:val="000000"/>
              </w:rPr>
              <w:t>80</w:t>
            </w:r>
          </w:p>
        </w:tc>
        <w:tc>
          <w:tcPr>
            <w:tcW w:w="7133" w:type="dxa"/>
            <w:hideMark/>
          </w:tcPr>
          <w:p w:rsidR="00766E16" w:rsidRPr="0001578D" w:rsidRDefault="00766E16" w:rsidP="00AD7D82">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 xml:space="preserve">Din Kültürü ve Meslek Dersleri öğretmenlerinin ihtiyacına cevap verecek şekilde </w:t>
            </w:r>
            <w:r w:rsidR="00AD7D82">
              <w:rPr>
                <w:rFonts w:eastAsia="Times New Roman"/>
                <w:color w:val="000000"/>
              </w:rPr>
              <w:t>m</w:t>
            </w:r>
            <w:r w:rsidRPr="0001578D">
              <w:rPr>
                <w:rFonts w:eastAsia="Times New Roman"/>
                <w:color w:val="000000"/>
              </w:rPr>
              <w:t>esleki gelişim konusunda yıllık hizmet içi eğitim plan</w:t>
            </w:r>
            <w:r w:rsidR="00AD7D82">
              <w:rPr>
                <w:rFonts w:eastAsia="Times New Roman"/>
                <w:color w:val="000000"/>
              </w:rPr>
              <w:t>lanacaktır</w:t>
            </w:r>
            <w:r w:rsidRPr="0001578D">
              <w:rPr>
                <w:rFonts w:eastAsia="Times New Roman"/>
                <w:color w:val="000000"/>
              </w:rPr>
              <w:t>.</w:t>
            </w:r>
          </w:p>
        </w:tc>
        <w:tc>
          <w:tcPr>
            <w:tcW w:w="2042" w:type="dxa"/>
            <w:hideMark/>
          </w:tcPr>
          <w:p w:rsidR="00766E16" w:rsidRPr="0001578D" w:rsidRDefault="00766E16"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Din Öğretimi Şubesi</w:t>
            </w:r>
            <w:r w:rsidR="00330EC9" w:rsidRPr="0001578D">
              <w:rPr>
                <w:rFonts w:eastAsia="Times New Roman"/>
                <w:color w:val="000000"/>
              </w:rPr>
              <w:t xml:space="preserve"> </w:t>
            </w:r>
            <w:r w:rsidR="00330EC9">
              <w:rPr>
                <w:rFonts w:eastAsia="Times New Roman"/>
                <w:color w:val="000000"/>
              </w:rPr>
              <w:t>İnsan Kaynakları Şubesi</w:t>
            </w:r>
          </w:p>
        </w:tc>
      </w:tr>
      <w:tr w:rsidR="00766E16" w:rsidRPr="0001578D" w:rsidTr="0033195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25" w:type="dxa"/>
          </w:tcPr>
          <w:p w:rsidR="00766E16" w:rsidRPr="0001578D" w:rsidRDefault="00AD7D82" w:rsidP="00851A35">
            <w:pPr>
              <w:jc w:val="center"/>
              <w:rPr>
                <w:rFonts w:eastAsia="Times New Roman"/>
                <w:color w:val="000000"/>
              </w:rPr>
            </w:pPr>
            <w:r>
              <w:rPr>
                <w:rFonts w:eastAsia="Times New Roman"/>
                <w:color w:val="000000"/>
              </w:rPr>
              <w:t>81</w:t>
            </w:r>
          </w:p>
        </w:tc>
        <w:tc>
          <w:tcPr>
            <w:tcW w:w="7133" w:type="dxa"/>
            <w:hideMark/>
          </w:tcPr>
          <w:p w:rsidR="00766E16" w:rsidRPr="0001578D" w:rsidRDefault="00766E16" w:rsidP="00AD7D82">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1578D">
              <w:rPr>
                <w:rFonts w:eastAsia="Times New Roman"/>
                <w:color w:val="000000"/>
              </w:rPr>
              <w:t>İl</w:t>
            </w:r>
            <w:r w:rsidR="00851A35">
              <w:rPr>
                <w:rFonts w:eastAsia="Times New Roman"/>
                <w:color w:val="000000"/>
              </w:rPr>
              <w:t>çe</w:t>
            </w:r>
            <w:r w:rsidRPr="0001578D">
              <w:rPr>
                <w:rFonts w:eastAsia="Times New Roman"/>
                <w:color w:val="000000"/>
              </w:rPr>
              <w:t xml:space="preserve"> Millî Eğitim Müdürlüğüne bağlı okullarda görev yapan idarecileri, bilgisayar kullanım bilgisine göre sınıflandırarak her yıl bilgisayar kurslarında</w:t>
            </w:r>
            <w:r w:rsidR="00AD7D82">
              <w:rPr>
                <w:rFonts w:eastAsia="Times New Roman"/>
                <w:color w:val="000000"/>
              </w:rPr>
              <w:t>n bir tanesine katılması sağlanacaktır</w:t>
            </w:r>
            <w:r w:rsidRPr="0001578D">
              <w:rPr>
                <w:rFonts w:eastAsia="Times New Roman"/>
                <w:color w:val="000000"/>
              </w:rPr>
              <w:t>.</w:t>
            </w:r>
          </w:p>
        </w:tc>
        <w:tc>
          <w:tcPr>
            <w:tcW w:w="2042" w:type="dxa"/>
            <w:hideMark/>
          </w:tcPr>
          <w:p w:rsidR="00766E16" w:rsidRPr="0001578D" w:rsidRDefault="00330EC9"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İnsan Kaynakları Şubesi</w:t>
            </w:r>
          </w:p>
        </w:tc>
      </w:tr>
      <w:tr w:rsidR="00766E16" w:rsidRPr="0001578D" w:rsidTr="0033195B">
        <w:trPr>
          <w:trHeight w:val="600"/>
        </w:trPr>
        <w:tc>
          <w:tcPr>
            <w:cnfStyle w:val="001000000000" w:firstRow="0" w:lastRow="0" w:firstColumn="1" w:lastColumn="0" w:oddVBand="0" w:evenVBand="0" w:oddHBand="0" w:evenHBand="0" w:firstRowFirstColumn="0" w:firstRowLastColumn="0" w:lastRowFirstColumn="0" w:lastRowLastColumn="0"/>
            <w:tcW w:w="725" w:type="dxa"/>
          </w:tcPr>
          <w:p w:rsidR="00766E16" w:rsidRPr="0001578D" w:rsidRDefault="00AD7D82" w:rsidP="00851A35">
            <w:pPr>
              <w:jc w:val="center"/>
              <w:rPr>
                <w:rFonts w:eastAsia="Times New Roman"/>
                <w:color w:val="000000"/>
              </w:rPr>
            </w:pPr>
            <w:r>
              <w:rPr>
                <w:rFonts w:eastAsia="Times New Roman"/>
                <w:color w:val="000000"/>
              </w:rPr>
              <w:t>82</w:t>
            </w:r>
          </w:p>
        </w:tc>
        <w:tc>
          <w:tcPr>
            <w:tcW w:w="7133" w:type="dxa"/>
            <w:hideMark/>
          </w:tcPr>
          <w:p w:rsidR="00766E16" w:rsidRPr="0001578D" w:rsidRDefault="00766E16" w:rsidP="00AD7D82">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Üstün yetenekli bireylerin eğitimleri hakkında veliler ve her kademedeki öğretmenin bilgilendirme eğitimleri planlan</w:t>
            </w:r>
            <w:r w:rsidR="00AD7D82">
              <w:rPr>
                <w:rFonts w:eastAsia="Times New Roman"/>
                <w:color w:val="000000"/>
              </w:rPr>
              <w:t>acaktır.</w:t>
            </w:r>
          </w:p>
        </w:tc>
        <w:tc>
          <w:tcPr>
            <w:tcW w:w="2042" w:type="dxa"/>
            <w:hideMark/>
          </w:tcPr>
          <w:p w:rsidR="00766E16" w:rsidRPr="0001578D" w:rsidRDefault="00766E16"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1578D">
              <w:rPr>
                <w:rFonts w:eastAsia="Times New Roman"/>
                <w:color w:val="000000"/>
              </w:rPr>
              <w:t>Özel Eğitim ve</w:t>
            </w:r>
            <w:r w:rsidRPr="0001578D">
              <w:rPr>
                <w:rFonts w:eastAsia="Times New Roman"/>
                <w:color w:val="000000"/>
              </w:rPr>
              <w:br/>
              <w:t>Rehberlik Hizmetleri</w:t>
            </w:r>
          </w:p>
        </w:tc>
      </w:tr>
      <w:tr w:rsidR="007B144C" w:rsidRPr="0001578D" w:rsidTr="0033195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25" w:type="dxa"/>
          </w:tcPr>
          <w:p w:rsidR="007B144C" w:rsidRPr="0001578D" w:rsidRDefault="00AD7D82" w:rsidP="007D6137">
            <w:pPr>
              <w:jc w:val="center"/>
              <w:rPr>
                <w:rFonts w:eastAsia="Times New Roman"/>
                <w:color w:val="000000"/>
              </w:rPr>
            </w:pPr>
            <w:r>
              <w:rPr>
                <w:rFonts w:eastAsia="Times New Roman"/>
                <w:color w:val="000000"/>
              </w:rPr>
              <w:t>83</w:t>
            </w:r>
          </w:p>
        </w:tc>
        <w:tc>
          <w:tcPr>
            <w:tcW w:w="7133" w:type="dxa"/>
          </w:tcPr>
          <w:p w:rsidR="007B144C" w:rsidRPr="007B144C" w:rsidRDefault="007B144C" w:rsidP="00F82F34">
            <w:pPr>
              <w:pStyle w:val="AralkYok"/>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7B144C">
              <w:rPr>
                <w:rFonts w:asciiTheme="minorHAnsi" w:hAnsiTheme="minorHAnsi"/>
              </w:rPr>
              <w:t>Mali disiplin sağlanarak okullardaki tasarruf tedbirlerinin etkin uygulanması</w:t>
            </w:r>
            <w:r w:rsidR="00AD7D82">
              <w:rPr>
                <w:rFonts w:asciiTheme="minorHAnsi" w:hAnsiTheme="minorHAnsi"/>
              </w:rPr>
              <w:t>na çalışılacaktır.</w:t>
            </w:r>
          </w:p>
        </w:tc>
        <w:tc>
          <w:tcPr>
            <w:tcW w:w="2042" w:type="dxa"/>
          </w:tcPr>
          <w:p w:rsidR="007B144C" w:rsidRPr="0001578D" w:rsidRDefault="00851A35"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Strateji Şubesi</w:t>
            </w:r>
          </w:p>
        </w:tc>
      </w:tr>
      <w:tr w:rsidR="007B144C" w:rsidRPr="0001578D" w:rsidTr="0033195B">
        <w:trPr>
          <w:trHeight w:val="600"/>
        </w:trPr>
        <w:tc>
          <w:tcPr>
            <w:cnfStyle w:val="001000000000" w:firstRow="0" w:lastRow="0" w:firstColumn="1" w:lastColumn="0" w:oddVBand="0" w:evenVBand="0" w:oddHBand="0" w:evenHBand="0" w:firstRowFirstColumn="0" w:firstRowLastColumn="0" w:lastRowFirstColumn="0" w:lastRowLastColumn="0"/>
            <w:tcW w:w="725" w:type="dxa"/>
          </w:tcPr>
          <w:p w:rsidR="007B144C" w:rsidRPr="0001578D" w:rsidRDefault="00AD7D82" w:rsidP="007D6137">
            <w:pPr>
              <w:jc w:val="center"/>
              <w:rPr>
                <w:rFonts w:eastAsia="Times New Roman"/>
                <w:color w:val="000000"/>
              </w:rPr>
            </w:pPr>
            <w:r>
              <w:rPr>
                <w:rFonts w:eastAsia="Times New Roman"/>
                <w:color w:val="000000"/>
              </w:rPr>
              <w:t>84</w:t>
            </w:r>
          </w:p>
        </w:tc>
        <w:tc>
          <w:tcPr>
            <w:tcW w:w="7133" w:type="dxa"/>
          </w:tcPr>
          <w:p w:rsidR="007B144C" w:rsidRPr="007B144C" w:rsidRDefault="007B144C" w:rsidP="00AD7D82">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B144C">
              <w:rPr>
                <w:rFonts w:asciiTheme="minorHAnsi" w:hAnsiTheme="minorHAnsi"/>
              </w:rPr>
              <w:t>AB hibe projelerinden etkin biçimde istifade edilmesi için AR-GE faaliyetlerine destek verile</w:t>
            </w:r>
            <w:r w:rsidR="00AD7D82">
              <w:rPr>
                <w:rFonts w:asciiTheme="minorHAnsi" w:hAnsiTheme="minorHAnsi"/>
              </w:rPr>
              <w:t>cektir.</w:t>
            </w:r>
          </w:p>
        </w:tc>
        <w:tc>
          <w:tcPr>
            <w:tcW w:w="2042" w:type="dxa"/>
          </w:tcPr>
          <w:p w:rsidR="007B144C" w:rsidRPr="0001578D" w:rsidRDefault="00851A35" w:rsidP="007D6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Strateji Şubesi</w:t>
            </w:r>
          </w:p>
        </w:tc>
      </w:tr>
      <w:tr w:rsidR="007B144C" w:rsidRPr="0001578D" w:rsidTr="0033195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25" w:type="dxa"/>
          </w:tcPr>
          <w:p w:rsidR="007B144C" w:rsidRPr="0001578D" w:rsidRDefault="00AD7D82" w:rsidP="007D6137">
            <w:pPr>
              <w:jc w:val="center"/>
              <w:rPr>
                <w:rFonts w:eastAsia="Times New Roman"/>
                <w:color w:val="000000"/>
              </w:rPr>
            </w:pPr>
            <w:r>
              <w:rPr>
                <w:rFonts w:eastAsia="Times New Roman"/>
                <w:color w:val="000000"/>
              </w:rPr>
              <w:t>85</w:t>
            </w:r>
          </w:p>
        </w:tc>
        <w:tc>
          <w:tcPr>
            <w:tcW w:w="7133" w:type="dxa"/>
          </w:tcPr>
          <w:p w:rsidR="007B144C" w:rsidRPr="007B144C" w:rsidRDefault="007B144C" w:rsidP="00AD7D82">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144C">
              <w:rPr>
                <w:rFonts w:asciiTheme="minorHAnsi" w:hAnsiTheme="minorHAnsi"/>
              </w:rPr>
              <w:t>Uluslararası finans kaynaklarından sağlanan hibelerin yeterince uygun organize edilmesiyle hedeflere ulaşılması sağlanacak stratejiler belirlen</w:t>
            </w:r>
            <w:r w:rsidR="00AD7D82">
              <w:rPr>
                <w:rFonts w:asciiTheme="minorHAnsi" w:hAnsiTheme="minorHAnsi"/>
              </w:rPr>
              <w:t xml:space="preserve">ecektir. </w:t>
            </w:r>
          </w:p>
        </w:tc>
        <w:tc>
          <w:tcPr>
            <w:tcW w:w="2042" w:type="dxa"/>
          </w:tcPr>
          <w:p w:rsidR="007B144C" w:rsidRPr="0001578D" w:rsidRDefault="00851A35" w:rsidP="007D61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Strateji Şubesi</w:t>
            </w:r>
          </w:p>
        </w:tc>
      </w:tr>
      <w:tr w:rsidR="007B144C" w:rsidRPr="0001578D" w:rsidTr="0033195B">
        <w:trPr>
          <w:trHeight w:val="600"/>
        </w:trPr>
        <w:tc>
          <w:tcPr>
            <w:cnfStyle w:val="001000000000" w:firstRow="0" w:lastRow="0" w:firstColumn="1" w:lastColumn="0" w:oddVBand="0" w:evenVBand="0" w:oddHBand="0" w:evenHBand="0" w:firstRowFirstColumn="0" w:firstRowLastColumn="0" w:lastRowFirstColumn="0" w:lastRowLastColumn="0"/>
            <w:tcW w:w="725" w:type="dxa"/>
          </w:tcPr>
          <w:p w:rsidR="007B144C" w:rsidRPr="0001578D" w:rsidRDefault="00AD7D82" w:rsidP="007D6137">
            <w:pPr>
              <w:jc w:val="center"/>
              <w:rPr>
                <w:rFonts w:eastAsia="Times New Roman"/>
                <w:color w:val="000000"/>
              </w:rPr>
            </w:pPr>
            <w:r>
              <w:rPr>
                <w:rFonts w:eastAsia="Times New Roman"/>
                <w:color w:val="000000"/>
              </w:rPr>
              <w:t>86</w:t>
            </w:r>
          </w:p>
        </w:tc>
        <w:tc>
          <w:tcPr>
            <w:tcW w:w="7133" w:type="dxa"/>
          </w:tcPr>
          <w:p w:rsidR="007B144C" w:rsidRPr="007B144C" w:rsidRDefault="007B144C" w:rsidP="00F82F34">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B144C">
              <w:rPr>
                <w:rFonts w:asciiTheme="minorHAnsi" w:hAnsiTheme="minorHAnsi"/>
              </w:rPr>
              <w:t>Sorunların aşılmasında sürekli ve etkili bir personel eğitim politikası</w:t>
            </w:r>
            <w:r w:rsidR="00BF4583">
              <w:rPr>
                <w:rFonts w:asciiTheme="minorHAnsi" w:hAnsiTheme="minorHAnsi"/>
              </w:rPr>
              <w:t>nın</w:t>
            </w:r>
            <w:r w:rsidRPr="007B144C">
              <w:rPr>
                <w:rFonts w:asciiTheme="minorHAnsi" w:hAnsiTheme="minorHAnsi"/>
              </w:rPr>
              <w:t xml:space="preserve"> oluşturul</w:t>
            </w:r>
            <w:r w:rsidR="00BF4583">
              <w:rPr>
                <w:rFonts w:asciiTheme="minorHAnsi" w:hAnsiTheme="minorHAnsi"/>
              </w:rPr>
              <w:t>ması</w:t>
            </w:r>
            <w:r w:rsidR="00AD7D82">
              <w:rPr>
                <w:rFonts w:asciiTheme="minorHAnsi" w:hAnsiTheme="minorHAnsi"/>
              </w:rPr>
              <w:t xml:space="preserve">na çalışılacaktır. </w:t>
            </w:r>
          </w:p>
        </w:tc>
        <w:tc>
          <w:tcPr>
            <w:tcW w:w="2042" w:type="dxa"/>
          </w:tcPr>
          <w:p w:rsidR="007B144C" w:rsidRPr="0001578D" w:rsidRDefault="00851A35" w:rsidP="00851A3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İnsan Kaynakları Şubesi</w:t>
            </w:r>
          </w:p>
        </w:tc>
      </w:tr>
      <w:tr w:rsidR="00CE1888" w:rsidRPr="0001578D" w:rsidTr="0033195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25" w:type="dxa"/>
          </w:tcPr>
          <w:p w:rsidR="00CE1888" w:rsidRDefault="00CE1888" w:rsidP="007D6137">
            <w:pPr>
              <w:jc w:val="center"/>
              <w:rPr>
                <w:rFonts w:eastAsia="Times New Roman"/>
                <w:color w:val="000000"/>
              </w:rPr>
            </w:pPr>
            <w:r>
              <w:rPr>
                <w:rFonts w:eastAsia="Times New Roman"/>
                <w:color w:val="000000"/>
              </w:rPr>
              <w:t>87</w:t>
            </w:r>
          </w:p>
        </w:tc>
        <w:tc>
          <w:tcPr>
            <w:tcW w:w="7133" w:type="dxa"/>
          </w:tcPr>
          <w:p w:rsidR="00CE1888" w:rsidRPr="007B144C" w:rsidRDefault="00CE1888" w:rsidP="008E6873">
            <w:pPr>
              <w:pStyle w:val="AralkYok"/>
              <w:cnfStyle w:val="000000100000" w:firstRow="0" w:lastRow="0" w:firstColumn="0" w:lastColumn="0" w:oddVBand="0" w:evenVBand="0" w:oddHBand="1" w:evenHBand="0" w:firstRowFirstColumn="0" w:firstRowLastColumn="0" w:lastRowFirstColumn="0" w:lastRowLastColumn="0"/>
            </w:pPr>
            <w:r>
              <w:t xml:space="preserve">Plan dönemi sonuna kadar Hayırseverimizle yapılan protokol gereği İlçemiz Müşerref Yılmaz İmam Hatip Ortaokulu yıkılarak yerine 10 derslikli Ortaokul binası yapılacaktır. </w:t>
            </w:r>
          </w:p>
        </w:tc>
        <w:tc>
          <w:tcPr>
            <w:tcW w:w="2042" w:type="dxa"/>
          </w:tcPr>
          <w:p w:rsidR="00CE1888" w:rsidRDefault="00CE1888" w:rsidP="00851A3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İnşaat Emlak Şubesi</w:t>
            </w:r>
          </w:p>
        </w:tc>
      </w:tr>
      <w:tr w:rsidR="008E6873" w:rsidRPr="0001578D" w:rsidTr="0033195B">
        <w:trPr>
          <w:trHeight w:val="600"/>
        </w:trPr>
        <w:tc>
          <w:tcPr>
            <w:cnfStyle w:val="001000000000" w:firstRow="0" w:lastRow="0" w:firstColumn="1" w:lastColumn="0" w:oddVBand="0" w:evenVBand="0" w:oddHBand="0" w:evenHBand="0" w:firstRowFirstColumn="0" w:firstRowLastColumn="0" w:lastRowFirstColumn="0" w:lastRowLastColumn="0"/>
            <w:tcW w:w="725" w:type="dxa"/>
          </w:tcPr>
          <w:p w:rsidR="008E6873" w:rsidRDefault="008E6873" w:rsidP="007D6137">
            <w:pPr>
              <w:jc w:val="center"/>
              <w:rPr>
                <w:rFonts w:eastAsia="Times New Roman"/>
                <w:color w:val="000000"/>
              </w:rPr>
            </w:pPr>
            <w:r>
              <w:rPr>
                <w:rFonts w:eastAsia="Times New Roman"/>
                <w:color w:val="000000"/>
              </w:rPr>
              <w:t>88</w:t>
            </w:r>
          </w:p>
        </w:tc>
        <w:tc>
          <w:tcPr>
            <w:tcW w:w="7133" w:type="dxa"/>
          </w:tcPr>
          <w:p w:rsidR="008E6873" w:rsidRDefault="008E6873" w:rsidP="008E6873">
            <w:pPr>
              <w:pStyle w:val="AralkYok"/>
              <w:cnfStyle w:val="000000000000" w:firstRow="0" w:lastRow="0" w:firstColumn="0" w:lastColumn="0" w:oddVBand="0" w:evenVBand="0" w:oddHBand="0" w:evenHBand="0" w:firstRowFirstColumn="0" w:firstRowLastColumn="0" w:lastRowFirstColumn="0" w:lastRowLastColumn="0"/>
            </w:pPr>
            <w:r>
              <w:t xml:space="preserve">Yerel </w:t>
            </w:r>
            <w:proofErr w:type="gramStart"/>
            <w:r>
              <w:t>imkanlar</w:t>
            </w:r>
            <w:proofErr w:type="gramEnd"/>
            <w:r>
              <w:t xml:space="preserve"> göz önünde bulundurularak </w:t>
            </w:r>
            <w:proofErr w:type="spellStart"/>
            <w:r>
              <w:t>Mollaahmetler</w:t>
            </w:r>
            <w:proofErr w:type="spellEnd"/>
            <w:r>
              <w:t xml:space="preserve"> İlkokulu binasında tadilat yapılacak aynı binada eğitim faaliyetlerini yürüten ortaokul ile ilkokulun birbirinden ayrılması sağlanacak. </w:t>
            </w:r>
          </w:p>
        </w:tc>
        <w:tc>
          <w:tcPr>
            <w:tcW w:w="2042" w:type="dxa"/>
          </w:tcPr>
          <w:p w:rsidR="008E6873" w:rsidRDefault="008E6873" w:rsidP="00851A3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İnşaat Emlak Şubesi</w:t>
            </w:r>
          </w:p>
        </w:tc>
      </w:tr>
    </w:tbl>
    <w:p w:rsidR="00F7524A" w:rsidRDefault="00F7524A" w:rsidP="007F1A86">
      <w:pPr>
        <w:pStyle w:val="Balk4"/>
      </w:pPr>
    </w:p>
    <w:p w:rsidR="00A85513" w:rsidRDefault="00A85513" w:rsidP="00446E81">
      <w:pPr>
        <w:rPr>
          <w:rFonts w:asciiTheme="majorHAnsi" w:hAnsiTheme="majorHAnsi"/>
          <w:sz w:val="20"/>
          <w:szCs w:val="20"/>
        </w:rPr>
      </w:pPr>
    </w:p>
    <w:p w:rsidR="00A85513" w:rsidRDefault="00A85513" w:rsidP="00446E81">
      <w:pPr>
        <w:rPr>
          <w:rFonts w:asciiTheme="majorHAnsi" w:hAnsiTheme="majorHAnsi"/>
          <w:sz w:val="20"/>
          <w:szCs w:val="20"/>
        </w:rPr>
      </w:pPr>
    </w:p>
    <w:p w:rsidR="00A85513" w:rsidRDefault="00A85513" w:rsidP="00446E81">
      <w:pPr>
        <w:rPr>
          <w:rFonts w:asciiTheme="majorHAnsi" w:hAnsiTheme="majorHAnsi"/>
          <w:sz w:val="20"/>
          <w:szCs w:val="20"/>
        </w:rPr>
      </w:pPr>
    </w:p>
    <w:p w:rsidR="00F7524A" w:rsidRDefault="00F7524A" w:rsidP="008C45E5"/>
    <w:p w:rsidR="00D028BF" w:rsidRDefault="00D028BF" w:rsidP="008C45E5"/>
    <w:p w:rsidR="00F7524A" w:rsidRDefault="00F7524A" w:rsidP="008C45E5"/>
    <w:p w:rsidR="00F7524A" w:rsidRPr="0001578D" w:rsidRDefault="00F7524A" w:rsidP="008C45E5"/>
    <w:p w:rsidR="00E34FB5" w:rsidRDefault="00E34FB5" w:rsidP="00C05129">
      <w:pPr>
        <w:pStyle w:val="Balk1"/>
        <w:rPr>
          <w:bCs/>
        </w:rPr>
      </w:pPr>
      <w:bookmarkStart w:id="91" w:name="_Toc416447585"/>
    </w:p>
    <w:p w:rsidR="00E34FB5" w:rsidRDefault="00E34FB5" w:rsidP="00C05129">
      <w:pPr>
        <w:pStyle w:val="Balk1"/>
        <w:rPr>
          <w:bCs/>
        </w:rPr>
      </w:pPr>
    </w:p>
    <w:p w:rsidR="00E34FB5" w:rsidRDefault="00E34FB5" w:rsidP="00C05129">
      <w:pPr>
        <w:pStyle w:val="Balk1"/>
        <w:rPr>
          <w:bCs/>
        </w:rPr>
      </w:pPr>
    </w:p>
    <w:p w:rsidR="00BF4583" w:rsidRPr="00202C1F" w:rsidRDefault="008C45E5" w:rsidP="00202C1F">
      <w:pPr>
        <w:pStyle w:val="Balk1"/>
      </w:pPr>
      <w:bookmarkStart w:id="92" w:name="_Toc429396924"/>
      <w:r w:rsidRPr="00202C1F">
        <w:rPr>
          <w:bCs/>
        </w:rPr>
        <w:t>4.</w:t>
      </w:r>
      <w:r w:rsidRPr="00202C1F">
        <w:t xml:space="preserve"> BÖLÜM</w:t>
      </w:r>
      <w:bookmarkEnd w:id="92"/>
      <w:r w:rsidRPr="00202C1F">
        <w:t xml:space="preserve"> </w:t>
      </w:r>
    </w:p>
    <w:p w:rsidR="00BF4583" w:rsidRDefault="00BF4583" w:rsidP="008C45E5">
      <w:pPr>
        <w:pStyle w:val="STRJ12015"/>
      </w:pPr>
    </w:p>
    <w:p w:rsidR="008C45E5" w:rsidRPr="00202C1F" w:rsidRDefault="008C45E5" w:rsidP="00202C1F">
      <w:pPr>
        <w:pStyle w:val="Balk1"/>
        <w:rPr>
          <w:szCs w:val="88"/>
        </w:rPr>
      </w:pPr>
      <w:bookmarkStart w:id="93" w:name="_Toc429396925"/>
      <w:r w:rsidRPr="00202C1F">
        <w:rPr>
          <w:szCs w:val="88"/>
        </w:rPr>
        <w:t>MALİYETLENDİRME</w:t>
      </w:r>
      <w:bookmarkEnd w:id="91"/>
      <w:bookmarkEnd w:id="93"/>
    </w:p>
    <w:p w:rsidR="008C45E5" w:rsidRPr="0001578D" w:rsidRDefault="008C45E5" w:rsidP="008C45E5">
      <w:pPr>
        <w:pStyle w:val="STRJ22015"/>
      </w:pPr>
    </w:p>
    <w:p w:rsidR="008C45E5" w:rsidRPr="0001578D" w:rsidRDefault="008C45E5" w:rsidP="008C45E5">
      <w:pPr>
        <w:pStyle w:val="STRJ32015"/>
        <w:rPr>
          <w:lang w:eastAsia="en-US"/>
        </w:rPr>
      </w:pPr>
    </w:p>
    <w:p w:rsidR="008C45E5" w:rsidRPr="0001578D" w:rsidRDefault="008C45E5" w:rsidP="008C45E5"/>
    <w:p w:rsidR="008C45E5" w:rsidRPr="0001578D" w:rsidRDefault="008C45E5" w:rsidP="008C45E5"/>
    <w:p w:rsidR="008C45E5" w:rsidRDefault="008C45E5" w:rsidP="008C45E5"/>
    <w:p w:rsidR="00ED7C91" w:rsidRDefault="00ED7C91" w:rsidP="008C45E5"/>
    <w:p w:rsidR="00ED7C91" w:rsidRDefault="00ED7C91" w:rsidP="008C45E5"/>
    <w:p w:rsidR="00ED7C91" w:rsidRDefault="00ED7C91" w:rsidP="008C45E5"/>
    <w:p w:rsidR="00202C1F" w:rsidRDefault="00202C1F" w:rsidP="008C45E5"/>
    <w:p w:rsidR="00202C1F" w:rsidRDefault="00202C1F" w:rsidP="008C45E5"/>
    <w:p w:rsidR="00202C1F" w:rsidRDefault="00202C1F" w:rsidP="008C45E5"/>
    <w:p w:rsidR="00ED7C91" w:rsidRDefault="00ED7C91" w:rsidP="008C45E5"/>
    <w:p w:rsidR="00E43818" w:rsidRDefault="00E43818" w:rsidP="00E43818">
      <w:r w:rsidRPr="0001578D">
        <w:t>Denizli 6360 Sayılı Kanunla 2014 yılında Büyükşehir olmuştur. Dolayısıyla 2013 yılında İl Özel İdaresi bütçesinin %20’sini eğitime ayırmakta idi. Bu kalemden okulların elektrik, yakacak, donatım, haberleşme gibi kalemleri ödenmekteydi. Büyükşehir olduktan sonra bu kalemler ilçe millî eğitim müdürlüklerine aktarılmış olup ödenekler direk bakanlık kanalı ile ilçelere gönderilmektedir.</w:t>
      </w:r>
      <w:r>
        <w:t xml:space="preserve"> </w:t>
      </w:r>
    </w:p>
    <w:p w:rsidR="00ED7C91" w:rsidRPr="0001578D" w:rsidRDefault="00E43818" w:rsidP="00E43818">
      <w:r>
        <w:t xml:space="preserve">2013-2014 yılı Babadağ İlçe Milli Eğitim Müdürlüğü olarak bakanlıktan gelen ödenekler harcama kalemlerine uygun olarak harcama yapılmıştır. 2015 yılı için ise bakanlıktan henüz bir ödenek gelmemiştir. </w:t>
      </w:r>
    </w:p>
    <w:p w:rsidR="009E3D59" w:rsidRDefault="009E3D59" w:rsidP="00446E81">
      <w:pPr>
        <w:rPr>
          <w:rFonts w:asciiTheme="majorHAnsi" w:hAnsiTheme="majorHAnsi"/>
          <w:sz w:val="20"/>
          <w:szCs w:val="2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4"/>
        <w:gridCol w:w="5795"/>
        <w:gridCol w:w="2316"/>
      </w:tblGrid>
      <w:tr w:rsidR="008C45E5" w:rsidRPr="008A14D5" w:rsidTr="007D6137">
        <w:trPr>
          <w:trHeight w:val="535"/>
        </w:trPr>
        <w:tc>
          <w:tcPr>
            <w:tcW w:w="1864" w:type="dxa"/>
            <w:shd w:val="clear" w:color="auto" w:fill="7030A0"/>
            <w:noWrap/>
            <w:vAlign w:val="bottom"/>
            <w:hideMark/>
          </w:tcPr>
          <w:p w:rsidR="008C45E5" w:rsidRPr="008A14D5" w:rsidRDefault="008C45E5" w:rsidP="007D6137">
            <w:pPr>
              <w:spacing w:after="0" w:line="240" w:lineRule="auto"/>
              <w:jc w:val="center"/>
              <w:rPr>
                <w:rFonts w:ascii="Calibri" w:eastAsia="Times New Roman" w:hAnsi="Calibri" w:cs="Times New Roman"/>
                <w:b/>
                <w:color w:val="FFFFFF" w:themeColor="background1"/>
                <w:sz w:val="28"/>
                <w:lang w:eastAsia="tr-TR"/>
              </w:rPr>
            </w:pPr>
            <w:r w:rsidRPr="008A14D5">
              <w:rPr>
                <w:rFonts w:ascii="Calibri" w:eastAsia="Times New Roman" w:hAnsi="Calibri" w:cs="Times New Roman"/>
                <w:b/>
                <w:color w:val="FFFFFF" w:themeColor="background1"/>
                <w:sz w:val="28"/>
                <w:lang w:eastAsia="tr-TR"/>
              </w:rPr>
              <w:t>TEMALAR</w:t>
            </w:r>
          </w:p>
        </w:tc>
        <w:tc>
          <w:tcPr>
            <w:tcW w:w="5795" w:type="dxa"/>
            <w:shd w:val="clear" w:color="auto" w:fill="7030A0"/>
            <w:noWrap/>
            <w:vAlign w:val="bottom"/>
            <w:hideMark/>
          </w:tcPr>
          <w:p w:rsidR="008C45E5" w:rsidRPr="008A14D5" w:rsidRDefault="008C45E5" w:rsidP="007D6137">
            <w:pPr>
              <w:spacing w:after="0" w:line="240" w:lineRule="auto"/>
              <w:jc w:val="center"/>
              <w:rPr>
                <w:rFonts w:ascii="Calibri" w:eastAsia="Times New Roman" w:hAnsi="Calibri" w:cs="Times New Roman"/>
                <w:b/>
                <w:color w:val="FFFFFF" w:themeColor="background1"/>
                <w:sz w:val="28"/>
                <w:lang w:eastAsia="tr-TR"/>
              </w:rPr>
            </w:pPr>
            <w:r w:rsidRPr="008A14D5">
              <w:rPr>
                <w:rFonts w:ascii="Calibri" w:eastAsia="Times New Roman" w:hAnsi="Calibri" w:cs="Times New Roman"/>
                <w:b/>
                <w:color w:val="FFFFFF" w:themeColor="background1"/>
                <w:sz w:val="28"/>
                <w:lang w:eastAsia="tr-TR"/>
              </w:rPr>
              <w:t>STRATEJİK AMAÇLAR - HEDEFLER</w:t>
            </w:r>
          </w:p>
        </w:tc>
        <w:tc>
          <w:tcPr>
            <w:tcW w:w="2316" w:type="dxa"/>
            <w:shd w:val="clear" w:color="auto" w:fill="7030A0"/>
            <w:noWrap/>
            <w:vAlign w:val="bottom"/>
            <w:hideMark/>
          </w:tcPr>
          <w:p w:rsidR="008C45E5" w:rsidRPr="008A14D5" w:rsidRDefault="008C45E5" w:rsidP="007D6137">
            <w:pPr>
              <w:spacing w:after="0" w:line="240" w:lineRule="auto"/>
              <w:jc w:val="center"/>
              <w:rPr>
                <w:rFonts w:ascii="Calibri" w:eastAsia="Times New Roman" w:hAnsi="Calibri" w:cs="Times New Roman"/>
                <w:b/>
                <w:color w:val="FFFFFF" w:themeColor="background1"/>
                <w:sz w:val="28"/>
                <w:lang w:eastAsia="tr-TR"/>
              </w:rPr>
            </w:pPr>
            <w:r w:rsidRPr="008A14D5">
              <w:rPr>
                <w:rFonts w:ascii="Calibri" w:eastAsia="Times New Roman" w:hAnsi="Calibri" w:cs="Times New Roman"/>
                <w:b/>
                <w:color w:val="FFFFFF" w:themeColor="background1"/>
                <w:sz w:val="28"/>
                <w:lang w:eastAsia="tr-TR"/>
              </w:rPr>
              <w:t>MALİYET</w:t>
            </w:r>
          </w:p>
        </w:tc>
      </w:tr>
      <w:tr w:rsidR="008C45E5" w:rsidRPr="008A14D5" w:rsidTr="007D6137">
        <w:trPr>
          <w:trHeight w:val="535"/>
        </w:trPr>
        <w:tc>
          <w:tcPr>
            <w:tcW w:w="1864" w:type="dxa"/>
            <w:vMerge w:val="restart"/>
            <w:shd w:val="clear" w:color="auto" w:fill="C9C9C9" w:themeFill="accent3" w:themeFillTint="99"/>
            <w:noWrap/>
            <w:textDirection w:val="btLr"/>
            <w:vAlign w:val="center"/>
            <w:hideMark/>
          </w:tcPr>
          <w:p w:rsidR="008C45E5" w:rsidRPr="008A14D5" w:rsidRDefault="008C45E5" w:rsidP="007D6137">
            <w:pPr>
              <w:spacing w:after="0" w:line="240" w:lineRule="auto"/>
              <w:ind w:left="113" w:right="113"/>
              <w:jc w:val="center"/>
              <w:rPr>
                <w:rFonts w:ascii="Calibri" w:eastAsia="Times New Roman" w:hAnsi="Calibri" w:cs="Times New Roman"/>
                <w:b/>
                <w:color w:val="000000"/>
                <w:sz w:val="28"/>
                <w:lang w:eastAsia="tr-TR"/>
              </w:rPr>
            </w:pPr>
            <w:r w:rsidRPr="008A14D5">
              <w:rPr>
                <w:rFonts w:ascii="Calibri" w:eastAsia="Times New Roman" w:hAnsi="Calibri" w:cs="Times New Roman"/>
                <w:b/>
                <w:color w:val="000000"/>
                <w:sz w:val="28"/>
                <w:lang w:eastAsia="tr-TR"/>
              </w:rPr>
              <w:t>TEMA 1</w:t>
            </w:r>
          </w:p>
        </w:tc>
        <w:tc>
          <w:tcPr>
            <w:tcW w:w="5795" w:type="dxa"/>
            <w:shd w:val="clear" w:color="auto" w:fill="7B7B7B" w:themeFill="accent3" w:themeFillShade="BF"/>
            <w:noWrap/>
            <w:vAlign w:val="bottom"/>
            <w:hideMark/>
          </w:tcPr>
          <w:p w:rsidR="008C45E5" w:rsidRPr="008A14D5" w:rsidRDefault="008C45E5" w:rsidP="007D6137">
            <w:pPr>
              <w:spacing w:after="0" w:line="240" w:lineRule="auto"/>
              <w:rPr>
                <w:rFonts w:ascii="Calibri" w:eastAsia="Times New Roman" w:hAnsi="Calibri" w:cs="Times New Roman"/>
                <w:b/>
                <w:color w:val="000000"/>
                <w:sz w:val="28"/>
                <w:lang w:eastAsia="tr-TR"/>
              </w:rPr>
            </w:pPr>
            <w:r w:rsidRPr="008A14D5">
              <w:rPr>
                <w:rFonts w:ascii="Calibri" w:eastAsia="Times New Roman" w:hAnsi="Calibri" w:cs="Times New Roman"/>
                <w:b/>
                <w:color w:val="000000"/>
                <w:sz w:val="28"/>
                <w:lang w:eastAsia="tr-TR"/>
              </w:rPr>
              <w:t>STRATEJİK AMAÇ 1</w:t>
            </w:r>
          </w:p>
        </w:tc>
        <w:tc>
          <w:tcPr>
            <w:tcW w:w="2316" w:type="dxa"/>
            <w:shd w:val="clear" w:color="auto" w:fill="7B7B7B" w:themeFill="accent3" w:themeFillShade="BF"/>
            <w:vAlign w:val="center"/>
            <w:hideMark/>
          </w:tcPr>
          <w:p w:rsidR="008C45E5" w:rsidRPr="008A14D5" w:rsidRDefault="00893C1F" w:rsidP="00893C1F">
            <w:pPr>
              <w:spacing w:after="0" w:line="240" w:lineRule="auto"/>
              <w:jc w:val="right"/>
              <w:rPr>
                <w:rFonts w:ascii="Calibri" w:eastAsia="Times New Roman" w:hAnsi="Calibri" w:cs="Times New Roman"/>
                <w:b/>
                <w:color w:val="000000"/>
                <w:sz w:val="28"/>
                <w:lang w:eastAsia="tr-TR"/>
              </w:rPr>
            </w:pPr>
            <w:r>
              <w:rPr>
                <w:rFonts w:ascii="Calibri" w:eastAsia="Times New Roman" w:hAnsi="Calibri" w:cs="Times New Roman"/>
                <w:b/>
                <w:color w:val="000000"/>
                <w:sz w:val="28"/>
                <w:lang w:eastAsia="tr-TR"/>
              </w:rPr>
              <w:t>2</w:t>
            </w:r>
            <w:r w:rsidR="008C45E5" w:rsidRPr="008A14D5">
              <w:rPr>
                <w:rFonts w:ascii="Calibri" w:eastAsia="Times New Roman" w:hAnsi="Calibri" w:cs="Times New Roman"/>
                <w:b/>
                <w:color w:val="000000"/>
                <w:sz w:val="28"/>
                <w:lang w:eastAsia="tr-TR"/>
              </w:rPr>
              <w:t>.</w:t>
            </w:r>
            <w:r>
              <w:rPr>
                <w:rFonts w:ascii="Calibri" w:eastAsia="Times New Roman" w:hAnsi="Calibri" w:cs="Times New Roman"/>
                <w:b/>
                <w:color w:val="000000"/>
                <w:sz w:val="28"/>
                <w:lang w:eastAsia="tr-TR"/>
              </w:rPr>
              <w:t>0</w:t>
            </w:r>
            <w:r w:rsidR="008C45E5" w:rsidRPr="008A14D5">
              <w:rPr>
                <w:rFonts w:ascii="Calibri" w:eastAsia="Times New Roman" w:hAnsi="Calibri" w:cs="Times New Roman"/>
                <w:b/>
                <w:color w:val="000000"/>
                <w:sz w:val="28"/>
                <w:lang w:eastAsia="tr-TR"/>
              </w:rPr>
              <w:t>00</w:t>
            </w:r>
          </w:p>
        </w:tc>
      </w:tr>
      <w:tr w:rsidR="008C45E5" w:rsidRPr="008A14D5" w:rsidTr="00330EC9">
        <w:trPr>
          <w:trHeight w:val="805"/>
        </w:trPr>
        <w:tc>
          <w:tcPr>
            <w:tcW w:w="1864" w:type="dxa"/>
            <w:vMerge/>
            <w:shd w:val="clear" w:color="auto" w:fill="C9C9C9" w:themeFill="accent3" w:themeFillTint="99"/>
            <w:textDirection w:val="btLr"/>
            <w:vAlign w:val="center"/>
            <w:hideMark/>
          </w:tcPr>
          <w:p w:rsidR="008C45E5" w:rsidRPr="008A14D5" w:rsidRDefault="008C45E5" w:rsidP="007D6137">
            <w:pPr>
              <w:spacing w:after="0" w:line="240" w:lineRule="auto"/>
              <w:ind w:left="113" w:right="113"/>
              <w:jc w:val="center"/>
              <w:rPr>
                <w:rFonts w:ascii="Calibri" w:eastAsia="Times New Roman" w:hAnsi="Calibri" w:cs="Times New Roman"/>
                <w:b/>
                <w:color w:val="000000"/>
                <w:sz w:val="28"/>
                <w:lang w:eastAsia="tr-TR"/>
              </w:rPr>
            </w:pPr>
          </w:p>
        </w:tc>
        <w:tc>
          <w:tcPr>
            <w:tcW w:w="5795" w:type="dxa"/>
            <w:shd w:val="clear" w:color="auto" w:fill="C9C9C9" w:themeFill="accent3" w:themeFillTint="99"/>
            <w:noWrap/>
            <w:vAlign w:val="bottom"/>
            <w:hideMark/>
          </w:tcPr>
          <w:p w:rsidR="008C45E5" w:rsidRPr="008A14D5" w:rsidRDefault="008C45E5" w:rsidP="007D6137">
            <w:pPr>
              <w:spacing w:after="0" w:line="240" w:lineRule="auto"/>
              <w:rPr>
                <w:rFonts w:ascii="Calibri" w:eastAsia="Times New Roman" w:hAnsi="Calibri" w:cs="Times New Roman"/>
                <w:color w:val="000000"/>
                <w:sz w:val="24"/>
                <w:lang w:eastAsia="tr-TR"/>
              </w:rPr>
            </w:pPr>
            <w:r>
              <w:rPr>
                <w:rFonts w:ascii="Calibri" w:eastAsia="Times New Roman" w:hAnsi="Calibri" w:cs="Times New Roman"/>
                <w:color w:val="000000"/>
                <w:sz w:val="24"/>
                <w:lang w:eastAsia="tr-TR"/>
              </w:rPr>
              <w:tab/>
            </w:r>
            <w:r w:rsidRPr="008A14D5">
              <w:rPr>
                <w:rFonts w:ascii="Calibri" w:eastAsia="Times New Roman" w:hAnsi="Calibri" w:cs="Times New Roman"/>
                <w:color w:val="000000"/>
                <w:sz w:val="24"/>
                <w:lang w:eastAsia="tr-TR"/>
              </w:rPr>
              <w:t xml:space="preserve">STRATEJİK HEDEF </w:t>
            </w:r>
            <w:proofErr w:type="gramStart"/>
            <w:r w:rsidRPr="008A14D5">
              <w:rPr>
                <w:rFonts w:ascii="Calibri" w:eastAsia="Times New Roman" w:hAnsi="Calibri" w:cs="Times New Roman"/>
                <w:color w:val="000000"/>
                <w:sz w:val="24"/>
                <w:lang w:eastAsia="tr-TR"/>
              </w:rPr>
              <w:t>1.1</w:t>
            </w:r>
            <w:proofErr w:type="gramEnd"/>
          </w:p>
        </w:tc>
        <w:tc>
          <w:tcPr>
            <w:tcW w:w="2316" w:type="dxa"/>
            <w:shd w:val="clear" w:color="auto" w:fill="C9C9C9" w:themeFill="accent3" w:themeFillTint="99"/>
            <w:vAlign w:val="center"/>
            <w:hideMark/>
          </w:tcPr>
          <w:p w:rsidR="008C45E5" w:rsidRPr="008A14D5" w:rsidRDefault="00893C1F" w:rsidP="00893C1F">
            <w:pPr>
              <w:spacing w:after="0" w:line="240" w:lineRule="auto"/>
              <w:jc w:val="right"/>
              <w:rPr>
                <w:rFonts w:ascii="Calibri" w:eastAsia="Times New Roman" w:hAnsi="Calibri" w:cs="Times New Roman"/>
                <w:color w:val="000000"/>
                <w:sz w:val="24"/>
                <w:lang w:eastAsia="tr-TR"/>
              </w:rPr>
            </w:pPr>
            <w:r>
              <w:rPr>
                <w:rFonts w:ascii="Calibri" w:eastAsia="Times New Roman" w:hAnsi="Calibri" w:cs="Times New Roman"/>
                <w:color w:val="000000"/>
                <w:sz w:val="24"/>
                <w:lang w:eastAsia="tr-TR"/>
              </w:rPr>
              <w:t>2</w:t>
            </w:r>
            <w:r w:rsidR="008C45E5" w:rsidRPr="008A14D5">
              <w:rPr>
                <w:rFonts w:ascii="Calibri" w:eastAsia="Times New Roman" w:hAnsi="Calibri" w:cs="Times New Roman"/>
                <w:color w:val="000000"/>
                <w:sz w:val="24"/>
                <w:lang w:eastAsia="tr-TR"/>
              </w:rPr>
              <w:t>.</w:t>
            </w:r>
            <w:r>
              <w:rPr>
                <w:rFonts w:ascii="Calibri" w:eastAsia="Times New Roman" w:hAnsi="Calibri" w:cs="Times New Roman"/>
                <w:color w:val="000000"/>
                <w:sz w:val="24"/>
                <w:lang w:eastAsia="tr-TR"/>
              </w:rPr>
              <w:t>0</w:t>
            </w:r>
            <w:r w:rsidR="008C45E5" w:rsidRPr="008A14D5">
              <w:rPr>
                <w:rFonts w:ascii="Calibri" w:eastAsia="Times New Roman" w:hAnsi="Calibri" w:cs="Times New Roman"/>
                <w:color w:val="000000"/>
                <w:sz w:val="24"/>
                <w:lang w:eastAsia="tr-TR"/>
              </w:rPr>
              <w:t>00</w:t>
            </w:r>
          </w:p>
        </w:tc>
      </w:tr>
      <w:tr w:rsidR="008C45E5" w:rsidRPr="008A14D5" w:rsidTr="007D6137">
        <w:trPr>
          <w:trHeight w:val="535"/>
        </w:trPr>
        <w:tc>
          <w:tcPr>
            <w:tcW w:w="1864" w:type="dxa"/>
            <w:vMerge w:val="restart"/>
            <w:shd w:val="clear" w:color="auto" w:fill="9CC2E5" w:themeFill="accent1" w:themeFillTint="99"/>
            <w:noWrap/>
            <w:textDirection w:val="btLr"/>
            <w:vAlign w:val="center"/>
            <w:hideMark/>
          </w:tcPr>
          <w:p w:rsidR="008C45E5" w:rsidRPr="008A14D5" w:rsidRDefault="008C45E5" w:rsidP="007D6137">
            <w:pPr>
              <w:spacing w:after="0" w:line="240" w:lineRule="auto"/>
              <w:ind w:left="113" w:right="113"/>
              <w:jc w:val="center"/>
              <w:rPr>
                <w:rFonts w:ascii="Calibri" w:eastAsia="Times New Roman" w:hAnsi="Calibri" w:cs="Times New Roman"/>
                <w:b/>
                <w:color w:val="000000"/>
                <w:sz w:val="28"/>
                <w:lang w:eastAsia="tr-TR"/>
              </w:rPr>
            </w:pPr>
            <w:r w:rsidRPr="008A14D5">
              <w:rPr>
                <w:rFonts w:ascii="Calibri" w:eastAsia="Times New Roman" w:hAnsi="Calibri" w:cs="Times New Roman"/>
                <w:b/>
                <w:color w:val="000000"/>
                <w:sz w:val="28"/>
                <w:lang w:eastAsia="tr-TR"/>
              </w:rPr>
              <w:t>TEMA 2</w:t>
            </w:r>
          </w:p>
        </w:tc>
        <w:tc>
          <w:tcPr>
            <w:tcW w:w="5795" w:type="dxa"/>
            <w:shd w:val="clear" w:color="auto" w:fill="2E74B5" w:themeFill="accent1" w:themeFillShade="BF"/>
            <w:noWrap/>
            <w:vAlign w:val="bottom"/>
            <w:hideMark/>
          </w:tcPr>
          <w:p w:rsidR="008C45E5" w:rsidRPr="008A14D5" w:rsidRDefault="008C45E5" w:rsidP="007D6137">
            <w:pPr>
              <w:spacing w:after="0" w:line="240" w:lineRule="auto"/>
              <w:rPr>
                <w:rFonts w:ascii="Calibri" w:eastAsia="Times New Roman" w:hAnsi="Calibri" w:cs="Times New Roman"/>
                <w:b/>
                <w:color w:val="000000"/>
                <w:sz w:val="28"/>
                <w:lang w:eastAsia="tr-TR"/>
              </w:rPr>
            </w:pPr>
            <w:r w:rsidRPr="008A14D5">
              <w:rPr>
                <w:rFonts w:ascii="Calibri" w:eastAsia="Times New Roman" w:hAnsi="Calibri" w:cs="Times New Roman"/>
                <w:b/>
                <w:color w:val="000000"/>
                <w:sz w:val="28"/>
                <w:lang w:eastAsia="tr-TR"/>
              </w:rPr>
              <w:t>STRATEJİK AMAÇ 2</w:t>
            </w:r>
          </w:p>
        </w:tc>
        <w:tc>
          <w:tcPr>
            <w:tcW w:w="2316" w:type="dxa"/>
            <w:shd w:val="clear" w:color="auto" w:fill="2E74B5" w:themeFill="accent1" w:themeFillShade="BF"/>
            <w:noWrap/>
            <w:vAlign w:val="center"/>
            <w:hideMark/>
          </w:tcPr>
          <w:p w:rsidR="008C45E5" w:rsidRPr="008A14D5" w:rsidRDefault="00893C1F" w:rsidP="00893C1F">
            <w:pPr>
              <w:spacing w:after="0" w:line="240" w:lineRule="auto"/>
              <w:jc w:val="right"/>
              <w:rPr>
                <w:rFonts w:ascii="Calibri" w:eastAsia="Times New Roman" w:hAnsi="Calibri" w:cs="Times New Roman"/>
                <w:b/>
                <w:color w:val="000000"/>
                <w:sz w:val="28"/>
                <w:lang w:eastAsia="tr-TR"/>
              </w:rPr>
            </w:pPr>
            <w:r>
              <w:rPr>
                <w:rFonts w:ascii="Calibri" w:eastAsia="Times New Roman" w:hAnsi="Calibri" w:cs="Times New Roman"/>
                <w:b/>
                <w:color w:val="000000"/>
                <w:sz w:val="28"/>
                <w:lang w:eastAsia="tr-TR"/>
              </w:rPr>
              <w:t>44</w:t>
            </w:r>
            <w:r w:rsidR="008C45E5" w:rsidRPr="008A14D5">
              <w:rPr>
                <w:rFonts w:ascii="Calibri" w:eastAsia="Times New Roman" w:hAnsi="Calibri" w:cs="Times New Roman"/>
                <w:b/>
                <w:color w:val="000000"/>
                <w:sz w:val="28"/>
                <w:lang w:eastAsia="tr-TR"/>
              </w:rPr>
              <w:t>.</w:t>
            </w:r>
            <w:r>
              <w:rPr>
                <w:rFonts w:ascii="Calibri" w:eastAsia="Times New Roman" w:hAnsi="Calibri" w:cs="Times New Roman"/>
                <w:b/>
                <w:color w:val="000000"/>
                <w:sz w:val="28"/>
                <w:lang w:eastAsia="tr-TR"/>
              </w:rPr>
              <w:t>50</w:t>
            </w:r>
            <w:r w:rsidR="008C45E5" w:rsidRPr="008A14D5">
              <w:rPr>
                <w:rFonts w:ascii="Calibri" w:eastAsia="Times New Roman" w:hAnsi="Calibri" w:cs="Times New Roman"/>
                <w:b/>
                <w:color w:val="000000"/>
                <w:sz w:val="28"/>
                <w:lang w:eastAsia="tr-TR"/>
              </w:rPr>
              <w:t>0</w:t>
            </w:r>
          </w:p>
        </w:tc>
      </w:tr>
      <w:tr w:rsidR="008C45E5" w:rsidRPr="008A14D5" w:rsidTr="007D6137">
        <w:trPr>
          <w:trHeight w:val="535"/>
        </w:trPr>
        <w:tc>
          <w:tcPr>
            <w:tcW w:w="1864" w:type="dxa"/>
            <w:vMerge/>
            <w:shd w:val="clear" w:color="auto" w:fill="9CC2E5" w:themeFill="accent1" w:themeFillTint="99"/>
            <w:textDirection w:val="btLr"/>
            <w:vAlign w:val="center"/>
            <w:hideMark/>
          </w:tcPr>
          <w:p w:rsidR="008C45E5" w:rsidRPr="008A14D5" w:rsidRDefault="008C45E5" w:rsidP="007D6137">
            <w:pPr>
              <w:spacing w:after="0" w:line="240" w:lineRule="auto"/>
              <w:ind w:left="113" w:right="113"/>
              <w:jc w:val="center"/>
              <w:rPr>
                <w:rFonts w:ascii="Calibri" w:eastAsia="Times New Roman" w:hAnsi="Calibri" w:cs="Times New Roman"/>
                <w:b/>
                <w:color w:val="000000"/>
                <w:sz w:val="28"/>
                <w:lang w:eastAsia="tr-TR"/>
              </w:rPr>
            </w:pPr>
          </w:p>
        </w:tc>
        <w:tc>
          <w:tcPr>
            <w:tcW w:w="5795" w:type="dxa"/>
            <w:shd w:val="clear" w:color="auto" w:fill="9CC2E5" w:themeFill="accent1" w:themeFillTint="99"/>
            <w:noWrap/>
            <w:vAlign w:val="bottom"/>
            <w:hideMark/>
          </w:tcPr>
          <w:p w:rsidR="008C45E5" w:rsidRPr="008A14D5" w:rsidRDefault="008C45E5" w:rsidP="007D6137">
            <w:pPr>
              <w:spacing w:after="0" w:line="240" w:lineRule="auto"/>
              <w:rPr>
                <w:rFonts w:ascii="Calibri" w:eastAsia="Times New Roman" w:hAnsi="Calibri" w:cs="Times New Roman"/>
                <w:color w:val="000000"/>
                <w:sz w:val="24"/>
                <w:lang w:eastAsia="tr-TR"/>
              </w:rPr>
            </w:pPr>
            <w:r>
              <w:rPr>
                <w:rFonts w:ascii="Calibri" w:eastAsia="Times New Roman" w:hAnsi="Calibri" w:cs="Times New Roman"/>
                <w:color w:val="000000"/>
                <w:sz w:val="24"/>
                <w:lang w:eastAsia="tr-TR"/>
              </w:rPr>
              <w:tab/>
            </w:r>
            <w:r w:rsidRPr="008A14D5">
              <w:rPr>
                <w:rFonts w:ascii="Calibri" w:eastAsia="Times New Roman" w:hAnsi="Calibri" w:cs="Times New Roman"/>
                <w:color w:val="000000"/>
                <w:sz w:val="24"/>
                <w:lang w:eastAsia="tr-TR"/>
              </w:rPr>
              <w:t xml:space="preserve">STRATEJİK HEDEF </w:t>
            </w:r>
            <w:proofErr w:type="gramStart"/>
            <w:r w:rsidRPr="008A14D5">
              <w:rPr>
                <w:rFonts w:ascii="Calibri" w:eastAsia="Times New Roman" w:hAnsi="Calibri" w:cs="Times New Roman"/>
                <w:color w:val="000000"/>
                <w:sz w:val="24"/>
                <w:lang w:eastAsia="tr-TR"/>
              </w:rPr>
              <w:t>2.1</w:t>
            </w:r>
            <w:proofErr w:type="gramEnd"/>
          </w:p>
        </w:tc>
        <w:tc>
          <w:tcPr>
            <w:tcW w:w="2316" w:type="dxa"/>
            <w:shd w:val="clear" w:color="auto" w:fill="9CC2E5" w:themeFill="accent1" w:themeFillTint="99"/>
            <w:noWrap/>
            <w:vAlign w:val="center"/>
            <w:hideMark/>
          </w:tcPr>
          <w:p w:rsidR="008C45E5" w:rsidRPr="008A14D5" w:rsidRDefault="008C45E5" w:rsidP="00893C1F">
            <w:pPr>
              <w:spacing w:after="0" w:line="240" w:lineRule="auto"/>
              <w:jc w:val="right"/>
              <w:rPr>
                <w:rFonts w:ascii="Calibri" w:eastAsia="Times New Roman" w:hAnsi="Calibri" w:cs="Times New Roman"/>
                <w:color w:val="000000"/>
                <w:sz w:val="24"/>
                <w:lang w:eastAsia="tr-TR"/>
              </w:rPr>
            </w:pPr>
            <w:r w:rsidRPr="008A14D5">
              <w:rPr>
                <w:rFonts w:ascii="Calibri" w:eastAsia="Times New Roman" w:hAnsi="Calibri" w:cs="Times New Roman"/>
                <w:color w:val="000000"/>
                <w:sz w:val="24"/>
                <w:lang w:eastAsia="tr-TR"/>
              </w:rPr>
              <w:t>4.5</w:t>
            </w:r>
            <w:r w:rsidR="00893C1F">
              <w:rPr>
                <w:rFonts w:ascii="Calibri" w:eastAsia="Times New Roman" w:hAnsi="Calibri" w:cs="Times New Roman"/>
                <w:color w:val="000000"/>
                <w:sz w:val="24"/>
                <w:lang w:eastAsia="tr-TR"/>
              </w:rPr>
              <w:t>0</w:t>
            </w:r>
            <w:r w:rsidRPr="008A14D5">
              <w:rPr>
                <w:rFonts w:ascii="Calibri" w:eastAsia="Times New Roman" w:hAnsi="Calibri" w:cs="Times New Roman"/>
                <w:color w:val="000000"/>
                <w:sz w:val="24"/>
                <w:lang w:eastAsia="tr-TR"/>
              </w:rPr>
              <w:t>0</w:t>
            </w:r>
          </w:p>
        </w:tc>
      </w:tr>
      <w:tr w:rsidR="008C45E5" w:rsidRPr="008A14D5" w:rsidTr="007D6137">
        <w:trPr>
          <w:trHeight w:val="535"/>
        </w:trPr>
        <w:tc>
          <w:tcPr>
            <w:tcW w:w="1864" w:type="dxa"/>
            <w:vMerge/>
            <w:shd w:val="clear" w:color="auto" w:fill="9CC2E5" w:themeFill="accent1" w:themeFillTint="99"/>
            <w:textDirection w:val="btLr"/>
            <w:vAlign w:val="center"/>
            <w:hideMark/>
          </w:tcPr>
          <w:p w:rsidR="008C45E5" w:rsidRPr="008A14D5" w:rsidRDefault="008C45E5" w:rsidP="007D6137">
            <w:pPr>
              <w:spacing w:after="0" w:line="240" w:lineRule="auto"/>
              <w:ind w:left="113" w:right="113"/>
              <w:jc w:val="center"/>
              <w:rPr>
                <w:rFonts w:ascii="Calibri" w:eastAsia="Times New Roman" w:hAnsi="Calibri" w:cs="Times New Roman"/>
                <w:b/>
                <w:color w:val="000000"/>
                <w:sz w:val="28"/>
                <w:lang w:eastAsia="tr-TR"/>
              </w:rPr>
            </w:pPr>
          </w:p>
        </w:tc>
        <w:tc>
          <w:tcPr>
            <w:tcW w:w="5795" w:type="dxa"/>
            <w:shd w:val="clear" w:color="auto" w:fill="9CC2E5" w:themeFill="accent1" w:themeFillTint="99"/>
            <w:noWrap/>
            <w:vAlign w:val="bottom"/>
            <w:hideMark/>
          </w:tcPr>
          <w:p w:rsidR="008C45E5" w:rsidRPr="008A14D5" w:rsidRDefault="008C45E5" w:rsidP="007D6137">
            <w:pPr>
              <w:spacing w:after="0" w:line="240" w:lineRule="auto"/>
              <w:rPr>
                <w:rFonts w:ascii="Calibri" w:eastAsia="Times New Roman" w:hAnsi="Calibri" w:cs="Times New Roman"/>
                <w:color w:val="000000"/>
                <w:sz w:val="24"/>
                <w:lang w:eastAsia="tr-TR"/>
              </w:rPr>
            </w:pPr>
            <w:r>
              <w:rPr>
                <w:rFonts w:ascii="Calibri" w:eastAsia="Times New Roman" w:hAnsi="Calibri" w:cs="Times New Roman"/>
                <w:color w:val="000000"/>
                <w:sz w:val="24"/>
                <w:lang w:eastAsia="tr-TR"/>
              </w:rPr>
              <w:tab/>
            </w:r>
            <w:r w:rsidRPr="008A14D5">
              <w:rPr>
                <w:rFonts w:ascii="Calibri" w:eastAsia="Times New Roman" w:hAnsi="Calibri" w:cs="Times New Roman"/>
                <w:color w:val="000000"/>
                <w:sz w:val="24"/>
                <w:lang w:eastAsia="tr-TR"/>
              </w:rPr>
              <w:t xml:space="preserve">STRATEJİK HEDEF </w:t>
            </w:r>
            <w:proofErr w:type="gramStart"/>
            <w:r w:rsidRPr="008A14D5">
              <w:rPr>
                <w:rFonts w:ascii="Calibri" w:eastAsia="Times New Roman" w:hAnsi="Calibri" w:cs="Times New Roman"/>
                <w:color w:val="000000"/>
                <w:sz w:val="24"/>
                <w:lang w:eastAsia="tr-TR"/>
              </w:rPr>
              <w:t>2.2</w:t>
            </w:r>
            <w:proofErr w:type="gramEnd"/>
          </w:p>
        </w:tc>
        <w:tc>
          <w:tcPr>
            <w:tcW w:w="2316" w:type="dxa"/>
            <w:shd w:val="clear" w:color="auto" w:fill="9CC2E5" w:themeFill="accent1" w:themeFillTint="99"/>
            <w:noWrap/>
            <w:vAlign w:val="center"/>
            <w:hideMark/>
          </w:tcPr>
          <w:p w:rsidR="008C45E5" w:rsidRPr="008A14D5" w:rsidRDefault="00893C1F" w:rsidP="00893C1F">
            <w:pPr>
              <w:spacing w:after="0" w:line="240" w:lineRule="auto"/>
              <w:jc w:val="right"/>
              <w:rPr>
                <w:rFonts w:ascii="Calibri" w:eastAsia="Times New Roman" w:hAnsi="Calibri" w:cs="Times New Roman"/>
                <w:color w:val="000000"/>
                <w:sz w:val="24"/>
                <w:lang w:eastAsia="tr-TR"/>
              </w:rPr>
            </w:pPr>
            <w:r>
              <w:rPr>
                <w:rFonts w:ascii="Calibri" w:eastAsia="Times New Roman" w:hAnsi="Calibri" w:cs="Times New Roman"/>
                <w:color w:val="000000"/>
                <w:sz w:val="24"/>
                <w:lang w:eastAsia="tr-TR"/>
              </w:rPr>
              <w:t>40.000</w:t>
            </w:r>
          </w:p>
        </w:tc>
      </w:tr>
      <w:tr w:rsidR="008C45E5" w:rsidRPr="008A14D5" w:rsidTr="007D6137">
        <w:trPr>
          <w:trHeight w:val="535"/>
        </w:trPr>
        <w:tc>
          <w:tcPr>
            <w:tcW w:w="1864" w:type="dxa"/>
            <w:vMerge w:val="restart"/>
            <w:shd w:val="clear" w:color="auto" w:fill="A8D08D" w:themeFill="accent6" w:themeFillTint="99"/>
            <w:noWrap/>
            <w:textDirection w:val="btLr"/>
            <w:vAlign w:val="center"/>
            <w:hideMark/>
          </w:tcPr>
          <w:p w:rsidR="008C45E5" w:rsidRPr="008A14D5" w:rsidRDefault="008C45E5" w:rsidP="007D6137">
            <w:pPr>
              <w:spacing w:after="0" w:line="240" w:lineRule="auto"/>
              <w:ind w:left="113" w:right="113"/>
              <w:jc w:val="center"/>
              <w:rPr>
                <w:rFonts w:ascii="Calibri" w:eastAsia="Times New Roman" w:hAnsi="Calibri" w:cs="Times New Roman"/>
                <w:b/>
                <w:color w:val="000000"/>
                <w:sz w:val="28"/>
                <w:lang w:eastAsia="tr-TR"/>
              </w:rPr>
            </w:pPr>
            <w:r w:rsidRPr="008A14D5">
              <w:rPr>
                <w:rFonts w:ascii="Calibri" w:eastAsia="Times New Roman" w:hAnsi="Calibri" w:cs="Times New Roman"/>
                <w:b/>
                <w:color w:val="000000"/>
                <w:sz w:val="28"/>
                <w:lang w:eastAsia="tr-TR"/>
              </w:rPr>
              <w:t>TEMA 3</w:t>
            </w:r>
          </w:p>
        </w:tc>
        <w:tc>
          <w:tcPr>
            <w:tcW w:w="5795" w:type="dxa"/>
            <w:shd w:val="clear" w:color="auto" w:fill="538135" w:themeFill="accent6" w:themeFillShade="BF"/>
            <w:noWrap/>
            <w:vAlign w:val="bottom"/>
            <w:hideMark/>
          </w:tcPr>
          <w:p w:rsidR="008C45E5" w:rsidRPr="008A14D5" w:rsidRDefault="008C45E5" w:rsidP="007D6137">
            <w:pPr>
              <w:spacing w:after="0" w:line="240" w:lineRule="auto"/>
              <w:rPr>
                <w:rFonts w:ascii="Calibri" w:eastAsia="Times New Roman" w:hAnsi="Calibri" w:cs="Times New Roman"/>
                <w:b/>
                <w:color w:val="000000"/>
                <w:sz w:val="28"/>
                <w:lang w:eastAsia="tr-TR"/>
              </w:rPr>
            </w:pPr>
            <w:r w:rsidRPr="008A14D5">
              <w:rPr>
                <w:rFonts w:ascii="Calibri" w:eastAsia="Times New Roman" w:hAnsi="Calibri" w:cs="Times New Roman"/>
                <w:b/>
                <w:color w:val="000000"/>
                <w:sz w:val="28"/>
                <w:lang w:eastAsia="tr-TR"/>
              </w:rPr>
              <w:t>STRATEJİK AMAÇ 3</w:t>
            </w:r>
          </w:p>
        </w:tc>
        <w:tc>
          <w:tcPr>
            <w:tcW w:w="2316" w:type="dxa"/>
            <w:shd w:val="clear" w:color="auto" w:fill="538135" w:themeFill="accent6" w:themeFillShade="BF"/>
            <w:vAlign w:val="center"/>
            <w:hideMark/>
          </w:tcPr>
          <w:p w:rsidR="008C45E5" w:rsidRPr="008A14D5" w:rsidRDefault="008E6873" w:rsidP="008E6873">
            <w:pPr>
              <w:spacing w:after="0" w:line="240" w:lineRule="auto"/>
              <w:jc w:val="right"/>
              <w:rPr>
                <w:rFonts w:ascii="Calibri" w:eastAsia="Times New Roman" w:hAnsi="Calibri" w:cs="Times New Roman"/>
                <w:b/>
                <w:color w:val="000000"/>
                <w:sz w:val="28"/>
                <w:lang w:eastAsia="tr-TR"/>
              </w:rPr>
            </w:pPr>
            <w:r>
              <w:rPr>
                <w:rFonts w:ascii="Calibri" w:eastAsia="Times New Roman" w:hAnsi="Calibri" w:cs="Times New Roman"/>
                <w:b/>
                <w:color w:val="000000"/>
                <w:sz w:val="28"/>
                <w:lang w:eastAsia="tr-TR"/>
              </w:rPr>
              <w:t>1.250.00</w:t>
            </w:r>
            <w:r w:rsidR="008C45E5" w:rsidRPr="008A14D5">
              <w:rPr>
                <w:rFonts w:ascii="Calibri" w:eastAsia="Times New Roman" w:hAnsi="Calibri" w:cs="Times New Roman"/>
                <w:b/>
                <w:color w:val="000000"/>
                <w:sz w:val="28"/>
                <w:lang w:eastAsia="tr-TR"/>
              </w:rPr>
              <w:t>0</w:t>
            </w:r>
          </w:p>
        </w:tc>
      </w:tr>
      <w:tr w:rsidR="008C45E5" w:rsidRPr="008A14D5" w:rsidTr="00337E41">
        <w:trPr>
          <w:trHeight w:val="791"/>
        </w:trPr>
        <w:tc>
          <w:tcPr>
            <w:tcW w:w="1864" w:type="dxa"/>
            <w:vMerge/>
            <w:shd w:val="clear" w:color="auto" w:fill="A8D08D" w:themeFill="accent6" w:themeFillTint="99"/>
            <w:vAlign w:val="center"/>
            <w:hideMark/>
          </w:tcPr>
          <w:p w:rsidR="008C45E5" w:rsidRPr="008A14D5" w:rsidRDefault="008C45E5" w:rsidP="007D6137">
            <w:pPr>
              <w:spacing w:after="0" w:line="240" w:lineRule="auto"/>
              <w:rPr>
                <w:rFonts w:ascii="Calibri" w:eastAsia="Times New Roman" w:hAnsi="Calibri" w:cs="Times New Roman"/>
                <w:color w:val="000000"/>
                <w:sz w:val="24"/>
                <w:lang w:eastAsia="tr-TR"/>
              </w:rPr>
            </w:pPr>
          </w:p>
        </w:tc>
        <w:tc>
          <w:tcPr>
            <w:tcW w:w="5795" w:type="dxa"/>
            <w:shd w:val="clear" w:color="auto" w:fill="A8D08D" w:themeFill="accent6" w:themeFillTint="99"/>
            <w:noWrap/>
            <w:vAlign w:val="bottom"/>
            <w:hideMark/>
          </w:tcPr>
          <w:p w:rsidR="008C45E5" w:rsidRPr="008A14D5" w:rsidRDefault="008C45E5" w:rsidP="007D6137">
            <w:pPr>
              <w:spacing w:after="0" w:line="240" w:lineRule="auto"/>
              <w:rPr>
                <w:rFonts w:ascii="Calibri" w:eastAsia="Times New Roman" w:hAnsi="Calibri" w:cs="Times New Roman"/>
                <w:color w:val="000000"/>
                <w:sz w:val="24"/>
                <w:lang w:eastAsia="tr-TR"/>
              </w:rPr>
            </w:pPr>
            <w:r>
              <w:rPr>
                <w:rFonts w:ascii="Calibri" w:eastAsia="Times New Roman" w:hAnsi="Calibri" w:cs="Times New Roman"/>
                <w:color w:val="000000"/>
                <w:sz w:val="24"/>
                <w:lang w:eastAsia="tr-TR"/>
              </w:rPr>
              <w:tab/>
            </w:r>
            <w:r w:rsidRPr="008A14D5">
              <w:rPr>
                <w:rFonts w:ascii="Calibri" w:eastAsia="Times New Roman" w:hAnsi="Calibri" w:cs="Times New Roman"/>
                <w:color w:val="000000"/>
                <w:sz w:val="24"/>
                <w:lang w:eastAsia="tr-TR"/>
              </w:rPr>
              <w:t xml:space="preserve">STRATEJİK HEDEF </w:t>
            </w:r>
            <w:proofErr w:type="gramStart"/>
            <w:r w:rsidRPr="008A14D5">
              <w:rPr>
                <w:rFonts w:ascii="Calibri" w:eastAsia="Times New Roman" w:hAnsi="Calibri" w:cs="Times New Roman"/>
                <w:color w:val="000000"/>
                <w:sz w:val="24"/>
                <w:lang w:eastAsia="tr-TR"/>
              </w:rPr>
              <w:t>3.1</w:t>
            </w:r>
            <w:proofErr w:type="gramEnd"/>
          </w:p>
        </w:tc>
        <w:tc>
          <w:tcPr>
            <w:tcW w:w="2316" w:type="dxa"/>
            <w:shd w:val="clear" w:color="auto" w:fill="A8D08D" w:themeFill="accent6" w:themeFillTint="99"/>
            <w:noWrap/>
            <w:vAlign w:val="center"/>
            <w:hideMark/>
          </w:tcPr>
          <w:p w:rsidR="008C45E5" w:rsidRPr="008A14D5" w:rsidRDefault="008E6873" w:rsidP="008E6873">
            <w:pPr>
              <w:spacing w:after="0" w:line="240" w:lineRule="auto"/>
              <w:jc w:val="right"/>
              <w:rPr>
                <w:rFonts w:ascii="Calibri" w:eastAsia="Times New Roman" w:hAnsi="Calibri" w:cs="Times New Roman"/>
                <w:color w:val="000000"/>
                <w:sz w:val="24"/>
                <w:lang w:eastAsia="tr-TR"/>
              </w:rPr>
            </w:pPr>
            <w:r>
              <w:rPr>
                <w:rFonts w:ascii="Calibri" w:eastAsia="Times New Roman" w:hAnsi="Calibri" w:cs="Times New Roman"/>
                <w:color w:val="000000"/>
                <w:sz w:val="24"/>
                <w:lang w:eastAsia="tr-TR"/>
              </w:rPr>
              <w:t>1.250.000</w:t>
            </w:r>
          </w:p>
        </w:tc>
      </w:tr>
      <w:tr w:rsidR="008C45E5" w:rsidRPr="008A14D5" w:rsidTr="007D6137">
        <w:trPr>
          <w:trHeight w:val="535"/>
        </w:trPr>
        <w:tc>
          <w:tcPr>
            <w:tcW w:w="1864" w:type="dxa"/>
            <w:vAlign w:val="center"/>
          </w:tcPr>
          <w:p w:rsidR="008C45E5" w:rsidRPr="008A14D5" w:rsidRDefault="008C45E5" w:rsidP="007D6137">
            <w:pPr>
              <w:spacing w:after="0" w:line="240" w:lineRule="auto"/>
              <w:rPr>
                <w:rFonts w:ascii="Calibri" w:eastAsia="Times New Roman" w:hAnsi="Calibri" w:cs="Times New Roman"/>
                <w:color w:val="000000"/>
                <w:sz w:val="24"/>
                <w:lang w:eastAsia="tr-TR"/>
              </w:rPr>
            </w:pPr>
          </w:p>
        </w:tc>
        <w:tc>
          <w:tcPr>
            <w:tcW w:w="5795" w:type="dxa"/>
            <w:shd w:val="clear" w:color="auto" w:fill="auto"/>
            <w:noWrap/>
            <w:vAlign w:val="center"/>
          </w:tcPr>
          <w:p w:rsidR="008C45E5" w:rsidRPr="00CB16CE" w:rsidRDefault="008C45E5" w:rsidP="007D6137">
            <w:pPr>
              <w:spacing w:after="0" w:line="240" w:lineRule="auto"/>
              <w:jc w:val="center"/>
              <w:rPr>
                <w:rFonts w:ascii="Calibri" w:eastAsia="Times New Roman" w:hAnsi="Calibri" w:cs="Times New Roman"/>
                <w:b/>
                <w:color w:val="FF0000"/>
                <w:sz w:val="32"/>
                <w:lang w:eastAsia="tr-TR"/>
              </w:rPr>
            </w:pPr>
            <w:r w:rsidRPr="00CB16CE">
              <w:rPr>
                <w:rFonts w:ascii="Calibri" w:eastAsia="Times New Roman" w:hAnsi="Calibri" w:cs="Times New Roman"/>
                <w:b/>
                <w:color w:val="FF0000"/>
                <w:sz w:val="32"/>
                <w:lang w:eastAsia="tr-TR"/>
              </w:rPr>
              <w:t>SP TOPLAM MALİYET</w:t>
            </w:r>
          </w:p>
        </w:tc>
        <w:tc>
          <w:tcPr>
            <w:tcW w:w="2316" w:type="dxa"/>
            <w:shd w:val="clear" w:color="auto" w:fill="auto"/>
            <w:vAlign w:val="center"/>
          </w:tcPr>
          <w:p w:rsidR="008C45E5" w:rsidRPr="00CB16CE" w:rsidRDefault="008E6873" w:rsidP="00893C1F">
            <w:pPr>
              <w:spacing w:after="0" w:line="240" w:lineRule="auto"/>
              <w:jc w:val="center"/>
              <w:rPr>
                <w:rFonts w:ascii="Calibri" w:eastAsia="Times New Roman" w:hAnsi="Calibri" w:cs="Times New Roman"/>
                <w:b/>
                <w:color w:val="FF0000"/>
                <w:sz w:val="32"/>
                <w:lang w:eastAsia="tr-TR"/>
              </w:rPr>
            </w:pPr>
            <w:r>
              <w:rPr>
                <w:rFonts w:ascii="Calibri" w:eastAsia="Times New Roman" w:hAnsi="Calibri" w:cs="Times New Roman"/>
                <w:b/>
                <w:color w:val="FF0000"/>
                <w:sz w:val="32"/>
                <w:lang w:eastAsia="tr-TR"/>
              </w:rPr>
              <w:t>1.29</w:t>
            </w:r>
            <w:r w:rsidR="00893C1F">
              <w:rPr>
                <w:rFonts w:ascii="Calibri" w:eastAsia="Times New Roman" w:hAnsi="Calibri" w:cs="Times New Roman"/>
                <w:b/>
                <w:color w:val="FF0000"/>
                <w:sz w:val="32"/>
                <w:lang w:eastAsia="tr-TR"/>
              </w:rPr>
              <w:t>6</w:t>
            </w:r>
            <w:r w:rsidR="008C45E5" w:rsidRPr="00CB16CE">
              <w:rPr>
                <w:rFonts w:ascii="Calibri" w:eastAsia="Times New Roman" w:hAnsi="Calibri" w:cs="Times New Roman"/>
                <w:b/>
                <w:color w:val="FF0000"/>
                <w:sz w:val="32"/>
                <w:lang w:eastAsia="tr-TR"/>
              </w:rPr>
              <w:t>.5</w:t>
            </w:r>
            <w:r w:rsidR="00893C1F">
              <w:rPr>
                <w:rFonts w:ascii="Calibri" w:eastAsia="Times New Roman" w:hAnsi="Calibri" w:cs="Times New Roman"/>
                <w:b/>
                <w:color w:val="FF0000"/>
                <w:sz w:val="32"/>
                <w:lang w:eastAsia="tr-TR"/>
              </w:rPr>
              <w:t>0</w:t>
            </w:r>
            <w:r w:rsidR="008C45E5" w:rsidRPr="00CB16CE">
              <w:rPr>
                <w:rFonts w:ascii="Calibri" w:eastAsia="Times New Roman" w:hAnsi="Calibri" w:cs="Times New Roman"/>
                <w:b/>
                <w:color w:val="FF0000"/>
                <w:sz w:val="32"/>
                <w:lang w:eastAsia="tr-TR"/>
              </w:rPr>
              <w:t>0</w:t>
            </w:r>
          </w:p>
        </w:tc>
      </w:tr>
    </w:tbl>
    <w:p w:rsidR="008C45E5" w:rsidRDefault="00274F50" w:rsidP="00274F50">
      <w:pPr>
        <w:pStyle w:val="Alnt"/>
      </w:pPr>
      <w:r>
        <w:t xml:space="preserve"> </w:t>
      </w:r>
      <w:bookmarkStart w:id="94" w:name="_Toc429392573"/>
      <w:bookmarkStart w:id="95" w:name="_Toc429755154"/>
      <w:r>
        <w:t xml:space="preserve">Tablo </w:t>
      </w:r>
      <w:r w:rsidR="0005292F">
        <w:t>9</w:t>
      </w:r>
      <w:r>
        <w:t xml:space="preserve">: </w:t>
      </w:r>
      <w:proofErr w:type="spellStart"/>
      <w:r>
        <w:t>Maliyetlendirme</w:t>
      </w:r>
      <w:proofErr w:type="spellEnd"/>
      <w:r>
        <w:t xml:space="preserve"> Tablosu</w:t>
      </w:r>
      <w:bookmarkEnd w:id="94"/>
      <w:bookmarkEnd w:id="95"/>
      <w:r>
        <w:t xml:space="preserve"> </w:t>
      </w:r>
    </w:p>
    <w:p w:rsidR="00893C1F" w:rsidRDefault="00893C1F" w:rsidP="008C45E5"/>
    <w:p w:rsidR="00893C1F" w:rsidRDefault="00893C1F" w:rsidP="008C45E5"/>
    <w:p w:rsidR="00893C1F" w:rsidRDefault="00893C1F" w:rsidP="008C45E5"/>
    <w:p w:rsidR="00893C1F" w:rsidRDefault="00893C1F" w:rsidP="008C45E5"/>
    <w:p w:rsidR="00893C1F" w:rsidRDefault="00893C1F" w:rsidP="008C45E5"/>
    <w:p w:rsidR="00893C1F" w:rsidRDefault="00893C1F" w:rsidP="008C45E5"/>
    <w:p w:rsidR="00893C1F" w:rsidRDefault="00893C1F" w:rsidP="008C45E5"/>
    <w:p w:rsidR="00330EC9" w:rsidRDefault="00330EC9" w:rsidP="008C45E5"/>
    <w:p w:rsidR="00893C1F" w:rsidRDefault="00893C1F" w:rsidP="008C45E5"/>
    <w:p w:rsidR="00893C1F" w:rsidRDefault="00893C1F" w:rsidP="008C45E5"/>
    <w:p w:rsidR="00893C1F" w:rsidRDefault="00893C1F" w:rsidP="008C45E5"/>
    <w:p w:rsidR="008C45E5" w:rsidRPr="0001578D" w:rsidRDefault="008C45E5" w:rsidP="008C45E5"/>
    <w:p w:rsidR="008C45E5" w:rsidRDefault="008C45E5" w:rsidP="00446E81">
      <w:pPr>
        <w:rPr>
          <w:color w:val="FF0000"/>
          <w:sz w:val="40"/>
        </w:rPr>
      </w:pPr>
    </w:p>
    <w:p w:rsidR="008C45E5" w:rsidRDefault="008C45E5" w:rsidP="008C45E5">
      <w:pPr>
        <w:pStyle w:val="STRJ12015"/>
      </w:pPr>
      <w:bookmarkStart w:id="96" w:name="_Toc416447586"/>
    </w:p>
    <w:p w:rsidR="008C45E5" w:rsidRDefault="008C45E5" w:rsidP="008C45E5">
      <w:pPr>
        <w:pStyle w:val="STRJ12015"/>
      </w:pPr>
    </w:p>
    <w:p w:rsidR="00BF4583" w:rsidRDefault="008C45E5" w:rsidP="00C05129">
      <w:pPr>
        <w:pStyle w:val="Balk1"/>
      </w:pPr>
      <w:bookmarkStart w:id="97" w:name="_Toc429396926"/>
      <w:r w:rsidRPr="0001578D">
        <w:t>5. BÖLÜM</w:t>
      </w:r>
      <w:bookmarkEnd w:id="97"/>
      <w:r w:rsidRPr="0001578D">
        <w:t xml:space="preserve">        </w:t>
      </w:r>
    </w:p>
    <w:p w:rsidR="00BF4583" w:rsidRDefault="00BF4583" w:rsidP="008C45E5">
      <w:pPr>
        <w:pStyle w:val="STRJ12015"/>
      </w:pPr>
    </w:p>
    <w:p w:rsidR="008C45E5" w:rsidRPr="0001578D" w:rsidRDefault="008C45E5" w:rsidP="00C05129">
      <w:pPr>
        <w:pStyle w:val="Balk1"/>
      </w:pPr>
      <w:bookmarkStart w:id="98" w:name="_Toc429396927"/>
      <w:r w:rsidRPr="0001578D">
        <w:t>İZLEME VE DEĞERLENDİRME</w:t>
      </w:r>
      <w:bookmarkEnd w:id="96"/>
      <w:bookmarkEnd w:id="98"/>
    </w:p>
    <w:p w:rsidR="008C45E5" w:rsidRDefault="008C45E5" w:rsidP="008C45E5">
      <w:pPr>
        <w:pStyle w:val="STRJ22015"/>
      </w:pPr>
    </w:p>
    <w:p w:rsidR="00FB6269" w:rsidRDefault="00FB6269" w:rsidP="00FB6269">
      <w:pPr>
        <w:pStyle w:val="STRJ32015"/>
        <w:rPr>
          <w:lang w:eastAsia="en-US"/>
        </w:rPr>
      </w:pPr>
    </w:p>
    <w:p w:rsidR="00FB6269" w:rsidRDefault="00FB6269" w:rsidP="00FB6269"/>
    <w:p w:rsidR="008E6873" w:rsidRDefault="008E6873" w:rsidP="00FB6269"/>
    <w:p w:rsidR="00202C1F" w:rsidRPr="00FB6269" w:rsidRDefault="00202C1F" w:rsidP="00FB6269"/>
    <w:p w:rsidR="008C45E5" w:rsidRDefault="008C45E5" w:rsidP="00446E81">
      <w:pPr>
        <w:rPr>
          <w:color w:val="FF0000"/>
          <w:sz w:val="40"/>
        </w:rPr>
      </w:pPr>
    </w:p>
    <w:p w:rsidR="009103EC" w:rsidRDefault="009103EC" w:rsidP="00446E81">
      <w:pPr>
        <w:rPr>
          <w:color w:val="FF0000"/>
          <w:sz w:val="40"/>
        </w:rPr>
      </w:pPr>
    </w:p>
    <w:p w:rsidR="008C45E5" w:rsidRPr="0001578D" w:rsidRDefault="008C45E5" w:rsidP="00A44895">
      <w:pPr>
        <w:pStyle w:val="Balk2"/>
      </w:pPr>
      <w:bookmarkStart w:id="99" w:name="_Toc416447587"/>
      <w:bookmarkStart w:id="100" w:name="_Toc429396928"/>
      <w:r w:rsidRPr="0001578D">
        <w:t>5.1 İZLEME VE DEĞERLENDİRME SÜRECİ</w:t>
      </w:r>
      <w:bookmarkEnd w:id="99"/>
      <w:bookmarkEnd w:id="100"/>
    </w:p>
    <w:p w:rsidR="0025452D" w:rsidRDefault="0025452D" w:rsidP="008C45E5"/>
    <w:p w:rsidR="008C45E5" w:rsidRPr="0001578D" w:rsidRDefault="008C45E5" w:rsidP="008C45E5">
      <w:r w:rsidRPr="0001578D">
        <w:t xml:space="preserve">Stratejik planın en önemli aşamalarından biri de son aşama olan İzleme ve Değerlendirme Bölümüdür. Planlanan çalışmaların gerçekleşme oranlarının takip edilmesi çalışanların plana güvenini ve planın aşamalarını takip etmelerini sağlayacaktır. Stratejik planlama devamlı bir süreç olduğu için dinamik faaliyetler topluluğudur. </w:t>
      </w:r>
    </w:p>
    <w:p w:rsidR="008C45E5" w:rsidRPr="0001578D" w:rsidRDefault="008C45E5" w:rsidP="008C45E5">
      <w:r w:rsidRPr="0001578D">
        <w:t xml:space="preserve">İzleme, stratejik plan uygulamasının sistematik olarak takip edilmesi ve raporlanması; değerlendirme, uygulama sonuçlarının amaç ve hedeflere kıyasla ölçülmesi ve söz konusu amaç ve hedeflerin tutarlılık ve uygunluğunun analizi; raporlama ise izleme faaliyetinin temel aracıdır. </w:t>
      </w:r>
    </w:p>
    <w:p w:rsidR="008C45E5" w:rsidRPr="0001578D" w:rsidRDefault="008C45E5" w:rsidP="008C45E5">
      <w:proofErr w:type="gramStart"/>
      <w:r w:rsidRPr="0001578D">
        <w:t xml:space="preserve">5018 Sayılı Kamu Malî Yönetimi Ve Kontrol Kanununun amacı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kamu bütçelerinin hazırlanmasını, uygulanmasını, tüm malî işlemlerin muhasebeleştirilmesini, raporlanmasını ve malî kontrolü düzenlemektir.” </w:t>
      </w:r>
      <w:proofErr w:type="gramEnd"/>
      <w:r w:rsidRPr="0001578D">
        <w:t>Şeklinde ifade edilmiştir. 8. Maddesinde de “</w:t>
      </w:r>
      <w:r w:rsidRPr="0001578D">
        <w:rPr>
          <w:color w:val="000000"/>
        </w:rPr>
        <w:t xml:space="preserve">Her türlü kamu kaynağının elde edilmesi ve kullanılmasında görevli ve yetkili olanlar, kaynakların etkili, ekonomik, verimli ve hukuka uygun olarak elde edilmesinden, kullanılmasından, muhasebeleştirilmesinden, raporlanmasından ve kötüye kullanılmaması için gerekli önlemlerin alınmasından sorumludur ve yetkili kılınmış mercilere hesap vermek zorundadır.” denilmektedir. Dolayısıyla Stratejik Planların izleme ve değerlendirme kısımları, kanun maddesiyle zorunlu tutulmuştur. </w:t>
      </w:r>
    </w:p>
    <w:p w:rsidR="008C45E5" w:rsidRPr="0001578D" w:rsidRDefault="008C45E5" w:rsidP="008C45E5">
      <w:r w:rsidRPr="0001578D">
        <w:t xml:space="preserve">Stratejik Planların izleme ve değerlendirme sürecinde “Ne yaptık, ne kadar yaptık?” sorularına cevap aranmalıdır. </w:t>
      </w:r>
    </w:p>
    <w:p w:rsidR="0025452D" w:rsidRPr="00164527" w:rsidRDefault="008C45E5" w:rsidP="0005292F">
      <w:pPr>
        <w:pStyle w:val="Alnt"/>
        <w:rPr>
          <w:rStyle w:val="HafifVurgulama"/>
        </w:rPr>
      </w:pPr>
      <w:r w:rsidRPr="0001578D">
        <w:rPr>
          <w:noProof/>
          <w:lang w:eastAsia="tr-TR"/>
        </w:rPr>
        <w:lastRenderedPageBreak/>
        <w:drawing>
          <wp:inline distT="0" distB="0" distL="0" distR="0">
            <wp:extent cx="5732585" cy="3681047"/>
            <wp:effectExtent l="0" t="95250" r="0" b="110490"/>
            <wp:docPr id="34" name="Diy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Start w:id="101" w:name="_Toc429755155"/>
      <w:r w:rsidR="00164527" w:rsidRPr="00164527">
        <w:rPr>
          <w:rStyle w:val="HafifVurgulama"/>
        </w:rPr>
        <w:t xml:space="preserve">Şekil </w:t>
      </w:r>
      <w:r w:rsidR="0005292F">
        <w:rPr>
          <w:rStyle w:val="HafifVurgulama"/>
        </w:rPr>
        <w:t>3</w:t>
      </w:r>
      <w:r w:rsidR="00164527" w:rsidRPr="00164527">
        <w:rPr>
          <w:rStyle w:val="HafifVurgulama"/>
        </w:rPr>
        <w:t>: Stratejik Plan</w:t>
      </w:r>
      <w:r w:rsidR="00DD2A77">
        <w:rPr>
          <w:rStyle w:val="HafifVurgulama"/>
        </w:rPr>
        <w:t>lama Süreci</w:t>
      </w:r>
      <w:bookmarkEnd w:id="101"/>
    </w:p>
    <w:p w:rsidR="008C45E5" w:rsidRPr="0001578D" w:rsidRDefault="008C45E5" w:rsidP="008C45E5">
      <w:r w:rsidRPr="0001578D">
        <w:t xml:space="preserve">Amaç ve hedeflere bağlı olarak hazırlanan stratejiler; dış paydaşlar (görüşme, </w:t>
      </w:r>
      <w:proofErr w:type="spellStart"/>
      <w:r w:rsidRPr="0001578D">
        <w:t>çalıştay</w:t>
      </w:r>
      <w:proofErr w:type="spellEnd"/>
      <w:r w:rsidRPr="0001578D">
        <w:t>) ve iç paydaşlar (anket, görüşme) ve ilgili birimlerin görüşleri alınarak titiz bir çalışma sonucu belirlenmiştir. Bu stratejilere ait performans gösterge tabloları oluşturulmuştur.</w:t>
      </w:r>
    </w:p>
    <w:p w:rsidR="008C45E5" w:rsidRPr="0001578D" w:rsidRDefault="008C45E5" w:rsidP="008C45E5">
      <w:r w:rsidRPr="0001578D">
        <w:t>2015-2019 Stratejik Planının Strateji Daire Başkanlığınca onaylanıp, yürürlüğe girmesinden sonra başlayacak izleme v</w:t>
      </w:r>
      <w:r w:rsidR="002E748F">
        <w:t xml:space="preserve">e değerlendirme süreci, Babadağ </w:t>
      </w:r>
      <w:r w:rsidRPr="0001578D">
        <w:t>İl</w:t>
      </w:r>
      <w:r w:rsidR="002E748F">
        <w:t>çe</w:t>
      </w:r>
      <w:r w:rsidRPr="0001578D">
        <w:t xml:space="preserve"> Millî Eğitim Müdürlüğünün amaçlarına ne ölçüde ulaştığını gösterecektir. Hedeflere henüz ulaşılamadıysa, elde edilen verilere göre planlama süreci bir döngü şeklinde devam edecektir. Yapılan izleme değerlendirme süreci sonrasında hedeflerin performans göstergelerini, dönemin şartlarına uygun olarak revize edilmesi sağlanacaktır.</w:t>
      </w:r>
    </w:p>
    <w:p w:rsidR="008C45E5" w:rsidRPr="0001578D" w:rsidRDefault="008C45E5" w:rsidP="008C45E5">
      <w:r w:rsidRPr="0001578D">
        <w:t xml:space="preserve">Stratejilerin yürütülmesinden sorumlu olan birimler, izleme değerlendirme sürecinin yürütülmesinden de sorumlu olacaklardır. Performans programında ayrıntılı olarak belirtilen </w:t>
      </w:r>
      <w:proofErr w:type="gramStart"/>
      <w:r w:rsidRPr="0001578D">
        <w:t>periyotlara</w:t>
      </w:r>
      <w:proofErr w:type="gramEnd"/>
      <w:r w:rsidRPr="0001578D">
        <w:t xml:space="preserve"> uygun olarak, yapılan kontroller sonucunda planın işlemesi ile ilgili aksaklıklar yaşanması durumunda, sorumlu birimler tarafından düzenleyici ve önleyici faaliyetler planlanacaktır.</w:t>
      </w:r>
    </w:p>
    <w:p w:rsidR="008C45E5" w:rsidRPr="0001578D" w:rsidRDefault="008C45E5" w:rsidP="008C45E5">
      <w:r w:rsidRPr="0001578D">
        <w:t>İzleme ve değerlendirme sürecinin her aşamasında üst yönetime geri bildirim sağlanarak, stratejik planın daha kaliteli, verimli ve etkili bir şekilde gerçekleştirilmesi sağlanacaktır. Stratejik planın izleme ve değerlendirme süreci takibinde</w:t>
      </w:r>
      <w:r w:rsidR="002E748F">
        <w:t xml:space="preserve"> Stratejik Planlama</w:t>
      </w:r>
      <w:r w:rsidRPr="0001578D">
        <w:t xml:space="preserve"> ekibi görevlendirilmiştir. Planın uygulanması sürecinde birimler arasında koordinasyon görevi ve birimlere yönelik eğitim, danışmanlık hizmeti de yine bu ekibe ait olacaktır.</w:t>
      </w:r>
    </w:p>
    <w:p w:rsidR="008C45E5" w:rsidRPr="0001578D" w:rsidRDefault="008C45E5" w:rsidP="008C45E5">
      <w:r w:rsidRPr="0001578D">
        <w:t xml:space="preserve">Stratejik planın performans ölçümü ve değerlendirilmesinde hedefler bazında belirlenen performans göstergeleri ile hedeflerin gerçekleşme oranları ve yılda bir yapılacak olan paydaş memnuniyeti anket sonuçları esas alınacaktır. </w:t>
      </w:r>
    </w:p>
    <w:p w:rsidR="008C45E5" w:rsidRPr="0001578D" w:rsidRDefault="008C45E5" w:rsidP="008C45E5">
      <w:r w:rsidRPr="0001578D">
        <w:t xml:space="preserve">Performans programında belirtilecek faaliyetlere ait performans göstergelerine yönelik ölçümler, stratejik planlama ekibinin belirleyeceği aralıklarla yapılacaktır. </w:t>
      </w:r>
    </w:p>
    <w:p w:rsidR="008C45E5" w:rsidRPr="0001578D" w:rsidRDefault="008C45E5" w:rsidP="008C45E5">
      <w:r w:rsidRPr="0001578D">
        <w:lastRenderedPageBreak/>
        <w:t xml:space="preserve">İzleme sürecinde elde edilen veriler, stratejik hedefler ve performans göstergeleri ile karşılaştırılarak tutarlılığı ve uygunluğu ortaya konulacaktır. Stratejik planda belirlenen hedeflere ulaşılamaması ihtimali ortaya çıkması durumunda gerekli tedbirler alınacaktır. </w:t>
      </w:r>
    </w:p>
    <w:p w:rsidR="008C45E5" w:rsidRPr="0001578D" w:rsidRDefault="008C45E5" w:rsidP="00A44895">
      <w:pPr>
        <w:pStyle w:val="Balk2"/>
      </w:pPr>
      <w:bookmarkStart w:id="102" w:name="_Toc416447588"/>
      <w:bookmarkStart w:id="103" w:name="_Toc429396929"/>
      <w:r w:rsidRPr="0001578D">
        <w:t>5.2 PERFORMANS PROGRAMI</w:t>
      </w:r>
      <w:bookmarkEnd w:id="102"/>
      <w:bookmarkEnd w:id="103"/>
    </w:p>
    <w:p w:rsidR="0025452D" w:rsidRDefault="0025452D" w:rsidP="008C45E5"/>
    <w:p w:rsidR="008C45E5" w:rsidRPr="0001578D" w:rsidRDefault="008C45E5" w:rsidP="008C45E5">
      <w:r w:rsidRPr="0001578D">
        <w:t xml:space="preserve">5 yıllık hazırlanan Stratejik Planların yıl bazında uygulanması, izleme ve değerlendirmesinin daha kolay ve programlı olabilmesi için hazırlanacak yıllık programlardır. Stratejik Planın 5 yıllık hedef ve tedbirlerine ulaşılabilmesi için yıllık yapılacak işler yıl bazında planlanacak ve raporlamaya esas olacak bir sistem geliştirilmiş olacaktır. </w:t>
      </w:r>
    </w:p>
    <w:p w:rsidR="008C45E5" w:rsidRPr="0001578D" w:rsidRDefault="008C45E5" w:rsidP="00A44895">
      <w:pPr>
        <w:pStyle w:val="Balk2"/>
      </w:pPr>
      <w:bookmarkStart w:id="104" w:name="_Toc416447589"/>
      <w:bookmarkStart w:id="105" w:name="_Toc429396930"/>
      <w:r w:rsidRPr="0001578D">
        <w:t>5.3 RAPORLAMA</w:t>
      </w:r>
      <w:bookmarkEnd w:id="104"/>
      <w:bookmarkEnd w:id="105"/>
    </w:p>
    <w:p w:rsidR="0025452D" w:rsidRDefault="0025452D" w:rsidP="008C45E5"/>
    <w:p w:rsidR="008C45E5" w:rsidRPr="0001578D" w:rsidRDefault="009B657F" w:rsidP="008C45E5">
      <w:r>
        <w:t>Babadağ</w:t>
      </w:r>
      <w:r w:rsidR="008C45E5" w:rsidRPr="0001578D">
        <w:t xml:space="preserve"> İl</w:t>
      </w:r>
      <w:r>
        <w:t>çe</w:t>
      </w:r>
      <w:r w:rsidR="008C45E5" w:rsidRPr="0001578D">
        <w:t xml:space="preserve"> Milli Eğitim Müdürlüğü stratejik planının başarıya ulaşması için faaliyet alanları çerçevesinde, müdürlüğün birimleri 6’şar aylık </w:t>
      </w:r>
      <w:r>
        <w:t xml:space="preserve">yapılacak toplantılarda </w:t>
      </w:r>
      <w:r w:rsidR="008C45E5" w:rsidRPr="0001578D">
        <w:t xml:space="preserve">planın işler yönleri değerlendirilerek işlemeyen yönler için yılın geri kalanını karşılamak amacıyla tedbirler alınması sağlanacaktır. </w:t>
      </w:r>
    </w:p>
    <w:p w:rsidR="008C45E5" w:rsidRPr="0001578D" w:rsidRDefault="008C45E5" w:rsidP="008C45E5">
      <w:r w:rsidRPr="0001578D">
        <w:t xml:space="preserve">Yılda iki kez </w:t>
      </w:r>
      <w:r w:rsidR="009B657F">
        <w:t>okul m</w:t>
      </w:r>
      <w:r w:rsidRPr="0001578D">
        <w:t xml:space="preserve">üdürlüklerinin stratejik planları gözden geçirilecektir. Bu değerlendirme, </w:t>
      </w:r>
      <w:r w:rsidR="009B657F">
        <w:t>okul mü</w:t>
      </w:r>
      <w:r w:rsidRPr="0001578D">
        <w:t xml:space="preserve">dürlüklerinin hazırlayacağı 6 aylık (Aralık – Haziran) faaliyet raporlarıyla yapılacaktır. Bu raporlar </w:t>
      </w:r>
      <w:r w:rsidR="009B657F">
        <w:t>Stratejik Planlama ekibi</w:t>
      </w:r>
      <w:r w:rsidRPr="0001578D">
        <w:t xml:space="preserve"> tarafından değerlendirilerek, İlçe Milli Eğitim Müdürlüklerinin hazırladıkları stratejik planlarının gerçekleştirme yüzdeleri hesaplanacaktır.</w:t>
      </w:r>
    </w:p>
    <w:p w:rsidR="008C45E5" w:rsidRPr="0001578D" w:rsidRDefault="008C45E5" w:rsidP="008C45E5">
      <w:r w:rsidRPr="0001578D">
        <w:t>Okul/Kurumların stratejik planlarının gerçekleşme düzeyleri incelenirken cari yıl ile eğitim öğretim yılının örtüşmediği göz önüne alınarak değerlendirme yapılacaktır. Okullar izleme değerlendirmelerini dönem bitimlerinde yapacaklardır. Yıllık faaliyet raporlarını Haziran ayındaki verilerine göre hazırlayacaklardır.</w:t>
      </w:r>
    </w:p>
    <w:p w:rsidR="007D3D6E" w:rsidRPr="008B3396" w:rsidRDefault="007D3D6E" w:rsidP="007D3D6E">
      <w:pPr>
        <w:spacing w:line="360" w:lineRule="auto"/>
        <w:jc w:val="center"/>
        <w:rPr>
          <w:rFonts w:ascii="Calibri" w:hAnsi="Calibri"/>
          <w:b/>
          <w:bCs/>
          <w:i/>
          <w:color w:val="0000FF"/>
          <w:sz w:val="32"/>
        </w:rPr>
      </w:pPr>
      <w:r w:rsidRPr="008B3396">
        <w:rPr>
          <w:rFonts w:ascii="Calibri" w:hAnsi="Calibri"/>
          <w:b/>
          <w:bCs/>
          <w:i/>
          <w:color w:val="0000FF"/>
          <w:sz w:val="32"/>
        </w:rPr>
        <w:t>BABADAĞ İLÇE MİLLİ EĞİTİM MÜDÜRLÜĞÜ - 2015</w:t>
      </w:r>
    </w:p>
    <w:p w:rsidR="007D3D6E" w:rsidRPr="008B3396" w:rsidRDefault="007D3D6E" w:rsidP="007D3D6E">
      <w:pPr>
        <w:spacing w:line="360" w:lineRule="auto"/>
        <w:jc w:val="center"/>
        <w:rPr>
          <w:rFonts w:ascii="Calibri" w:hAnsi="Calibri"/>
          <w:b/>
          <w:bCs/>
          <w:i/>
          <w:sz w:val="28"/>
          <w:szCs w:val="28"/>
        </w:rPr>
      </w:pPr>
      <w:r w:rsidRPr="008B3396">
        <w:rPr>
          <w:rFonts w:ascii="Calibri" w:hAnsi="Calibri"/>
          <w:b/>
          <w:bCs/>
          <w:i/>
          <w:sz w:val="28"/>
          <w:szCs w:val="28"/>
        </w:rPr>
        <w:t xml:space="preserve">İLETİŞİM: </w:t>
      </w:r>
    </w:p>
    <w:p w:rsidR="007D3D6E" w:rsidRPr="008B3396" w:rsidRDefault="007D3D6E" w:rsidP="007D3D6E">
      <w:pPr>
        <w:spacing w:line="360" w:lineRule="auto"/>
        <w:jc w:val="center"/>
        <w:rPr>
          <w:rFonts w:ascii="Calibri" w:hAnsi="Calibri"/>
          <w:b/>
          <w:bCs/>
          <w:i/>
          <w:sz w:val="28"/>
          <w:szCs w:val="28"/>
        </w:rPr>
      </w:pPr>
      <w:r w:rsidRPr="008B3396">
        <w:rPr>
          <w:rFonts w:ascii="Calibri" w:hAnsi="Calibri"/>
          <w:b/>
          <w:bCs/>
          <w:i/>
          <w:sz w:val="28"/>
          <w:szCs w:val="28"/>
        </w:rPr>
        <w:t xml:space="preserve">Şube Müdürü </w:t>
      </w:r>
      <w:r w:rsidR="002C19B8">
        <w:rPr>
          <w:rFonts w:ascii="Calibri" w:hAnsi="Calibri"/>
          <w:b/>
          <w:bCs/>
          <w:i/>
          <w:sz w:val="28"/>
          <w:szCs w:val="28"/>
        </w:rPr>
        <w:t>Hakan EMEKLİ</w:t>
      </w:r>
      <w:r w:rsidRPr="008B3396">
        <w:rPr>
          <w:rFonts w:ascii="Calibri" w:hAnsi="Calibri"/>
          <w:b/>
          <w:bCs/>
          <w:i/>
          <w:sz w:val="28"/>
          <w:szCs w:val="28"/>
        </w:rPr>
        <w:t xml:space="preserve"> </w:t>
      </w:r>
    </w:p>
    <w:p w:rsidR="007D3D6E" w:rsidRPr="008B3396" w:rsidRDefault="002C19B8" w:rsidP="007D3D6E">
      <w:pPr>
        <w:spacing w:line="360" w:lineRule="auto"/>
        <w:jc w:val="center"/>
        <w:rPr>
          <w:rFonts w:ascii="Calibri" w:hAnsi="Calibri"/>
          <w:b/>
          <w:bCs/>
          <w:i/>
          <w:sz w:val="28"/>
          <w:szCs w:val="28"/>
        </w:rPr>
      </w:pPr>
      <w:hyperlink r:id="rId20" w:history="1">
        <w:r w:rsidRPr="00836F4C">
          <w:rPr>
            <w:rStyle w:val="Kpr"/>
            <w:rFonts w:ascii="Calibri" w:hAnsi="Calibri"/>
            <w:b/>
            <w:bCs/>
            <w:i/>
            <w:sz w:val="28"/>
            <w:szCs w:val="28"/>
          </w:rPr>
          <w:t>hakanenes23@hotmail.com</w:t>
        </w:r>
      </w:hyperlink>
    </w:p>
    <w:p w:rsidR="007D3D6E" w:rsidRPr="008B3396" w:rsidRDefault="007D3D6E" w:rsidP="007D3D6E">
      <w:pPr>
        <w:spacing w:line="360" w:lineRule="auto"/>
        <w:jc w:val="center"/>
        <w:rPr>
          <w:rFonts w:ascii="Calibri" w:hAnsi="Calibri"/>
          <w:b/>
          <w:bCs/>
          <w:i/>
          <w:sz w:val="28"/>
          <w:szCs w:val="28"/>
        </w:rPr>
      </w:pPr>
      <w:r w:rsidRPr="008B3396">
        <w:rPr>
          <w:rFonts w:ascii="Calibri" w:hAnsi="Calibri"/>
          <w:b/>
          <w:bCs/>
          <w:i/>
          <w:sz w:val="28"/>
          <w:szCs w:val="28"/>
        </w:rPr>
        <w:t>T</w:t>
      </w:r>
      <w:r w:rsidR="002C19B8">
        <w:rPr>
          <w:rFonts w:ascii="Calibri" w:hAnsi="Calibri"/>
          <w:b/>
          <w:bCs/>
          <w:i/>
          <w:sz w:val="28"/>
          <w:szCs w:val="28"/>
        </w:rPr>
        <w:t>e</w:t>
      </w:r>
      <w:r w:rsidRPr="008B3396">
        <w:rPr>
          <w:rFonts w:ascii="Calibri" w:hAnsi="Calibri"/>
          <w:b/>
          <w:bCs/>
          <w:i/>
          <w:sz w:val="28"/>
          <w:szCs w:val="28"/>
        </w:rPr>
        <w:t>l</w:t>
      </w:r>
      <w:r w:rsidR="002C19B8">
        <w:rPr>
          <w:rFonts w:ascii="Calibri" w:hAnsi="Calibri"/>
          <w:b/>
          <w:bCs/>
          <w:i/>
          <w:sz w:val="28"/>
          <w:szCs w:val="28"/>
        </w:rPr>
        <w:t>e</w:t>
      </w:r>
      <w:r w:rsidRPr="008B3396">
        <w:rPr>
          <w:rFonts w:ascii="Calibri" w:hAnsi="Calibri"/>
          <w:b/>
          <w:bCs/>
          <w:i/>
          <w:sz w:val="28"/>
          <w:szCs w:val="28"/>
        </w:rPr>
        <w:t>f</w:t>
      </w:r>
      <w:r w:rsidR="002C19B8">
        <w:rPr>
          <w:rFonts w:ascii="Calibri" w:hAnsi="Calibri"/>
          <w:b/>
          <w:bCs/>
          <w:i/>
          <w:sz w:val="28"/>
          <w:szCs w:val="28"/>
        </w:rPr>
        <w:t>on</w:t>
      </w:r>
      <w:r w:rsidRPr="008B3396">
        <w:rPr>
          <w:rFonts w:ascii="Calibri" w:hAnsi="Calibri"/>
          <w:b/>
          <w:bCs/>
          <w:i/>
          <w:sz w:val="28"/>
          <w:szCs w:val="28"/>
        </w:rPr>
        <w:t xml:space="preserve">: 0 258.481 29 81 </w:t>
      </w:r>
    </w:p>
    <w:p w:rsidR="007D3D6E" w:rsidRPr="008B3396" w:rsidRDefault="007D3D6E" w:rsidP="007D3D6E">
      <w:pPr>
        <w:spacing w:line="360" w:lineRule="auto"/>
        <w:jc w:val="center"/>
        <w:rPr>
          <w:rFonts w:ascii="Calibri" w:hAnsi="Calibri"/>
          <w:b/>
          <w:bCs/>
          <w:i/>
          <w:sz w:val="28"/>
          <w:szCs w:val="28"/>
        </w:rPr>
      </w:pPr>
      <w:proofErr w:type="gramStart"/>
      <w:r w:rsidRPr="008B3396">
        <w:rPr>
          <w:rFonts w:ascii="Calibri" w:hAnsi="Calibri"/>
          <w:b/>
          <w:bCs/>
          <w:i/>
          <w:sz w:val="28"/>
          <w:szCs w:val="28"/>
        </w:rPr>
        <w:t>Fa</w:t>
      </w:r>
      <w:r w:rsidR="002C19B8">
        <w:rPr>
          <w:rFonts w:ascii="Calibri" w:hAnsi="Calibri"/>
          <w:b/>
          <w:bCs/>
          <w:i/>
          <w:sz w:val="28"/>
          <w:szCs w:val="28"/>
        </w:rPr>
        <w:t xml:space="preserve">ks  </w:t>
      </w:r>
      <w:r w:rsidRPr="008B3396">
        <w:rPr>
          <w:rFonts w:ascii="Calibri" w:hAnsi="Calibri"/>
          <w:b/>
          <w:bCs/>
          <w:i/>
          <w:sz w:val="28"/>
          <w:szCs w:val="28"/>
        </w:rPr>
        <w:t>: 0</w:t>
      </w:r>
      <w:proofErr w:type="gramEnd"/>
      <w:r w:rsidRPr="008B3396">
        <w:rPr>
          <w:rFonts w:ascii="Calibri" w:hAnsi="Calibri"/>
          <w:b/>
          <w:bCs/>
          <w:i/>
          <w:sz w:val="28"/>
          <w:szCs w:val="28"/>
        </w:rPr>
        <w:t xml:space="preserve"> 258.481 29 83</w:t>
      </w:r>
    </w:p>
    <w:bookmarkStart w:id="106" w:name="_GoBack"/>
    <w:bookmarkEnd w:id="106"/>
    <w:p w:rsidR="007D3D6E" w:rsidRDefault="00E667AC" w:rsidP="007D3D6E">
      <w:pPr>
        <w:spacing w:line="360" w:lineRule="auto"/>
        <w:jc w:val="center"/>
        <w:rPr>
          <w:rFonts w:ascii="Calibri" w:hAnsi="Calibri"/>
          <w:b/>
          <w:bCs/>
          <w:sz w:val="28"/>
          <w:szCs w:val="28"/>
        </w:rPr>
      </w:pPr>
      <w:r>
        <w:fldChar w:fldCharType="begin"/>
      </w:r>
      <w:r>
        <w:instrText xml:space="preserve"> HYPERLINK "mailto:140528@meb.k12.tr" </w:instrText>
      </w:r>
      <w:r>
        <w:fldChar w:fldCharType="separate"/>
      </w:r>
      <w:r w:rsidR="007D3D6E" w:rsidRPr="00481E81">
        <w:rPr>
          <w:rStyle w:val="Kpr"/>
          <w:rFonts w:ascii="Calibri" w:hAnsi="Calibri"/>
          <w:b/>
          <w:bCs/>
          <w:sz w:val="28"/>
          <w:szCs w:val="28"/>
        </w:rPr>
        <w:t>140528@meb.k12.tr</w:t>
      </w:r>
      <w:r>
        <w:rPr>
          <w:rStyle w:val="Kpr"/>
          <w:rFonts w:ascii="Calibri" w:hAnsi="Calibri"/>
          <w:b/>
          <w:bCs/>
          <w:sz w:val="28"/>
          <w:szCs w:val="28"/>
        </w:rPr>
        <w:fldChar w:fldCharType="end"/>
      </w:r>
    </w:p>
    <w:p w:rsidR="00D96E7A" w:rsidRDefault="00D96E7A" w:rsidP="00E92675">
      <w:pPr>
        <w:spacing w:after="200" w:line="276" w:lineRule="auto"/>
        <w:jc w:val="both"/>
        <w:rPr>
          <w:rFonts w:asciiTheme="majorHAnsi" w:hAnsiTheme="majorHAnsi"/>
          <w:sz w:val="20"/>
          <w:szCs w:val="20"/>
          <w:lang w:eastAsia="tr-TR"/>
        </w:rPr>
      </w:pPr>
    </w:p>
    <w:sectPr w:rsidR="00D96E7A" w:rsidSect="00911FB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E62" w:rsidRDefault="00081E62" w:rsidP="00F16C85">
      <w:pPr>
        <w:spacing w:after="0" w:line="240" w:lineRule="auto"/>
      </w:pPr>
      <w:r>
        <w:separator/>
      </w:r>
    </w:p>
  </w:endnote>
  <w:endnote w:type="continuationSeparator" w:id="0">
    <w:p w:rsidR="00081E62" w:rsidRDefault="00081E62" w:rsidP="00F1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348253"/>
      <w:docPartObj>
        <w:docPartGallery w:val="Page Numbers (Bottom of Page)"/>
        <w:docPartUnique/>
      </w:docPartObj>
    </w:sdtPr>
    <w:sdtContent>
      <w:p w:rsidR="00E667AC" w:rsidRDefault="00E667AC">
        <w:pPr>
          <w:pStyle w:val="Altbilgi"/>
          <w:jc w:val="center"/>
        </w:pPr>
        <w:r>
          <w:fldChar w:fldCharType="begin"/>
        </w:r>
        <w:r>
          <w:instrText xml:space="preserve"> PAGE   \* MERGEFORMAT </w:instrText>
        </w:r>
        <w:r>
          <w:fldChar w:fldCharType="separate"/>
        </w:r>
        <w:r w:rsidR="0039156D">
          <w:rPr>
            <w:noProof/>
          </w:rPr>
          <w:t>45</w:t>
        </w:r>
        <w:r>
          <w:rPr>
            <w:noProof/>
          </w:rPr>
          <w:fldChar w:fldCharType="end"/>
        </w:r>
      </w:p>
    </w:sdtContent>
  </w:sdt>
  <w:p w:rsidR="00E667AC" w:rsidRDefault="00E667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AC" w:rsidRDefault="00E667AC">
    <w:pPr>
      <w:pStyle w:val="Altbilgi"/>
      <w:jc w:val="center"/>
    </w:pPr>
    <w:r>
      <w:fldChar w:fldCharType="begin"/>
    </w:r>
    <w:r>
      <w:instrText xml:space="preserve"> PAGE   \* MERGEFORMAT </w:instrText>
    </w:r>
    <w:r>
      <w:fldChar w:fldCharType="separate"/>
    </w:r>
    <w:r w:rsidR="0039156D">
      <w:rPr>
        <w:noProof/>
      </w:rPr>
      <w:t>60</w:t>
    </w:r>
    <w:r>
      <w:rPr>
        <w:noProof/>
      </w:rPr>
      <w:fldChar w:fldCharType="end"/>
    </w:r>
  </w:p>
  <w:p w:rsidR="00E667AC" w:rsidRDefault="00E667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E62" w:rsidRDefault="00081E62" w:rsidP="00F16C85">
      <w:pPr>
        <w:spacing w:after="0" w:line="240" w:lineRule="auto"/>
      </w:pPr>
      <w:r>
        <w:separator/>
      </w:r>
    </w:p>
  </w:footnote>
  <w:footnote w:type="continuationSeparator" w:id="0">
    <w:p w:rsidR="00081E62" w:rsidRDefault="00081E62" w:rsidP="00F16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844"/>
    <w:multiLevelType w:val="hybridMultilevel"/>
    <w:tmpl w:val="7FBAAB18"/>
    <w:lvl w:ilvl="0" w:tplc="4D0E7B70">
      <w:start w:val="1"/>
      <w:numFmt w:val="bullet"/>
      <w:lvlText w:val="•"/>
      <w:lvlJc w:val="left"/>
      <w:pPr>
        <w:tabs>
          <w:tab w:val="num" w:pos="720"/>
        </w:tabs>
        <w:ind w:left="720" w:hanging="360"/>
      </w:pPr>
      <w:rPr>
        <w:rFonts w:ascii="Times New Roman" w:hAnsi="Times New Roman" w:hint="default"/>
      </w:rPr>
    </w:lvl>
    <w:lvl w:ilvl="1" w:tplc="ED3A75A8" w:tentative="1">
      <w:start w:val="1"/>
      <w:numFmt w:val="bullet"/>
      <w:lvlText w:val="•"/>
      <w:lvlJc w:val="left"/>
      <w:pPr>
        <w:tabs>
          <w:tab w:val="num" w:pos="1440"/>
        </w:tabs>
        <w:ind w:left="1440" w:hanging="360"/>
      </w:pPr>
      <w:rPr>
        <w:rFonts w:ascii="Times New Roman" w:hAnsi="Times New Roman" w:hint="default"/>
      </w:rPr>
    </w:lvl>
    <w:lvl w:ilvl="2" w:tplc="2842B086" w:tentative="1">
      <w:start w:val="1"/>
      <w:numFmt w:val="bullet"/>
      <w:lvlText w:val="•"/>
      <w:lvlJc w:val="left"/>
      <w:pPr>
        <w:tabs>
          <w:tab w:val="num" w:pos="2160"/>
        </w:tabs>
        <w:ind w:left="2160" w:hanging="360"/>
      </w:pPr>
      <w:rPr>
        <w:rFonts w:ascii="Times New Roman" w:hAnsi="Times New Roman" w:hint="default"/>
      </w:rPr>
    </w:lvl>
    <w:lvl w:ilvl="3" w:tplc="8FD45E10" w:tentative="1">
      <w:start w:val="1"/>
      <w:numFmt w:val="bullet"/>
      <w:lvlText w:val="•"/>
      <w:lvlJc w:val="left"/>
      <w:pPr>
        <w:tabs>
          <w:tab w:val="num" w:pos="2880"/>
        </w:tabs>
        <w:ind w:left="2880" w:hanging="360"/>
      </w:pPr>
      <w:rPr>
        <w:rFonts w:ascii="Times New Roman" w:hAnsi="Times New Roman" w:hint="default"/>
      </w:rPr>
    </w:lvl>
    <w:lvl w:ilvl="4" w:tplc="1ADE2272" w:tentative="1">
      <w:start w:val="1"/>
      <w:numFmt w:val="bullet"/>
      <w:lvlText w:val="•"/>
      <w:lvlJc w:val="left"/>
      <w:pPr>
        <w:tabs>
          <w:tab w:val="num" w:pos="3600"/>
        </w:tabs>
        <w:ind w:left="3600" w:hanging="360"/>
      </w:pPr>
      <w:rPr>
        <w:rFonts w:ascii="Times New Roman" w:hAnsi="Times New Roman" w:hint="default"/>
      </w:rPr>
    </w:lvl>
    <w:lvl w:ilvl="5" w:tplc="B6903BEC" w:tentative="1">
      <w:start w:val="1"/>
      <w:numFmt w:val="bullet"/>
      <w:lvlText w:val="•"/>
      <w:lvlJc w:val="left"/>
      <w:pPr>
        <w:tabs>
          <w:tab w:val="num" w:pos="4320"/>
        </w:tabs>
        <w:ind w:left="4320" w:hanging="360"/>
      </w:pPr>
      <w:rPr>
        <w:rFonts w:ascii="Times New Roman" w:hAnsi="Times New Roman" w:hint="default"/>
      </w:rPr>
    </w:lvl>
    <w:lvl w:ilvl="6" w:tplc="1EA60B9E" w:tentative="1">
      <w:start w:val="1"/>
      <w:numFmt w:val="bullet"/>
      <w:lvlText w:val="•"/>
      <w:lvlJc w:val="left"/>
      <w:pPr>
        <w:tabs>
          <w:tab w:val="num" w:pos="5040"/>
        </w:tabs>
        <w:ind w:left="5040" w:hanging="360"/>
      </w:pPr>
      <w:rPr>
        <w:rFonts w:ascii="Times New Roman" w:hAnsi="Times New Roman" w:hint="default"/>
      </w:rPr>
    </w:lvl>
    <w:lvl w:ilvl="7" w:tplc="F3EEB42A" w:tentative="1">
      <w:start w:val="1"/>
      <w:numFmt w:val="bullet"/>
      <w:lvlText w:val="•"/>
      <w:lvlJc w:val="left"/>
      <w:pPr>
        <w:tabs>
          <w:tab w:val="num" w:pos="5760"/>
        </w:tabs>
        <w:ind w:left="5760" w:hanging="360"/>
      </w:pPr>
      <w:rPr>
        <w:rFonts w:ascii="Times New Roman" w:hAnsi="Times New Roman" w:hint="default"/>
      </w:rPr>
    </w:lvl>
    <w:lvl w:ilvl="8" w:tplc="326843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A24C79"/>
    <w:multiLevelType w:val="hybridMultilevel"/>
    <w:tmpl w:val="EB56C1D6"/>
    <w:lvl w:ilvl="0" w:tplc="AE406512">
      <w:start w:val="1"/>
      <w:numFmt w:val="bullet"/>
      <w:lvlText w:val="•"/>
      <w:lvlJc w:val="left"/>
      <w:pPr>
        <w:tabs>
          <w:tab w:val="num" w:pos="360"/>
        </w:tabs>
        <w:ind w:left="360" w:hanging="360"/>
      </w:pPr>
      <w:rPr>
        <w:rFonts w:ascii="Times New Roman" w:hAnsi="Times New Roman" w:hint="default"/>
      </w:rPr>
    </w:lvl>
    <w:lvl w:ilvl="1" w:tplc="F6A83F66" w:tentative="1">
      <w:start w:val="1"/>
      <w:numFmt w:val="bullet"/>
      <w:lvlText w:val="•"/>
      <w:lvlJc w:val="left"/>
      <w:pPr>
        <w:tabs>
          <w:tab w:val="num" w:pos="1080"/>
        </w:tabs>
        <w:ind w:left="1080" w:hanging="360"/>
      </w:pPr>
      <w:rPr>
        <w:rFonts w:ascii="Times New Roman" w:hAnsi="Times New Roman" w:hint="default"/>
      </w:rPr>
    </w:lvl>
    <w:lvl w:ilvl="2" w:tplc="B468713A" w:tentative="1">
      <w:start w:val="1"/>
      <w:numFmt w:val="bullet"/>
      <w:lvlText w:val="•"/>
      <w:lvlJc w:val="left"/>
      <w:pPr>
        <w:tabs>
          <w:tab w:val="num" w:pos="1800"/>
        </w:tabs>
        <w:ind w:left="1800" w:hanging="360"/>
      </w:pPr>
      <w:rPr>
        <w:rFonts w:ascii="Times New Roman" w:hAnsi="Times New Roman" w:hint="default"/>
      </w:rPr>
    </w:lvl>
    <w:lvl w:ilvl="3" w:tplc="5CD2734A" w:tentative="1">
      <w:start w:val="1"/>
      <w:numFmt w:val="bullet"/>
      <w:lvlText w:val="•"/>
      <w:lvlJc w:val="left"/>
      <w:pPr>
        <w:tabs>
          <w:tab w:val="num" w:pos="2520"/>
        </w:tabs>
        <w:ind w:left="2520" w:hanging="360"/>
      </w:pPr>
      <w:rPr>
        <w:rFonts w:ascii="Times New Roman" w:hAnsi="Times New Roman" w:hint="default"/>
      </w:rPr>
    </w:lvl>
    <w:lvl w:ilvl="4" w:tplc="6CA47086" w:tentative="1">
      <w:start w:val="1"/>
      <w:numFmt w:val="bullet"/>
      <w:lvlText w:val="•"/>
      <w:lvlJc w:val="left"/>
      <w:pPr>
        <w:tabs>
          <w:tab w:val="num" w:pos="3240"/>
        </w:tabs>
        <w:ind w:left="3240" w:hanging="360"/>
      </w:pPr>
      <w:rPr>
        <w:rFonts w:ascii="Times New Roman" w:hAnsi="Times New Roman" w:hint="default"/>
      </w:rPr>
    </w:lvl>
    <w:lvl w:ilvl="5" w:tplc="29EC9C8A" w:tentative="1">
      <w:start w:val="1"/>
      <w:numFmt w:val="bullet"/>
      <w:lvlText w:val="•"/>
      <w:lvlJc w:val="left"/>
      <w:pPr>
        <w:tabs>
          <w:tab w:val="num" w:pos="3960"/>
        </w:tabs>
        <w:ind w:left="3960" w:hanging="360"/>
      </w:pPr>
      <w:rPr>
        <w:rFonts w:ascii="Times New Roman" w:hAnsi="Times New Roman" w:hint="default"/>
      </w:rPr>
    </w:lvl>
    <w:lvl w:ilvl="6" w:tplc="D592F524" w:tentative="1">
      <w:start w:val="1"/>
      <w:numFmt w:val="bullet"/>
      <w:lvlText w:val="•"/>
      <w:lvlJc w:val="left"/>
      <w:pPr>
        <w:tabs>
          <w:tab w:val="num" w:pos="4680"/>
        </w:tabs>
        <w:ind w:left="4680" w:hanging="360"/>
      </w:pPr>
      <w:rPr>
        <w:rFonts w:ascii="Times New Roman" w:hAnsi="Times New Roman" w:hint="default"/>
      </w:rPr>
    </w:lvl>
    <w:lvl w:ilvl="7" w:tplc="EFFA13DA" w:tentative="1">
      <w:start w:val="1"/>
      <w:numFmt w:val="bullet"/>
      <w:lvlText w:val="•"/>
      <w:lvlJc w:val="left"/>
      <w:pPr>
        <w:tabs>
          <w:tab w:val="num" w:pos="5400"/>
        </w:tabs>
        <w:ind w:left="5400" w:hanging="360"/>
      </w:pPr>
      <w:rPr>
        <w:rFonts w:ascii="Times New Roman" w:hAnsi="Times New Roman" w:hint="default"/>
      </w:rPr>
    </w:lvl>
    <w:lvl w:ilvl="8" w:tplc="DC36821E" w:tentative="1">
      <w:start w:val="1"/>
      <w:numFmt w:val="bullet"/>
      <w:lvlText w:val="•"/>
      <w:lvlJc w:val="left"/>
      <w:pPr>
        <w:tabs>
          <w:tab w:val="num" w:pos="6120"/>
        </w:tabs>
        <w:ind w:left="6120" w:hanging="360"/>
      </w:pPr>
      <w:rPr>
        <w:rFonts w:ascii="Times New Roman" w:hAnsi="Times New Roman" w:hint="default"/>
      </w:rPr>
    </w:lvl>
  </w:abstractNum>
  <w:abstractNum w:abstractNumId="2">
    <w:nsid w:val="084B630E"/>
    <w:multiLevelType w:val="hybridMultilevel"/>
    <w:tmpl w:val="E42C2D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C0439A"/>
    <w:multiLevelType w:val="hybridMultilevel"/>
    <w:tmpl w:val="37621E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8D74B3"/>
    <w:multiLevelType w:val="multilevel"/>
    <w:tmpl w:val="D9BEF834"/>
    <w:lvl w:ilvl="0">
      <w:start w:val="1"/>
      <w:numFmt w:val="decimal"/>
      <w:lvlText w:val="%1."/>
      <w:lvlJc w:val="left"/>
      <w:pPr>
        <w:ind w:left="695" w:hanging="360"/>
      </w:pPr>
      <w:rPr>
        <w:rFonts w:ascii="Calibri" w:hAnsi="Calibri" w:cs="Arial" w:hint="default"/>
        <w:sz w:val="24"/>
        <w:szCs w:val="24"/>
      </w:rPr>
    </w:lvl>
    <w:lvl w:ilvl="1">
      <w:start w:val="1"/>
      <w:numFmt w:val="decimal"/>
      <w:isLgl/>
      <w:lvlText w:val="%1.%2."/>
      <w:lvlJc w:val="left"/>
      <w:pPr>
        <w:ind w:left="1055" w:hanging="720"/>
      </w:pPr>
      <w:rPr>
        <w:rFonts w:hint="default"/>
      </w:rPr>
    </w:lvl>
    <w:lvl w:ilvl="2">
      <w:start w:val="1"/>
      <w:numFmt w:val="decimal"/>
      <w:isLgl/>
      <w:lvlText w:val="%1.%2.%3."/>
      <w:lvlJc w:val="left"/>
      <w:pPr>
        <w:ind w:left="1415" w:hanging="1080"/>
      </w:pPr>
      <w:rPr>
        <w:rFonts w:hint="default"/>
      </w:rPr>
    </w:lvl>
    <w:lvl w:ilvl="3">
      <w:start w:val="1"/>
      <w:numFmt w:val="decimal"/>
      <w:isLgl/>
      <w:lvlText w:val="%1.%2.%3.%4."/>
      <w:lvlJc w:val="left"/>
      <w:pPr>
        <w:ind w:left="1775" w:hanging="1440"/>
      </w:pPr>
      <w:rPr>
        <w:rFonts w:hint="default"/>
      </w:rPr>
    </w:lvl>
    <w:lvl w:ilvl="4">
      <w:start w:val="1"/>
      <w:numFmt w:val="decimal"/>
      <w:isLgl/>
      <w:lvlText w:val="%1.%2.%3.%4.%5."/>
      <w:lvlJc w:val="left"/>
      <w:pPr>
        <w:ind w:left="2135" w:hanging="1800"/>
      </w:pPr>
      <w:rPr>
        <w:rFonts w:hint="default"/>
      </w:rPr>
    </w:lvl>
    <w:lvl w:ilvl="5">
      <w:start w:val="1"/>
      <w:numFmt w:val="decimal"/>
      <w:isLgl/>
      <w:lvlText w:val="%1.%2.%3.%4.%5.%6."/>
      <w:lvlJc w:val="left"/>
      <w:pPr>
        <w:ind w:left="2495" w:hanging="2160"/>
      </w:pPr>
      <w:rPr>
        <w:rFonts w:hint="default"/>
      </w:rPr>
    </w:lvl>
    <w:lvl w:ilvl="6">
      <w:start w:val="1"/>
      <w:numFmt w:val="decimal"/>
      <w:isLgl/>
      <w:lvlText w:val="%1.%2.%3.%4.%5.%6.%7."/>
      <w:lvlJc w:val="left"/>
      <w:pPr>
        <w:ind w:left="2855" w:hanging="2520"/>
      </w:pPr>
      <w:rPr>
        <w:rFonts w:hint="default"/>
      </w:rPr>
    </w:lvl>
    <w:lvl w:ilvl="7">
      <w:start w:val="1"/>
      <w:numFmt w:val="decimal"/>
      <w:isLgl/>
      <w:lvlText w:val="%1.%2.%3.%4.%5.%6.%7.%8."/>
      <w:lvlJc w:val="left"/>
      <w:pPr>
        <w:ind w:left="3215" w:hanging="2880"/>
      </w:pPr>
      <w:rPr>
        <w:rFonts w:hint="default"/>
      </w:rPr>
    </w:lvl>
    <w:lvl w:ilvl="8">
      <w:start w:val="1"/>
      <w:numFmt w:val="decimal"/>
      <w:isLgl/>
      <w:lvlText w:val="%1.%2.%3.%4.%5.%6.%7.%8.%9."/>
      <w:lvlJc w:val="left"/>
      <w:pPr>
        <w:ind w:left="3575" w:hanging="3240"/>
      </w:pPr>
      <w:rPr>
        <w:rFonts w:hint="default"/>
      </w:rPr>
    </w:lvl>
  </w:abstractNum>
  <w:abstractNum w:abstractNumId="5">
    <w:nsid w:val="10E30160"/>
    <w:multiLevelType w:val="hybridMultilevel"/>
    <w:tmpl w:val="26F84D8A"/>
    <w:lvl w:ilvl="0" w:tplc="F3ACCC3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nsid w:val="146817FD"/>
    <w:multiLevelType w:val="multilevel"/>
    <w:tmpl w:val="32380DC2"/>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7">
    <w:nsid w:val="15366CAF"/>
    <w:multiLevelType w:val="hybridMultilevel"/>
    <w:tmpl w:val="6B24B4B6"/>
    <w:lvl w:ilvl="0" w:tplc="5A82B62C">
      <w:start w:val="1"/>
      <w:numFmt w:val="decimal"/>
      <w:lvlText w:val="%1."/>
      <w:lvlJc w:val="left"/>
      <w:pPr>
        <w:ind w:left="928" w:hanging="360"/>
      </w:pPr>
      <w:rPr>
        <w:rFonts w:ascii="Calibri" w:hAnsi="Calibri" w:cs="Arial" w:hint="default"/>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1964391C"/>
    <w:multiLevelType w:val="hybridMultilevel"/>
    <w:tmpl w:val="5F0E1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FB29AF"/>
    <w:multiLevelType w:val="hybridMultilevel"/>
    <w:tmpl w:val="CDE2D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9D338A"/>
    <w:multiLevelType w:val="hybridMultilevel"/>
    <w:tmpl w:val="CD26A4AE"/>
    <w:lvl w:ilvl="0" w:tplc="EE664BF4">
      <w:start w:val="1"/>
      <w:numFmt w:val="decimal"/>
      <w:lvlText w:val="%1-"/>
      <w:lvlJc w:val="left"/>
      <w:pPr>
        <w:ind w:left="720" w:hanging="360"/>
      </w:pPr>
      <w:rPr>
        <w:rFonts w:ascii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3F27AD"/>
    <w:multiLevelType w:val="hybridMultilevel"/>
    <w:tmpl w:val="617ADE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652F3F"/>
    <w:multiLevelType w:val="multilevel"/>
    <w:tmpl w:val="BD04BD74"/>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237F723F"/>
    <w:multiLevelType w:val="multilevel"/>
    <w:tmpl w:val="4DCE5B02"/>
    <w:lvl w:ilvl="0">
      <w:start w:val="2"/>
      <w:numFmt w:val="decimal"/>
      <w:lvlText w:val="%1"/>
      <w:lvlJc w:val="left"/>
      <w:pPr>
        <w:ind w:left="810" w:hanging="810"/>
      </w:pPr>
      <w:rPr>
        <w:rFonts w:hint="default"/>
      </w:rPr>
    </w:lvl>
    <w:lvl w:ilvl="1">
      <w:start w:val="5"/>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1"/>
      <w:numFmt w:val="decimal"/>
      <w:lvlText w:val="%1.%2.%3.%4"/>
      <w:lvlJc w:val="left"/>
      <w:pPr>
        <w:ind w:left="1518" w:hanging="81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4">
    <w:nsid w:val="24505102"/>
    <w:multiLevelType w:val="hybridMultilevel"/>
    <w:tmpl w:val="1FC645D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6375229"/>
    <w:multiLevelType w:val="hybridMultilevel"/>
    <w:tmpl w:val="788AD3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7B05113"/>
    <w:multiLevelType w:val="multilevel"/>
    <w:tmpl w:val="228814D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8D6F8B"/>
    <w:multiLevelType w:val="multilevel"/>
    <w:tmpl w:val="02525EC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nsid w:val="33770EBF"/>
    <w:multiLevelType w:val="hybridMultilevel"/>
    <w:tmpl w:val="00423D34"/>
    <w:lvl w:ilvl="0" w:tplc="041F000F">
      <w:start w:val="1"/>
      <w:numFmt w:val="decimal"/>
      <w:lvlText w:val="%1."/>
      <w:lvlJc w:val="left"/>
      <w:pPr>
        <w:ind w:left="720" w:hanging="360"/>
      </w:pPr>
    </w:lvl>
    <w:lvl w:ilvl="1" w:tplc="5C081166">
      <w:start w:val="1"/>
      <w:numFmt w:val="decimal"/>
      <w:lvlText w:val="%2."/>
      <w:lvlJc w:val="left"/>
      <w:pPr>
        <w:ind w:left="1440" w:hanging="360"/>
      </w:pPr>
      <w:rPr>
        <w:rFonts w:asciiTheme="majorHAnsi" w:eastAsia="Calibri" w:hAnsiTheme="majorHAnsi" w:cs="Times New Roman"/>
      </w:rPr>
    </w:lvl>
    <w:lvl w:ilvl="2" w:tplc="E8D02A72">
      <w:numFmt w:val="bullet"/>
      <w:lvlText w:val=""/>
      <w:lvlJc w:val="left"/>
      <w:pPr>
        <w:ind w:left="2340" w:hanging="360"/>
      </w:pPr>
      <w:rPr>
        <w:rFonts w:ascii="Symbol" w:eastAsia="Calibri" w:hAnsi="Symbol"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8717D75"/>
    <w:multiLevelType w:val="hybridMultilevel"/>
    <w:tmpl w:val="181671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9220259"/>
    <w:multiLevelType w:val="hybridMultilevel"/>
    <w:tmpl w:val="6DD02D80"/>
    <w:lvl w:ilvl="0" w:tplc="921CA0DA">
      <w:start w:val="2"/>
      <w:numFmt w:val="decimal"/>
      <w:lvlText w:val="%1."/>
      <w:lvlJc w:val="left"/>
      <w:pPr>
        <w:ind w:left="1440" w:hanging="10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5357C6"/>
    <w:multiLevelType w:val="hybridMultilevel"/>
    <w:tmpl w:val="B7500A66"/>
    <w:lvl w:ilvl="0" w:tplc="4DBA48F0">
      <w:start w:val="1"/>
      <w:numFmt w:val="decimal"/>
      <w:lvlText w:val="%1."/>
      <w:lvlJc w:val="left"/>
      <w:pPr>
        <w:ind w:left="687" w:hanging="360"/>
      </w:pPr>
      <w:rPr>
        <w:rFonts w:ascii="Calibri" w:hAnsi="Calibri" w:cs="Arial" w:hint="default"/>
        <w:sz w:val="24"/>
        <w:szCs w:val="24"/>
      </w:rPr>
    </w:lvl>
    <w:lvl w:ilvl="1" w:tplc="041F0019" w:tentative="1">
      <w:start w:val="1"/>
      <w:numFmt w:val="lowerLetter"/>
      <w:lvlText w:val="%2."/>
      <w:lvlJc w:val="left"/>
      <w:pPr>
        <w:ind w:left="1407" w:hanging="360"/>
      </w:pPr>
    </w:lvl>
    <w:lvl w:ilvl="2" w:tplc="041F001B" w:tentative="1">
      <w:start w:val="1"/>
      <w:numFmt w:val="lowerRoman"/>
      <w:lvlText w:val="%3."/>
      <w:lvlJc w:val="right"/>
      <w:pPr>
        <w:ind w:left="2127" w:hanging="180"/>
      </w:pPr>
    </w:lvl>
    <w:lvl w:ilvl="3" w:tplc="041F000F" w:tentative="1">
      <w:start w:val="1"/>
      <w:numFmt w:val="decimal"/>
      <w:lvlText w:val="%4."/>
      <w:lvlJc w:val="left"/>
      <w:pPr>
        <w:ind w:left="2847" w:hanging="360"/>
      </w:pPr>
    </w:lvl>
    <w:lvl w:ilvl="4" w:tplc="041F0019" w:tentative="1">
      <w:start w:val="1"/>
      <w:numFmt w:val="lowerLetter"/>
      <w:lvlText w:val="%5."/>
      <w:lvlJc w:val="left"/>
      <w:pPr>
        <w:ind w:left="3567" w:hanging="360"/>
      </w:pPr>
    </w:lvl>
    <w:lvl w:ilvl="5" w:tplc="041F001B" w:tentative="1">
      <w:start w:val="1"/>
      <w:numFmt w:val="lowerRoman"/>
      <w:lvlText w:val="%6."/>
      <w:lvlJc w:val="right"/>
      <w:pPr>
        <w:ind w:left="4287" w:hanging="180"/>
      </w:pPr>
    </w:lvl>
    <w:lvl w:ilvl="6" w:tplc="041F000F" w:tentative="1">
      <w:start w:val="1"/>
      <w:numFmt w:val="decimal"/>
      <w:lvlText w:val="%7."/>
      <w:lvlJc w:val="left"/>
      <w:pPr>
        <w:ind w:left="5007" w:hanging="360"/>
      </w:pPr>
    </w:lvl>
    <w:lvl w:ilvl="7" w:tplc="041F0019" w:tentative="1">
      <w:start w:val="1"/>
      <w:numFmt w:val="lowerLetter"/>
      <w:lvlText w:val="%8."/>
      <w:lvlJc w:val="left"/>
      <w:pPr>
        <w:ind w:left="5727" w:hanging="360"/>
      </w:pPr>
    </w:lvl>
    <w:lvl w:ilvl="8" w:tplc="041F001B" w:tentative="1">
      <w:start w:val="1"/>
      <w:numFmt w:val="lowerRoman"/>
      <w:lvlText w:val="%9."/>
      <w:lvlJc w:val="right"/>
      <w:pPr>
        <w:ind w:left="6447" w:hanging="180"/>
      </w:pPr>
    </w:lvl>
  </w:abstractNum>
  <w:abstractNum w:abstractNumId="22">
    <w:nsid w:val="3E020CD1"/>
    <w:multiLevelType w:val="multilevel"/>
    <w:tmpl w:val="1BCA6D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FE620CF"/>
    <w:multiLevelType w:val="hybridMultilevel"/>
    <w:tmpl w:val="49F0E2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263E0E"/>
    <w:multiLevelType w:val="hybridMultilevel"/>
    <w:tmpl w:val="054A6A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75138F0"/>
    <w:multiLevelType w:val="hybridMultilevel"/>
    <w:tmpl w:val="94481A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135BA7"/>
    <w:multiLevelType w:val="multilevel"/>
    <w:tmpl w:val="A5A2AE68"/>
    <w:lvl w:ilvl="0">
      <w:start w:val="1"/>
      <w:numFmt w:val="decimal"/>
      <w:lvlText w:val="%1."/>
      <w:lvlJc w:val="left"/>
      <w:pPr>
        <w:ind w:left="1211"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7">
    <w:nsid w:val="4D685892"/>
    <w:multiLevelType w:val="hybridMultilevel"/>
    <w:tmpl w:val="61AEAA6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0813E5C"/>
    <w:multiLevelType w:val="hybridMultilevel"/>
    <w:tmpl w:val="C658BC6C"/>
    <w:lvl w:ilvl="0" w:tplc="67964B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3791878"/>
    <w:multiLevelType w:val="hybridMultilevel"/>
    <w:tmpl w:val="EFC892BE"/>
    <w:lvl w:ilvl="0" w:tplc="27BA955C">
      <w:start w:val="1"/>
      <w:numFmt w:val="bullet"/>
      <w:lvlText w:val=""/>
      <w:lvlJc w:val="left"/>
      <w:pPr>
        <w:tabs>
          <w:tab w:val="num" w:pos="720"/>
        </w:tabs>
        <w:ind w:left="720" w:hanging="360"/>
      </w:pPr>
      <w:rPr>
        <w:rFonts w:ascii="Wingdings" w:hAnsi="Wingdings" w:hint="default"/>
      </w:rPr>
    </w:lvl>
    <w:lvl w:ilvl="1" w:tplc="83A497D4" w:tentative="1">
      <w:start w:val="1"/>
      <w:numFmt w:val="bullet"/>
      <w:lvlText w:val=""/>
      <w:lvlJc w:val="left"/>
      <w:pPr>
        <w:tabs>
          <w:tab w:val="num" w:pos="1440"/>
        </w:tabs>
        <w:ind w:left="1440" w:hanging="360"/>
      </w:pPr>
      <w:rPr>
        <w:rFonts w:ascii="Wingdings" w:hAnsi="Wingdings" w:hint="default"/>
      </w:rPr>
    </w:lvl>
    <w:lvl w:ilvl="2" w:tplc="1CAA303C" w:tentative="1">
      <w:start w:val="1"/>
      <w:numFmt w:val="bullet"/>
      <w:lvlText w:val=""/>
      <w:lvlJc w:val="left"/>
      <w:pPr>
        <w:tabs>
          <w:tab w:val="num" w:pos="2160"/>
        </w:tabs>
        <w:ind w:left="2160" w:hanging="360"/>
      </w:pPr>
      <w:rPr>
        <w:rFonts w:ascii="Wingdings" w:hAnsi="Wingdings" w:hint="default"/>
      </w:rPr>
    </w:lvl>
    <w:lvl w:ilvl="3" w:tplc="EED894D8" w:tentative="1">
      <w:start w:val="1"/>
      <w:numFmt w:val="bullet"/>
      <w:lvlText w:val=""/>
      <w:lvlJc w:val="left"/>
      <w:pPr>
        <w:tabs>
          <w:tab w:val="num" w:pos="2880"/>
        </w:tabs>
        <w:ind w:left="2880" w:hanging="360"/>
      </w:pPr>
      <w:rPr>
        <w:rFonts w:ascii="Wingdings" w:hAnsi="Wingdings" w:hint="default"/>
      </w:rPr>
    </w:lvl>
    <w:lvl w:ilvl="4" w:tplc="94588A1E" w:tentative="1">
      <w:start w:val="1"/>
      <w:numFmt w:val="bullet"/>
      <w:lvlText w:val=""/>
      <w:lvlJc w:val="left"/>
      <w:pPr>
        <w:tabs>
          <w:tab w:val="num" w:pos="3600"/>
        </w:tabs>
        <w:ind w:left="3600" w:hanging="360"/>
      </w:pPr>
      <w:rPr>
        <w:rFonts w:ascii="Wingdings" w:hAnsi="Wingdings" w:hint="default"/>
      </w:rPr>
    </w:lvl>
    <w:lvl w:ilvl="5" w:tplc="3F7CFAEE" w:tentative="1">
      <w:start w:val="1"/>
      <w:numFmt w:val="bullet"/>
      <w:lvlText w:val=""/>
      <w:lvlJc w:val="left"/>
      <w:pPr>
        <w:tabs>
          <w:tab w:val="num" w:pos="4320"/>
        </w:tabs>
        <w:ind w:left="4320" w:hanging="360"/>
      </w:pPr>
      <w:rPr>
        <w:rFonts w:ascii="Wingdings" w:hAnsi="Wingdings" w:hint="default"/>
      </w:rPr>
    </w:lvl>
    <w:lvl w:ilvl="6" w:tplc="3300E4BA" w:tentative="1">
      <w:start w:val="1"/>
      <w:numFmt w:val="bullet"/>
      <w:lvlText w:val=""/>
      <w:lvlJc w:val="left"/>
      <w:pPr>
        <w:tabs>
          <w:tab w:val="num" w:pos="5040"/>
        </w:tabs>
        <w:ind w:left="5040" w:hanging="360"/>
      </w:pPr>
      <w:rPr>
        <w:rFonts w:ascii="Wingdings" w:hAnsi="Wingdings" w:hint="default"/>
      </w:rPr>
    </w:lvl>
    <w:lvl w:ilvl="7" w:tplc="51E88F42" w:tentative="1">
      <w:start w:val="1"/>
      <w:numFmt w:val="bullet"/>
      <w:lvlText w:val=""/>
      <w:lvlJc w:val="left"/>
      <w:pPr>
        <w:tabs>
          <w:tab w:val="num" w:pos="5760"/>
        </w:tabs>
        <w:ind w:left="5760" w:hanging="360"/>
      </w:pPr>
      <w:rPr>
        <w:rFonts w:ascii="Wingdings" w:hAnsi="Wingdings" w:hint="default"/>
      </w:rPr>
    </w:lvl>
    <w:lvl w:ilvl="8" w:tplc="3C04EE28" w:tentative="1">
      <w:start w:val="1"/>
      <w:numFmt w:val="bullet"/>
      <w:lvlText w:val=""/>
      <w:lvlJc w:val="left"/>
      <w:pPr>
        <w:tabs>
          <w:tab w:val="num" w:pos="6480"/>
        </w:tabs>
        <w:ind w:left="6480" w:hanging="360"/>
      </w:pPr>
      <w:rPr>
        <w:rFonts w:ascii="Wingdings" w:hAnsi="Wingdings" w:hint="default"/>
      </w:rPr>
    </w:lvl>
  </w:abstractNum>
  <w:abstractNum w:abstractNumId="30">
    <w:nsid w:val="567B6602"/>
    <w:multiLevelType w:val="multilevel"/>
    <w:tmpl w:val="3DE8824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31">
    <w:nsid w:val="5CEF73D4"/>
    <w:multiLevelType w:val="hybridMultilevel"/>
    <w:tmpl w:val="724094EE"/>
    <w:lvl w:ilvl="0" w:tplc="8A7074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2344283"/>
    <w:multiLevelType w:val="hybridMultilevel"/>
    <w:tmpl w:val="A26A6FAE"/>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4E27D7C"/>
    <w:multiLevelType w:val="hybridMultilevel"/>
    <w:tmpl w:val="9D80B728"/>
    <w:lvl w:ilvl="0" w:tplc="25A0D7E4">
      <w:start w:val="1"/>
      <w:numFmt w:val="bullet"/>
      <w:lvlText w:val="•"/>
      <w:lvlJc w:val="left"/>
      <w:pPr>
        <w:tabs>
          <w:tab w:val="num" w:pos="360"/>
        </w:tabs>
        <w:ind w:left="360" w:hanging="360"/>
      </w:pPr>
      <w:rPr>
        <w:rFonts w:ascii="Times New Roman" w:hAnsi="Times New Roman" w:hint="default"/>
      </w:rPr>
    </w:lvl>
    <w:lvl w:ilvl="1" w:tplc="DFB831E2" w:tentative="1">
      <w:start w:val="1"/>
      <w:numFmt w:val="bullet"/>
      <w:lvlText w:val="•"/>
      <w:lvlJc w:val="left"/>
      <w:pPr>
        <w:tabs>
          <w:tab w:val="num" w:pos="1080"/>
        </w:tabs>
        <w:ind w:left="1080" w:hanging="360"/>
      </w:pPr>
      <w:rPr>
        <w:rFonts w:ascii="Times New Roman" w:hAnsi="Times New Roman" w:hint="default"/>
      </w:rPr>
    </w:lvl>
    <w:lvl w:ilvl="2" w:tplc="0BE6C8B6" w:tentative="1">
      <w:start w:val="1"/>
      <w:numFmt w:val="bullet"/>
      <w:lvlText w:val="•"/>
      <w:lvlJc w:val="left"/>
      <w:pPr>
        <w:tabs>
          <w:tab w:val="num" w:pos="1800"/>
        </w:tabs>
        <w:ind w:left="1800" w:hanging="360"/>
      </w:pPr>
      <w:rPr>
        <w:rFonts w:ascii="Times New Roman" w:hAnsi="Times New Roman" w:hint="default"/>
      </w:rPr>
    </w:lvl>
    <w:lvl w:ilvl="3" w:tplc="90F20300" w:tentative="1">
      <w:start w:val="1"/>
      <w:numFmt w:val="bullet"/>
      <w:lvlText w:val="•"/>
      <w:lvlJc w:val="left"/>
      <w:pPr>
        <w:tabs>
          <w:tab w:val="num" w:pos="2520"/>
        </w:tabs>
        <w:ind w:left="2520" w:hanging="360"/>
      </w:pPr>
      <w:rPr>
        <w:rFonts w:ascii="Times New Roman" w:hAnsi="Times New Roman" w:hint="default"/>
      </w:rPr>
    </w:lvl>
    <w:lvl w:ilvl="4" w:tplc="6C1A9B1A" w:tentative="1">
      <w:start w:val="1"/>
      <w:numFmt w:val="bullet"/>
      <w:lvlText w:val="•"/>
      <w:lvlJc w:val="left"/>
      <w:pPr>
        <w:tabs>
          <w:tab w:val="num" w:pos="3240"/>
        </w:tabs>
        <w:ind w:left="3240" w:hanging="360"/>
      </w:pPr>
      <w:rPr>
        <w:rFonts w:ascii="Times New Roman" w:hAnsi="Times New Roman" w:hint="default"/>
      </w:rPr>
    </w:lvl>
    <w:lvl w:ilvl="5" w:tplc="AB440404" w:tentative="1">
      <w:start w:val="1"/>
      <w:numFmt w:val="bullet"/>
      <w:lvlText w:val="•"/>
      <w:lvlJc w:val="left"/>
      <w:pPr>
        <w:tabs>
          <w:tab w:val="num" w:pos="3960"/>
        </w:tabs>
        <w:ind w:left="3960" w:hanging="360"/>
      </w:pPr>
      <w:rPr>
        <w:rFonts w:ascii="Times New Roman" w:hAnsi="Times New Roman" w:hint="default"/>
      </w:rPr>
    </w:lvl>
    <w:lvl w:ilvl="6" w:tplc="7D5A70D2" w:tentative="1">
      <w:start w:val="1"/>
      <w:numFmt w:val="bullet"/>
      <w:lvlText w:val="•"/>
      <w:lvlJc w:val="left"/>
      <w:pPr>
        <w:tabs>
          <w:tab w:val="num" w:pos="4680"/>
        </w:tabs>
        <w:ind w:left="4680" w:hanging="360"/>
      </w:pPr>
      <w:rPr>
        <w:rFonts w:ascii="Times New Roman" w:hAnsi="Times New Roman" w:hint="default"/>
      </w:rPr>
    </w:lvl>
    <w:lvl w:ilvl="7" w:tplc="912858D2" w:tentative="1">
      <w:start w:val="1"/>
      <w:numFmt w:val="bullet"/>
      <w:lvlText w:val="•"/>
      <w:lvlJc w:val="left"/>
      <w:pPr>
        <w:tabs>
          <w:tab w:val="num" w:pos="5400"/>
        </w:tabs>
        <w:ind w:left="5400" w:hanging="360"/>
      </w:pPr>
      <w:rPr>
        <w:rFonts w:ascii="Times New Roman" w:hAnsi="Times New Roman" w:hint="default"/>
      </w:rPr>
    </w:lvl>
    <w:lvl w:ilvl="8" w:tplc="D9541918" w:tentative="1">
      <w:start w:val="1"/>
      <w:numFmt w:val="bullet"/>
      <w:lvlText w:val="•"/>
      <w:lvlJc w:val="left"/>
      <w:pPr>
        <w:tabs>
          <w:tab w:val="num" w:pos="6120"/>
        </w:tabs>
        <w:ind w:left="6120" w:hanging="360"/>
      </w:pPr>
      <w:rPr>
        <w:rFonts w:ascii="Times New Roman" w:hAnsi="Times New Roman" w:hint="default"/>
      </w:rPr>
    </w:lvl>
  </w:abstractNum>
  <w:abstractNum w:abstractNumId="34">
    <w:nsid w:val="65110E55"/>
    <w:multiLevelType w:val="hybridMultilevel"/>
    <w:tmpl w:val="C2FAA020"/>
    <w:lvl w:ilvl="0" w:tplc="2C02CF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C57274C"/>
    <w:multiLevelType w:val="hybridMultilevel"/>
    <w:tmpl w:val="ED962B32"/>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200BE8"/>
    <w:multiLevelType w:val="hybridMultilevel"/>
    <w:tmpl w:val="AD122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309647D"/>
    <w:multiLevelType w:val="hybridMultilevel"/>
    <w:tmpl w:val="CBE8F688"/>
    <w:lvl w:ilvl="0" w:tplc="5B6EED88">
      <w:start w:val="1"/>
      <w:numFmt w:val="bullet"/>
      <w:lvlText w:val="•"/>
      <w:lvlJc w:val="left"/>
      <w:pPr>
        <w:tabs>
          <w:tab w:val="num" w:pos="720"/>
        </w:tabs>
        <w:ind w:left="720" w:hanging="360"/>
      </w:pPr>
      <w:rPr>
        <w:rFonts w:ascii="Times New Roman" w:hAnsi="Times New Roman" w:hint="default"/>
      </w:rPr>
    </w:lvl>
    <w:lvl w:ilvl="1" w:tplc="FF5ADA08" w:tentative="1">
      <w:start w:val="1"/>
      <w:numFmt w:val="bullet"/>
      <w:lvlText w:val="•"/>
      <w:lvlJc w:val="left"/>
      <w:pPr>
        <w:tabs>
          <w:tab w:val="num" w:pos="1440"/>
        </w:tabs>
        <w:ind w:left="1440" w:hanging="360"/>
      </w:pPr>
      <w:rPr>
        <w:rFonts w:ascii="Times New Roman" w:hAnsi="Times New Roman" w:hint="default"/>
      </w:rPr>
    </w:lvl>
    <w:lvl w:ilvl="2" w:tplc="22AC728E" w:tentative="1">
      <w:start w:val="1"/>
      <w:numFmt w:val="bullet"/>
      <w:lvlText w:val="•"/>
      <w:lvlJc w:val="left"/>
      <w:pPr>
        <w:tabs>
          <w:tab w:val="num" w:pos="2160"/>
        </w:tabs>
        <w:ind w:left="2160" w:hanging="360"/>
      </w:pPr>
      <w:rPr>
        <w:rFonts w:ascii="Times New Roman" w:hAnsi="Times New Roman" w:hint="default"/>
      </w:rPr>
    </w:lvl>
    <w:lvl w:ilvl="3" w:tplc="13D2C01A" w:tentative="1">
      <w:start w:val="1"/>
      <w:numFmt w:val="bullet"/>
      <w:lvlText w:val="•"/>
      <w:lvlJc w:val="left"/>
      <w:pPr>
        <w:tabs>
          <w:tab w:val="num" w:pos="2880"/>
        </w:tabs>
        <w:ind w:left="2880" w:hanging="360"/>
      </w:pPr>
      <w:rPr>
        <w:rFonts w:ascii="Times New Roman" w:hAnsi="Times New Roman" w:hint="default"/>
      </w:rPr>
    </w:lvl>
    <w:lvl w:ilvl="4" w:tplc="3232FCBC" w:tentative="1">
      <w:start w:val="1"/>
      <w:numFmt w:val="bullet"/>
      <w:lvlText w:val="•"/>
      <w:lvlJc w:val="left"/>
      <w:pPr>
        <w:tabs>
          <w:tab w:val="num" w:pos="3600"/>
        </w:tabs>
        <w:ind w:left="3600" w:hanging="360"/>
      </w:pPr>
      <w:rPr>
        <w:rFonts w:ascii="Times New Roman" w:hAnsi="Times New Roman" w:hint="default"/>
      </w:rPr>
    </w:lvl>
    <w:lvl w:ilvl="5" w:tplc="513CC7D8" w:tentative="1">
      <w:start w:val="1"/>
      <w:numFmt w:val="bullet"/>
      <w:lvlText w:val="•"/>
      <w:lvlJc w:val="left"/>
      <w:pPr>
        <w:tabs>
          <w:tab w:val="num" w:pos="4320"/>
        </w:tabs>
        <w:ind w:left="4320" w:hanging="360"/>
      </w:pPr>
      <w:rPr>
        <w:rFonts w:ascii="Times New Roman" w:hAnsi="Times New Roman" w:hint="default"/>
      </w:rPr>
    </w:lvl>
    <w:lvl w:ilvl="6" w:tplc="42F623BE" w:tentative="1">
      <w:start w:val="1"/>
      <w:numFmt w:val="bullet"/>
      <w:lvlText w:val="•"/>
      <w:lvlJc w:val="left"/>
      <w:pPr>
        <w:tabs>
          <w:tab w:val="num" w:pos="5040"/>
        </w:tabs>
        <w:ind w:left="5040" w:hanging="360"/>
      </w:pPr>
      <w:rPr>
        <w:rFonts w:ascii="Times New Roman" w:hAnsi="Times New Roman" w:hint="default"/>
      </w:rPr>
    </w:lvl>
    <w:lvl w:ilvl="7" w:tplc="9604BE8A" w:tentative="1">
      <w:start w:val="1"/>
      <w:numFmt w:val="bullet"/>
      <w:lvlText w:val="•"/>
      <w:lvlJc w:val="left"/>
      <w:pPr>
        <w:tabs>
          <w:tab w:val="num" w:pos="5760"/>
        </w:tabs>
        <w:ind w:left="5760" w:hanging="360"/>
      </w:pPr>
      <w:rPr>
        <w:rFonts w:ascii="Times New Roman" w:hAnsi="Times New Roman" w:hint="default"/>
      </w:rPr>
    </w:lvl>
    <w:lvl w:ilvl="8" w:tplc="3E3AB09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37D63C4"/>
    <w:multiLevelType w:val="hybridMultilevel"/>
    <w:tmpl w:val="58124168"/>
    <w:lvl w:ilvl="0" w:tplc="9AE820E6">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BE1901"/>
    <w:multiLevelType w:val="hybridMultilevel"/>
    <w:tmpl w:val="9BD4A46E"/>
    <w:lvl w:ilvl="0" w:tplc="AF9208C6">
      <w:start w:val="1"/>
      <w:numFmt w:val="decimal"/>
      <w:lvlText w:val="%1-"/>
      <w:lvlJc w:val="left"/>
      <w:pPr>
        <w:ind w:left="720" w:hanging="360"/>
      </w:pPr>
      <w:rPr>
        <w:rFonts w:ascii="Century Gothic" w:eastAsiaTheme="minorHAnsi" w:hAnsi="Century Gothic"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527216E"/>
    <w:multiLevelType w:val="multilevel"/>
    <w:tmpl w:val="65362146"/>
    <w:lvl w:ilvl="0">
      <w:start w:val="1"/>
      <w:numFmt w:val="decimal"/>
      <w:lvlText w:val="%1."/>
      <w:lvlJc w:val="left"/>
      <w:pPr>
        <w:ind w:left="1211" w:hanging="360"/>
      </w:pPr>
      <w:rPr>
        <w:rFonts w:hint="default"/>
      </w:rPr>
    </w:lvl>
    <w:lvl w:ilvl="1">
      <w:start w:val="5"/>
      <w:numFmt w:val="decimal"/>
      <w:isLgl/>
      <w:lvlText w:val="%1.%2."/>
      <w:lvlJc w:val="left"/>
      <w:pPr>
        <w:ind w:left="1766" w:hanging="915"/>
      </w:pPr>
      <w:rPr>
        <w:rFonts w:hint="default"/>
      </w:rPr>
    </w:lvl>
    <w:lvl w:ilvl="2">
      <w:start w:val="2"/>
      <w:numFmt w:val="decimal"/>
      <w:isLgl/>
      <w:lvlText w:val="%1.%2.%3."/>
      <w:lvlJc w:val="left"/>
      <w:pPr>
        <w:ind w:left="1766" w:hanging="915"/>
      </w:pPr>
      <w:rPr>
        <w:rFonts w:hint="default"/>
      </w:rPr>
    </w:lvl>
    <w:lvl w:ilvl="3">
      <w:start w:val="2"/>
      <w:numFmt w:val="decimal"/>
      <w:isLgl/>
      <w:lvlText w:val="%1.%2.%3.%4."/>
      <w:lvlJc w:val="left"/>
      <w:pPr>
        <w:ind w:left="1766" w:hanging="915"/>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1">
    <w:nsid w:val="76A034B1"/>
    <w:multiLevelType w:val="hybridMultilevel"/>
    <w:tmpl w:val="494E9A12"/>
    <w:lvl w:ilvl="0" w:tplc="041F000F">
      <w:start w:val="1"/>
      <w:numFmt w:val="decimal"/>
      <w:lvlText w:val="%1."/>
      <w:lvlJc w:val="left"/>
      <w:pPr>
        <w:tabs>
          <w:tab w:val="num" w:pos="720"/>
        </w:tabs>
        <w:ind w:left="720" w:hanging="360"/>
      </w:pPr>
    </w:lvl>
    <w:lvl w:ilvl="1" w:tplc="041F000F">
      <w:start w:val="1"/>
      <w:numFmt w:val="decimal"/>
      <w:lvlText w:val="%2."/>
      <w:lvlJc w:val="left"/>
      <w:pPr>
        <w:tabs>
          <w:tab w:val="num" w:pos="720"/>
        </w:tabs>
        <w:ind w:left="72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B0C470C"/>
    <w:multiLevelType w:val="hybridMultilevel"/>
    <w:tmpl w:val="527E40CE"/>
    <w:lvl w:ilvl="0" w:tplc="9E186688">
      <w:start w:val="1"/>
      <w:numFmt w:val="decimal"/>
      <w:lvlText w:val="%1."/>
      <w:lvlJc w:val="left"/>
      <w:pPr>
        <w:ind w:left="768" w:hanging="360"/>
      </w:pPr>
      <w:rPr>
        <w:rFonts w:ascii="Calibri" w:hAnsi="Calibri" w:cs="Arial" w:hint="default"/>
        <w:sz w:val="24"/>
        <w:szCs w:val="24"/>
      </w:r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abstractNum w:abstractNumId="43">
    <w:nsid w:val="7D4B0775"/>
    <w:multiLevelType w:val="multilevel"/>
    <w:tmpl w:val="66622600"/>
    <w:lvl w:ilvl="0">
      <w:start w:val="1"/>
      <w:numFmt w:val="decimal"/>
      <w:lvlText w:val="%1."/>
      <w:lvlJc w:val="left"/>
      <w:pPr>
        <w:ind w:left="1211" w:hanging="360"/>
      </w:pPr>
      <w:rPr>
        <w:rFonts w:hint="default"/>
      </w:rPr>
    </w:lvl>
    <w:lvl w:ilvl="1">
      <w:start w:val="2"/>
      <w:numFmt w:val="decimal"/>
      <w:isLgl/>
      <w:lvlText w:val="%1.%2."/>
      <w:lvlJc w:val="left"/>
      <w:pPr>
        <w:ind w:left="1745" w:hanging="720"/>
      </w:pPr>
      <w:rPr>
        <w:rFonts w:hint="default"/>
      </w:rPr>
    </w:lvl>
    <w:lvl w:ilvl="2">
      <w:start w:val="3"/>
      <w:numFmt w:val="decimal"/>
      <w:isLgl/>
      <w:lvlText w:val="%1.%2.%3."/>
      <w:lvlJc w:val="left"/>
      <w:pPr>
        <w:ind w:left="1919" w:hanging="720"/>
      </w:pPr>
      <w:rPr>
        <w:rFonts w:hint="default"/>
      </w:rPr>
    </w:lvl>
    <w:lvl w:ilvl="3">
      <w:start w:val="1"/>
      <w:numFmt w:val="decimal"/>
      <w:isLgl/>
      <w:lvlText w:val="%1.%2.%3.%4."/>
      <w:lvlJc w:val="left"/>
      <w:pPr>
        <w:ind w:left="2453" w:hanging="1080"/>
      </w:pPr>
      <w:rPr>
        <w:rFonts w:hint="default"/>
      </w:rPr>
    </w:lvl>
    <w:lvl w:ilvl="4">
      <w:start w:val="1"/>
      <w:numFmt w:val="decimal"/>
      <w:isLgl/>
      <w:lvlText w:val="%1.%2.%3.%4.%5."/>
      <w:lvlJc w:val="left"/>
      <w:pPr>
        <w:ind w:left="2987" w:hanging="1440"/>
      </w:pPr>
      <w:rPr>
        <w:rFonts w:hint="default"/>
      </w:rPr>
    </w:lvl>
    <w:lvl w:ilvl="5">
      <w:start w:val="1"/>
      <w:numFmt w:val="decimal"/>
      <w:isLgl/>
      <w:lvlText w:val="%1.%2.%3.%4.%5.%6."/>
      <w:lvlJc w:val="left"/>
      <w:pPr>
        <w:ind w:left="3161" w:hanging="1440"/>
      </w:pPr>
      <w:rPr>
        <w:rFonts w:hint="default"/>
      </w:rPr>
    </w:lvl>
    <w:lvl w:ilvl="6">
      <w:start w:val="1"/>
      <w:numFmt w:val="decimal"/>
      <w:isLgl/>
      <w:lvlText w:val="%1.%2.%3.%4.%5.%6.%7."/>
      <w:lvlJc w:val="left"/>
      <w:pPr>
        <w:ind w:left="3695" w:hanging="1800"/>
      </w:pPr>
      <w:rPr>
        <w:rFonts w:hint="default"/>
      </w:rPr>
    </w:lvl>
    <w:lvl w:ilvl="7">
      <w:start w:val="1"/>
      <w:numFmt w:val="decimal"/>
      <w:isLgl/>
      <w:lvlText w:val="%1.%2.%3.%4.%5.%6.%7.%8."/>
      <w:lvlJc w:val="left"/>
      <w:pPr>
        <w:ind w:left="4229" w:hanging="2160"/>
      </w:pPr>
      <w:rPr>
        <w:rFonts w:hint="default"/>
      </w:rPr>
    </w:lvl>
    <w:lvl w:ilvl="8">
      <w:start w:val="1"/>
      <w:numFmt w:val="decimal"/>
      <w:isLgl/>
      <w:lvlText w:val="%1.%2.%3.%4.%5.%6.%7.%8.%9."/>
      <w:lvlJc w:val="left"/>
      <w:pPr>
        <w:ind w:left="4403" w:hanging="2160"/>
      </w:pPr>
      <w:rPr>
        <w:rFonts w:hint="default"/>
      </w:rPr>
    </w:lvl>
  </w:abstractNum>
  <w:abstractNum w:abstractNumId="44">
    <w:nsid w:val="7DA61A47"/>
    <w:multiLevelType w:val="hybridMultilevel"/>
    <w:tmpl w:val="7EA8982A"/>
    <w:lvl w:ilvl="0" w:tplc="0FA0C5E2">
      <w:start w:val="1"/>
      <w:numFmt w:val="bullet"/>
      <w:lvlText w:val="•"/>
      <w:lvlJc w:val="left"/>
      <w:pPr>
        <w:tabs>
          <w:tab w:val="num" w:pos="360"/>
        </w:tabs>
        <w:ind w:left="360" w:hanging="360"/>
      </w:pPr>
      <w:rPr>
        <w:rFonts w:ascii="Times New Roman" w:hAnsi="Times New Roman" w:hint="default"/>
      </w:rPr>
    </w:lvl>
    <w:lvl w:ilvl="1" w:tplc="FCE0C692" w:tentative="1">
      <w:start w:val="1"/>
      <w:numFmt w:val="bullet"/>
      <w:lvlText w:val="•"/>
      <w:lvlJc w:val="left"/>
      <w:pPr>
        <w:tabs>
          <w:tab w:val="num" w:pos="1080"/>
        </w:tabs>
        <w:ind w:left="1080" w:hanging="360"/>
      </w:pPr>
      <w:rPr>
        <w:rFonts w:ascii="Times New Roman" w:hAnsi="Times New Roman" w:hint="default"/>
      </w:rPr>
    </w:lvl>
    <w:lvl w:ilvl="2" w:tplc="70DE73C8" w:tentative="1">
      <w:start w:val="1"/>
      <w:numFmt w:val="bullet"/>
      <w:lvlText w:val="•"/>
      <w:lvlJc w:val="left"/>
      <w:pPr>
        <w:tabs>
          <w:tab w:val="num" w:pos="1800"/>
        </w:tabs>
        <w:ind w:left="1800" w:hanging="360"/>
      </w:pPr>
      <w:rPr>
        <w:rFonts w:ascii="Times New Roman" w:hAnsi="Times New Roman" w:hint="default"/>
      </w:rPr>
    </w:lvl>
    <w:lvl w:ilvl="3" w:tplc="536481E0" w:tentative="1">
      <w:start w:val="1"/>
      <w:numFmt w:val="bullet"/>
      <w:lvlText w:val="•"/>
      <w:lvlJc w:val="left"/>
      <w:pPr>
        <w:tabs>
          <w:tab w:val="num" w:pos="2520"/>
        </w:tabs>
        <w:ind w:left="2520" w:hanging="360"/>
      </w:pPr>
      <w:rPr>
        <w:rFonts w:ascii="Times New Roman" w:hAnsi="Times New Roman" w:hint="default"/>
      </w:rPr>
    </w:lvl>
    <w:lvl w:ilvl="4" w:tplc="0FD0DBFC" w:tentative="1">
      <w:start w:val="1"/>
      <w:numFmt w:val="bullet"/>
      <w:lvlText w:val="•"/>
      <w:lvlJc w:val="left"/>
      <w:pPr>
        <w:tabs>
          <w:tab w:val="num" w:pos="3240"/>
        </w:tabs>
        <w:ind w:left="3240" w:hanging="360"/>
      </w:pPr>
      <w:rPr>
        <w:rFonts w:ascii="Times New Roman" w:hAnsi="Times New Roman" w:hint="default"/>
      </w:rPr>
    </w:lvl>
    <w:lvl w:ilvl="5" w:tplc="FB98BDA6" w:tentative="1">
      <w:start w:val="1"/>
      <w:numFmt w:val="bullet"/>
      <w:lvlText w:val="•"/>
      <w:lvlJc w:val="left"/>
      <w:pPr>
        <w:tabs>
          <w:tab w:val="num" w:pos="3960"/>
        </w:tabs>
        <w:ind w:left="3960" w:hanging="360"/>
      </w:pPr>
      <w:rPr>
        <w:rFonts w:ascii="Times New Roman" w:hAnsi="Times New Roman" w:hint="default"/>
      </w:rPr>
    </w:lvl>
    <w:lvl w:ilvl="6" w:tplc="0E066296" w:tentative="1">
      <w:start w:val="1"/>
      <w:numFmt w:val="bullet"/>
      <w:lvlText w:val="•"/>
      <w:lvlJc w:val="left"/>
      <w:pPr>
        <w:tabs>
          <w:tab w:val="num" w:pos="4680"/>
        </w:tabs>
        <w:ind w:left="4680" w:hanging="360"/>
      </w:pPr>
      <w:rPr>
        <w:rFonts w:ascii="Times New Roman" w:hAnsi="Times New Roman" w:hint="default"/>
      </w:rPr>
    </w:lvl>
    <w:lvl w:ilvl="7" w:tplc="9DDA2696" w:tentative="1">
      <w:start w:val="1"/>
      <w:numFmt w:val="bullet"/>
      <w:lvlText w:val="•"/>
      <w:lvlJc w:val="left"/>
      <w:pPr>
        <w:tabs>
          <w:tab w:val="num" w:pos="5400"/>
        </w:tabs>
        <w:ind w:left="5400" w:hanging="360"/>
      </w:pPr>
      <w:rPr>
        <w:rFonts w:ascii="Times New Roman" w:hAnsi="Times New Roman" w:hint="default"/>
      </w:rPr>
    </w:lvl>
    <w:lvl w:ilvl="8" w:tplc="977C0010" w:tentative="1">
      <w:start w:val="1"/>
      <w:numFmt w:val="bullet"/>
      <w:lvlText w:val="•"/>
      <w:lvlJc w:val="left"/>
      <w:pPr>
        <w:tabs>
          <w:tab w:val="num" w:pos="6120"/>
        </w:tabs>
        <w:ind w:left="6120" w:hanging="360"/>
      </w:pPr>
      <w:rPr>
        <w:rFonts w:ascii="Times New Roman" w:hAnsi="Times New Roman" w:hint="default"/>
      </w:rPr>
    </w:lvl>
  </w:abstractNum>
  <w:num w:numId="1">
    <w:abstractNumId w:val="31"/>
  </w:num>
  <w:num w:numId="2">
    <w:abstractNumId w:val="21"/>
  </w:num>
  <w:num w:numId="3">
    <w:abstractNumId w:val="4"/>
  </w:num>
  <w:num w:numId="4">
    <w:abstractNumId w:val="42"/>
  </w:num>
  <w:num w:numId="5">
    <w:abstractNumId w:val="7"/>
  </w:num>
  <w:num w:numId="6">
    <w:abstractNumId w:val="38"/>
  </w:num>
  <w:num w:numId="7">
    <w:abstractNumId w:val="25"/>
  </w:num>
  <w:num w:numId="8">
    <w:abstractNumId w:val="36"/>
  </w:num>
  <w:num w:numId="9">
    <w:abstractNumId w:val="23"/>
  </w:num>
  <w:num w:numId="10">
    <w:abstractNumId w:val="11"/>
  </w:num>
  <w:num w:numId="11">
    <w:abstractNumId w:val="30"/>
  </w:num>
  <w:num w:numId="12">
    <w:abstractNumId w:val="6"/>
  </w:num>
  <w:num w:numId="13">
    <w:abstractNumId w:val="24"/>
  </w:num>
  <w:num w:numId="14">
    <w:abstractNumId w:val="26"/>
  </w:num>
  <w:num w:numId="15">
    <w:abstractNumId w:val="43"/>
  </w:num>
  <w:num w:numId="16">
    <w:abstractNumId w:val="27"/>
  </w:num>
  <w:num w:numId="17">
    <w:abstractNumId w:val="32"/>
  </w:num>
  <w:num w:numId="18">
    <w:abstractNumId w:val="41"/>
  </w:num>
  <w:num w:numId="19">
    <w:abstractNumId w:val="3"/>
  </w:num>
  <w:num w:numId="20">
    <w:abstractNumId w:val="9"/>
  </w:num>
  <w:num w:numId="21">
    <w:abstractNumId w:val="29"/>
  </w:num>
  <w:num w:numId="22">
    <w:abstractNumId w:val="14"/>
  </w:num>
  <w:num w:numId="23">
    <w:abstractNumId w:val="33"/>
  </w:num>
  <w:num w:numId="24">
    <w:abstractNumId w:val="44"/>
  </w:num>
  <w:num w:numId="25">
    <w:abstractNumId w:val="19"/>
  </w:num>
  <w:num w:numId="26">
    <w:abstractNumId w:val="35"/>
  </w:num>
  <w:num w:numId="27">
    <w:abstractNumId w:val="10"/>
  </w:num>
  <w:num w:numId="28">
    <w:abstractNumId w:val="15"/>
  </w:num>
  <w:num w:numId="29">
    <w:abstractNumId w:val="2"/>
  </w:num>
  <w:num w:numId="30">
    <w:abstractNumId w:val="28"/>
  </w:num>
  <w:num w:numId="31">
    <w:abstractNumId w:val="34"/>
  </w:num>
  <w:num w:numId="32">
    <w:abstractNumId w:val="18"/>
  </w:num>
  <w:num w:numId="33">
    <w:abstractNumId w:val="1"/>
  </w:num>
  <w:num w:numId="34">
    <w:abstractNumId w:val="37"/>
  </w:num>
  <w:num w:numId="35">
    <w:abstractNumId w:val="0"/>
  </w:num>
  <w:num w:numId="36">
    <w:abstractNumId w:val="16"/>
  </w:num>
  <w:num w:numId="37">
    <w:abstractNumId w:val="20"/>
  </w:num>
  <w:num w:numId="38">
    <w:abstractNumId w:val="17"/>
  </w:num>
  <w:num w:numId="39">
    <w:abstractNumId w:val="22"/>
  </w:num>
  <w:num w:numId="40">
    <w:abstractNumId w:val="8"/>
  </w:num>
  <w:num w:numId="41">
    <w:abstractNumId w:val="12"/>
  </w:num>
  <w:num w:numId="42">
    <w:abstractNumId w:val="39"/>
  </w:num>
  <w:num w:numId="43">
    <w:abstractNumId w:val="13"/>
  </w:num>
  <w:num w:numId="44">
    <w:abstractNumId w:val="4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61"/>
    <w:rsid w:val="00001466"/>
    <w:rsid w:val="00004B35"/>
    <w:rsid w:val="00004D8A"/>
    <w:rsid w:val="00007F5B"/>
    <w:rsid w:val="00015BD3"/>
    <w:rsid w:val="000174CF"/>
    <w:rsid w:val="00022CDF"/>
    <w:rsid w:val="0003509D"/>
    <w:rsid w:val="00041838"/>
    <w:rsid w:val="0005118F"/>
    <w:rsid w:val="0005292F"/>
    <w:rsid w:val="00053E89"/>
    <w:rsid w:val="00072BB2"/>
    <w:rsid w:val="00076EF7"/>
    <w:rsid w:val="00081E62"/>
    <w:rsid w:val="00092BCB"/>
    <w:rsid w:val="000944EA"/>
    <w:rsid w:val="000A0B9E"/>
    <w:rsid w:val="000A7A9C"/>
    <w:rsid w:val="000B5D71"/>
    <w:rsid w:val="000C0595"/>
    <w:rsid w:val="000C3940"/>
    <w:rsid w:val="000E07A7"/>
    <w:rsid w:val="000E1E49"/>
    <w:rsid w:val="000E1F7A"/>
    <w:rsid w:val="000E2CCB"/>
    <w:rsid w:val="000E4FB9"/>
    <w:rsid w:val="000E6C7B"/>
    <w:rsid w:val="000F34F1"/>
    <w:rsid w:val="0010011E"/>
    <w:rsid w:val="001034E0"/>
    <w:rsid w:val="00107198"/>
    <w:rsid w:val="00107DFA"/>
    <w:rsid w:val="0011197C"/>
    <w:rsid w:val="001148C8"/>
    <w:rsid w:val="00124C21"/>
    <w:rsid w:val="0013361A"/>
    <w:rsid w:val="00133622"/>
    <w:rsid w:val="001344B0"/>
    <w:rsid w:val="001441CF"/>
    <w:rsid w:val="00152B86"/>
    <w:rsid w:val="00164527"/>
    <w:rsid w:val="00165803"/>
    <w:rsid w:val="001749B8"/>
    <w:rsid w:val="00176298"/>
    <w:rsid w:val="001848B9"/>
    <w:rsid w:val="001850E6"/>
    <w:rsid w:val="0018744D"/>
    <w:rsid w:val="001974B4"/>
    <w:rsid w:val="001A4EF5"/>
    <w:rsid w:val="001B359B"/>
    <w:rsid w:val="001B5BA9"/>
    <w:rsid w:val="001C5968"/>
    <w:rsid w:val="001D558C"/>
    <w:rsid w:val="001D6F17"/>
    <w:rsid w:val="001E36A3"/>
    <w:rsid w:val="001F0B62"/>
    <w:rsid w:val="001F2290"/>
    <w:rsid w:val="00202C1F"/>
    <w:rsid w:val="00206C61"/>
    <w:rsid w:val="00211ADF"/>
    <w:rsid w:val="00216949"/>
    <w:rsid w:val="0021792B"/>
    <w:rsid w:val="0023149F"/>
    <w:rsid w:val="00235C3D"/>
    <w:rsid w:val="002367DD"/>
    <w:rsid w:val="0023795A"/>
    <w:rsid w:val="00242A13"/>
    <w:rsid w:val="00246026"/>
    <w:rsid w:val="002533A4"/>
    <w:rsid w:val="0025452D"/>
    <w:rsid w:val="00255BCE"/>
    <w:rsid w:val="00257B47"/>
    <w:rsid w:val="00263646"/>
    <w:rsid w:val="002650F1"/>
    <w:rsid w:val="00265FB3"/>
    <w:rsid w:val="002700C5"/>
    <w:rsid w:val="002708A4"/>
    <w:rsid w:val="00274F50"/>
    <w:rsid w:val="002967DD"/>
    <w:rsid w:val="002A0A1D"/>
    <w:rsid w:val="002A0AFD"/>
    <w:rsid w:val="002A6549"/>
    <w:rsid w:val="002B0C71"/>
    <w:rsid w:val="002C19B8"/>
    <w:rsid w:val="002C5F9F"/>
    <w:rsid w:val="002C67A3"/>
    <w:rsid w:val="002D3DEC"/>
    <w:rsid w:val="002D5218"/>
    <w:rsid w:val="002E5B97"/>
    <w:rsid w:val="002E7013"/>
    <w:rsid w:val="002E748F"/>
    <w:rsid w:val="002F330C"/>
    <w:rsid w:val="00305874"/>
    <w:rsid w:val="00324EA2"/>
    <w:rsid w:val="003258D5"/>
    <w:rsid w:val="00327459"/>
    <w:rsid w:val="00327B2B"/>
    <w:rsid w:val="00330EC9"/>
    <w:rsid w:val="0033195B"/>
    <w:rsid w:val="003359D0"/>
    <w:rsid w:val="00337E41"/>
    <w:rsid w:val="00351071"/>
    <w:rsid w:val="0035110C"/>
    <w:rsid w:val="0036042F"/>
    <w:rsid w:val="00360B97"/>
    <w:rsid w:val="003653CE"/>
    <w:rsid w:val="0036746C"/>
    <w:rsid w:val="00367FD9"/>
    <w:rsid w:val="00377D73"/>
    <w:rsid w:val="0039156D"/>
    <w:rsid w:val="00394C4A"/>
    <w:rsid w:val="00395841"/>
    <w:rsid w:val="003A4A13"/>
    <w:rsid w:val="003A5320"/>
    <w:rsid w:val="003A741E"/>
    <w:rsid w:val="003C7028"/>
    <w:rsid w:val="003D1D86"/>
    <w:rsid w:val="003D6A45"/>
    <w:rsid w:val="003E5969"/>
    <w:rsid w:val="003E5B75"/>
    <w:rsid w:val="003F5417"/>
    <w:rsid w:val="00403714"/>
    <w:rsid w:val="00407EF8"/>
    <w:rsid w:val="004258A2"/>
    <w:rsid w:val="00435DF0"/>
    <w:rsid w:val="0044426F"/>
    <w:rsid w:val="00446E81"/>
    <w:rsid w:val="004514B6"/>
    <w:rsid w:val="00455EDB"/>
    <w:rsid w:val="00460D0A"/>
    <w:rsid w:val="00462489"/>
    <w:rsid w:val="00484115"/>
    <w:rsid w:val="004A3296"/>
    <w:rsid w:val="004B4158"/>
    <w:rsid w:val="004B5A78"/>
    <w:rsid w:val="004C7FF7"/>
    <w:rsid w:val="004D09F9"/>
    <w:rsid w:val="004D4932"/>
    <w:rsid w:val="004E331D"/>
    <w:rsid w:val="004E4257"/>
    <w:rsid w:val="004E7DED"/>
    <w:rsid w:val="004F2A6A"/>
    <w:rsid w:val="00514A30"/>
    <w:rsid w:val="0051609E"/>
    <w:rsid w:val="0052212E"/>
    <w:rsid w:val="00536815"/>
    <w:rsid w:val="0054510D"/>
    <w:rsid w:val="005509C9"/>
    <w:rsid w:val="005530C9"/>
    <w:rsid w:val="00593C63"/>
    <w:rsid w:val="0059406A"/>
    <w:rsid w:val="0059431C"/>
    <w:rsid w:val="005A44E0"/>
    <w:rsid w:val="005C5E9F"/>
    <w:rsid w:val="005D7130"/>
    <w:rsid w:val="005E461C"/>
    <w:rsid w:val="005E4F39"/>
    <w:rsid w:val="005E716C"/>
    <w:rsid w:val="005F467A"/>
    <w:rsid w:val="00601DCF"/>
    <w:rsid w:val="00611FE2"/>
    <w:rsid w:val="00612F9C"/>
    <w:rsid w:val="00627FDB"/>
    <w:rsid w:val="006365D0"/>
    <w:rsid w:val="00636714"/>
    <w:rsid w:val="00652B99"/>
    <w:rsid w:val="00661868"/>
    <w:rsid w:val="00664157"/>
    <w:rsid w:val="00677B2E"/>
    <w:rsid w:val="0068298F"/>
    <w:rsid w:val="00685B33"/>
    <w:rsid w:val="00690F46"/>
    <w:rsid w:val="00694C36"/>
    <w:rsid w:val="006B7AD6"/>
    <w:rsid w:val="006C779E"/>
    <w:rsid w:val="006D2AFE"/>
    <w:rsid w:val="006D3839"/>
    <w:rsid w:val="006D6ADD"/>
    <w:rsid w:val="006E2C2A"/>
    <w:rsid w:val="006E619F"/>
    <w:rsid w:val="006E6A5F"/>
    <w:rsid w:val="006E792C"/>
    <w:rsid w:val="006F5269"/>
    <w:rsid w:val="00700BE3"/>
    <w:rsid w:val="00702B57"/>
    <w:rsid w:val="0070363B"/>
    <w:rsid w:val="00703F91"/>
    <w:rsid w:val="00704ECE"/>
    <w:rsid w:val="00706F24"/>
    <w:rsid w:val="00707818"/>
    <w:rsid w:val="00711310"/>
    <w:rsid w:val="00714391"/>
    <w:rsid w:val="0073052A"/>
    <w:rsid w:val="0073096C"/>
    <w:rsid w:val="007315C7"/>
    <w:rsid w:val="0074345A"/>
    <w:rsid w:val="0074442C"/>
    <w:rsid w:val="007624E6"/>
    <w:rsid w:val="0076656F"/>
    <w:rsid w:val="00766E16"/>
    <w:rsid w:val="00776B2B"/>
    <w:rsid w:val="0078099E"/>
    <w:rsid w:val="00782324"/>
    <w:rsid w:val="00787216"/>
    <w:rsid w:val="00791494"/>
    <w:rsid w:val="00792DBA"/>
    <w:rsid w:val="007A5CA0"/>
    <w:rsid w:val="007A7E36"/>
    <w:rsid w:val="007B144C"/>
    <w:rsid w:val="007B1555"/>
    <w:rsid w:val="007B257E"/>
    <w:rsid w:val="007D3D6E"/>
    <w:rsid w:val="007D6137"/>
    <w:rsid w:val="007D7901"/>
    <w:rsid w:val="007E046B"/>
    <w:rsid w:val="007E08B4"/>
    <w:rsid w:val="007F1A86"/>
    <w:rsid w:val="00801D30"/>
    <w:rsid w:val="00804AD8"/>
    <w:rsid w:val="008059CE"/>
    <w:rsid w:val="0082043B"/>
    <w:rsid w:val="00823ED7"/>
    <w:rsid w:val="00824F73"/>
    <w:rsid w:val="00837657"/>
    <w:rsid w:val="00851A35"/>
    <w:rsid w:val="0086079F"/>
    <w:rsid w:val="0086297F"/>
    <w:rsid w:val="008734B4"/>
    <w:rsid w:val="00893C1F"/>
    <w:rsid w:val="008B0D3A"/>
    <w:rsid w:val="008B1779"/>
    <w:rsid w:val="008B3396"/>
    <w:rsid w:val="008B6087"/>
    <w:rsid w:val="008C1C56"/>
    <w:rsid w:val="008C45E5"/>
    <w:rsid w:val="008C6307"/>
    <w:rsid w:val="008D0A56"/>
    <w:rsid w:val="008E435F"/>
    <w:rsid w:val="008E6873"/>
    <w:rsid w:val="009034C3"/>
    <w:rsid w:val="00907AEB"/>
    <w:rsid w:val="00907D2E"/>
    <w:rsid w:val="009103EC"/>
    <w:rsid w:val="00911FBB"/>
    <w:rsid w:val="00915D6F"/>
    <w:rsid w:val="00944FCB"/>
    <w:rsid w:val="00952ABA"/>
    <w:rsid w:val="00953957"/>
    <w:rsid w:val="009543E9"/>
    <w:rsid w:val="00954773"/>
    <w:rsid w:val="0095487F"/>
    <w:rsid w:val="0095619B"/>
    <w:rsid w:val="009561FC"/>
    <w:rsid w:val="00957C5B"/>
    <w:rsid w:val="009608F6"/>
    <w:rsid w:val="009821EE"/>
    <w:rsid w:val="00983447"/>
    <w:rsid w:val="00984910"/>
    <w:rsid w:val="0099485E"/>
    <w:rsid w:val="009A329E"/>
    <w:rsid w:val="009A43C0"/>
    <w:rsid w:val="009A6711"/>
    <w:rsid w:val="009B657F"/>
    <w:rsid w:val="009C0029"/>
    <w:rsid w:val="009E0859"/>
    <w:rsid w:val="009E270C"/>
    <w:rsid w:val="009E3D59"/>
    <w:rsid w:val="009E4F7F"/>
    <w:rsid w:val="009E5771"/>
    <w:rsid w:val="009E6417"/>
    <w:rsid w:val="009F48E1"/>
    <w:rsid w:val="009F4E6E"/>
    <w:rsid w:val="00A03DD3"/>
    <w:rsid w:val="00A04D14"/>
    <w:rsid w:val="00A10CE1"/>
    <w:rsid w:val="00A14DC4"/>
    <w:rsid w:val="00A21F5A"/>
    <w:rsid w:val="00A25ED1"/>
    <w:rsid w:val="00A27BA8"/>
    <w:rsid w:val="00A37932"/>
    <w:rsid w:val="00A44895"/>
    <w:rsid w:val="00A64916"/>
    <w:rsid w:val="00A70C0E"/>
    <w:rsid w:val="00A71DEF"/>
    <w:rsid w:val="00A80956"/>
    <w:rsid w:val="00A85513"/>
    <w:rsid w:val="00A9608A"/>
    <w:rsid w:val="00AA623C"/>
    <w:rsid w:val="00AB4CBE"/>
    <w:rsid w:val="00AC0861"/>
    <w:rsid w:val="00AC57EC"/>
    <w:rsid w:val="00AD7D82"/>
    <w:rsid w:val="00AE4B85"/>
    <w:rsid w:val="00AE7161"/>
    <w:rsid w:val="00B06D22"/>
    <w:rsid w:val="00B25A82"/>
    <w:rsid w:val="00B4079C"/>
    <w:rsid w:val="00B4202A"/>
    <w:rsid w:val="00B436A1"/>
    <w:rsid w:val="00B44B05"/>
    <w:rsid w:val="00B50D5B"/>
    <w:rsid w:val="00B66145"/>
    <w:rsid w:val="00B66D51"/>
    <w:rsid w:val="00B7197A"/>
    <w:rsid w:val="00B80B3E"/>
    <w:rsid w:val="00B829E2"/>
    <w:rsid w:val="00B83401"/>
    <w:rsid w:val="00B86582"/>
    <w:rsid w:val="00B87753"/>
    <w:rsid w:val="00B9785C"/>
    <w:rsid w:val="00BA75AD"/>
    <w:rsid w:val="00BB5896"/>
    <w:rsid w:val="00BC3FAD"/>
    <w:rsid w:val="00BE6DA2"/>
    <w:rsid w:val="00BF4583"/>
    <w:rsid w:val="00BF79FA"/>
    <w:rsid w:val="00C05129"/>
    <w:rsid w:val="00C05DCA"/>
    <w:rsid w:val="00C2559A"/>
    <w:rsid w:val="00C37920"/>
    <w:rsid w:val="00C450B0"/>
    <w:rsid w:val="00C51B85"/>
    <w:rsid w:val="00C551AD"/>
    <w:rsid w:val="00C67A6C"/>
    <w:rsid w:val="00C70D55"/>
    <w:rsid w:val="00C71EEC"/>
    <w:rsid w:val="00C8158D"/>
    <w:rsid w:val="00C824A5"/>
    <w:rsid w:val="00C83CC3"/>
    <w:rsid w:val="00C9529D"/>
    <w:rsid w:val="00CA1666"/>
    <w:rsid w:val="00CA6E92"/>
    <w:rsid w:val="00CA75DA"/>
    <w:rsid w:val="00CB164D"/>
    <w:rsid w:val="00CC3D86"/>
    <w:rsid w:val="00CD4C26"/>
    <w:rsid w:val="00CE1888"/>
    <w:rsid w:val="00CF1D0B"/>
    <w:rsid w:val="00D028BF"/>
    <w:rsid w:val="00D41156"/>
    <w:rsid w:val="00D4205B"/>
    <w:rsid w:val="00D42973"/>
    <w:rsid w:val="00D62671"/>
    <w:rsid w:val="00D62882"/>
    <w:rsid w:val="00D676F3"/>
    <w:rsid w:val="00D81198"/>
    <w:rsid w:val="00D83ED9"/>
    <w:rsid w:val="00D862A9"/>
    <w:rsid w:val="00D91C1A"/>
    <w:rsid w:val="00D96E7A"/>
    <w:rsid w:val="00DC1165"/>
    <w:rsid w:val="00DC2FD4"/>
    <w:rsid w:val="00DD1BBF"/>
    <w:rsid w:val="00DD2A77"/>
    <w:rsid w:val="00DE68CF"/>
    <w:rsid w:val="00E02229"/>
    <w:rsid w:val="00E059BC"/>
    <w:rsid w:val="00E059FF"/>
    <w:rsid w:val="00E234DE"/>
    <w:rsid w:val="00E26000"/>
    <w:rsid w:val="00E27E95"/>
    <w:rsid w:val="00E34FB5"/>
    <w:rsid w:val="00E4345F"/>
    <w:rsid w:val="00E43818"/>
    <w:rsid w:val="00E44DE3"/>
    <w:rsid w:val="00E503AD"/>
    <w:rsid w:val="00E555B3"/>
    <w:rsid w:val="00E612C5"/>
    <w:rsid w:val="00E63C0F"/>
    <w:rsid w:val="00E667AC"/>
    <w:rsid w:val="00E81E76"/>
    <w:rsid w:val="00E825AE"/>
    <w:rsid w:val="00E83039"/>
    <w:rsid w:val="00E92675"/>
    <w:rsid w:val="00E958A3"/>
    <w:rsid w:val="00E965EA"/>
    <w:rsid w:val="00EA299D"/>
    <w:rsid w:val="00EA4B94"/>
    <w:rsid w:val="00EC35F8"/>
    <w:rsid w:val="00EC4B8C"/>
    <w:rsid w:val="00ED393D"/>
    <w:rsid w:val="00ED7C91"/>
    <w:rsid w:val="00EE06F7"/>
    <w:rsid w:val="00EE4201"/>
    <w:rsid w:val="00EF05A5"/>
    <w:rsid w:val="00F0212A"/>
    <w:rsid w:val="00F06C57"/>
    <w:rsid w:val="00F0743C"/>
    <w:rsid w:val="00F155C1"/>
    <w:rsid w:val="00F16C85"/>
    <w:rsid w:val="00F21DA4"/>
    <w:rsid w:val="00F2314D"/>
    <w:rsid w:val="00F273F7"/>
    <w:rsid w:val="00F31145"/>
    <w:rsid w:val="00F34B16"/>
    <w:rsid w:val="00F374F6"/>
    <w:rsid w:val="00F37EE2"/>
    <w:rsid w:val="00F47801"/>
    <w:rsid w:val="00F513AA"/>
    <w:rsid w:val="00F546C1"/>
    <w:rsid w:val="00F55028"/>
    <w:rsid w:val="00F57535"/>
    <w:rsid w:val="00F7524A"/>
    <w:rsid w:val="00F80BFD"/>
    <w:rsid w:val="00F82F34"/>
    <w:rsid w:val="00F86AEA"/>
    <w:rsid w:val="00F95825"/>
    <w:rsid w:val="00FA27E2"/>
    <w:rsid w:val="00FA3F18"/>
    <w:rsid w:val="00FA518A"/>
    <w:rsid w:val="00FB5728"/>
    <w:rsid w:val="00FB6269"/>
    <w:rsid w:val="00FC585F"/>
    <w:rsid w:val="00FC72BA"/>
    <w:rsid w:val="00FC7EFF"/>
    <w:rsid w:val="00FD5240"/>
    <w:rsid w:val="00FF39BF"/>
    <w:rsid w:val="00FF4F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7E189-09F1-4CFE-9CC7-16FF8E4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9F"/>
  </w:style>
  <w:style w:type="paragraph" w:styleId="Balk1">
    <w:name w:val="heading 1"/>
    <w:basedOn w:val="Normal"/>
    <w:next w:val="Normal"/>
    <w:link w:val="Balk1Char"/>
    <w:qFormat/>
    <w:rsid w:val="00202C1F"/>
    <w:pPr>
      <w:keepNext/>
      <w:spacing w:before="100" w:after="100" w:line="240" w:lineRule="auto"/>
      <w:jc w:val="center"/>
      <w:outlineLvl w:val="0"/>
    </w:pPr>
    <w:rPr>
      <w:rFonts w:ascii="Times New Roman" w:eastAsia="Times New Roman" w:hAnsi="Times New Roman" w:cs="Times New Roman"/>
      <w:b/>
      <w:color w:val="2F5496" w:themeColor="accent5" w:themeShade="BF"/>
      <w:sz w:val="88"/>
      <w:szCs w:val="56"/>
      <w:lang w:eastAsia="tr-TR"/>
    </w:rPr>
  </w:style>
  <w:style w:type="paragraph" w:styleId="Balk2">
    <w:name w:val="heading 2"/>
    <w:basedOn w:val="Normal"/>
    <w:next w:val="Normal"/>
    <w:link w:val="Balk2Char"/>
    <w:uiPriority w:val="9"/>
    <w:unhideWhenUsed/>
    <w:qFormat/>
    <w:rsid w:val="002967DD"/>
    <w:pPr>
      <w:keepNext/>
      <w:keepLines/>
      <w:spacing w:before="200" w:after="0"/>
      <w:outlineLvl w:val="1"/>
    </w:pPr>
    <w:rPr>
      <w:rFonts w:ascii="Times New Roman" w:eastAsiaTheme="majorEastAsia" w:hAnsi="Times New Roman" w:cstheme="majorBidi"/>
      <w:b/>
      <w:bCs/>
      <w:sz w:val="44"/>
      <w:szCs w:val="26"/>
    </w:rPr>
  </w:style>
  <w:style w:type="paragraph" w:styleId="Balk3">
    <w:name w:val="heading 3"/>
    <w:basedOn w:val="Balk2"/>
    <w:next w:val="Normal"/>
    <w:link w:val="Balk3Char"/>
    <w:uiPriority w:val="9"/>
    <w:unhideWhenUsed/>
    <w:qFormat/>
    <w:rsid w:val="009A6711"/>
    <w:pPr>
      <w:ind w:left="708"/>
      <w:outlineLvl w:val="2"/>
    </w:pPr>
    <w:rPr>
      <w:b w:val="0"/>
      <w:bCs w:val="0"/>
      <w:color w:val="4472C4" w:themeColor="accent5"/>
      <w:sz w:val="32"/>
    </w:rPr>
  </w:style>
  <w:style w:type="paragraph" w:styleId="Balk4">
    <w:name w:val="heading 4"/>
    <w:basedOn w:val="Normal"/>
    <w:next w:val="Normal"/>
    <w:link w:val="Balk4Char"/>
    <w:uiPriority w:val="9"/>
    <w:unhideWhenUsed/>
    <w:qFormat/>
    <w:rsid w:val="00BF4583"/>
    <w:pPr>
      <w:keepNext/>
      <w:keepLines/>
      <w:spacing w:before="200" w:after="0"/>
      <w:ind w:left="708"/>
      <w:outlineLvl w:val="3"/>
    </w:pPr>
    <w:rPr>
      <w:rFonts w:asciiTheme="majorHAnsi" w:eastAsiaTheme="majorEastAsia" w:hAnsiTheme="majorHAnsi" w:cstheme="majorBidi"/>
      <w:b/>
      <w:bCs/>
      <w:i/>
      <w:iCs/>
      <w:color w:val="538135" w:themeColor="accent6" w:themeShade="BF"/>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02C1F"/>
    <w:rPr>
      <w:rFonts w:ascii="Times New Roman" w:eastAsia="Times New Roman" w:hAnsi="Times New Roman" w:cs="Times New Roman"/>
      <w:b/>
      <w:color w:val="2F5496" w:themeColor="accent5" w:themeShade="BF"/>
      <w:sz w:val="88"/>
      <w:szCs w:val="56"/>
      <w:lang w:eastAsia="tr-TR"/>
    </w:rPr>
  </w:style>
  <w:style w:type="character" w:customStyle="1" w:styleId="Balk2Char">
    <w:name w:val="Başlık 2 Char"/>
    <w:basedOn w:val="VarsaylanParagrafYazTipi"/>
    <w:link w:val="Balk2"/>
    <w:uiPriority w:val="9"/>
    <w:rsid w:val="002967DD"/>
    <w:rPr>
      <w:rFonts w:ascii="Times New Roman" w:eastAsiaTheme="majorEastAsia" w:hAnsi="Times New Roman" w:cstheme="majorBidi"/>
      <w:b/>
      <w:bCs/>
      <w:sz w:val="44"/>
      <w:szCs w:val="26"/>
    </w:rPr>
  </w:style>
  <w:style w:type="character" w:customStyle="1" w:styleId="Balk3Char">
    <w:name w:val="Başlık 3 Char"/>
    <w:basedOn w:val="VarsaylanParagrafYazTipi"/>
    <w:link w:val="Balk3"/>
    <w:uiPriority w:val="9"/>
    <w:rsid w:val="009A6711"/>
    <w:rPr>
      <w:rFonts w:ascii="Times New Roman" w:eastAsiaTheme="majorEastAsia" w:hAnsi="Times New Roman" w:cstheme="majorBidi"/>
      <w:color w:val="4472C4" w:themeColor="accent5"/>
      <w:sz w:val="32"/>
      <w:szCs w:val="26"/>
    </w:rPr>
  </w:style>
  <w:style w:type="character" w:customStyle="1" w:styleId="Balk4Char">
    <w:name w:val="Başlık 4 Char"/>
    <w:basedOn w:val="VarsaylanParagrafYazTipi"/>
    <w:link w:val="Balk4"/>
    <w:uiPriority w:val="9"/>
    <w:rsid w:val="00BF4583"/>
    <w:rPr>
      <w:rFonts w:asciiTheme="majorHAnsi" w:eastAsiaTheme="majorEastAsia" w:hAnsiTheme="majorHAnsi" w:cstheme="majorBidi"/>
      <w:b/>
      <w:bCs/>
      <w:i/>
      <w:iCs/>
      <w:color w:val="538135" w:themeColor="accent6" w:themeShade="BF"/>
      <w:sz w:val="28"/>
    </w:rPr>
  </w:style>
  <w:style w:type="paragraph" w:styleId="ListeParagraf">
    <w:name w:val="List Paragraph"/>
    <w:aliases w:val="Liste Paragraf tablo"/>
    <w:basedOn w:val="Normal"/>
    <w:link w:val="ListeParagrafChar"/>
    <w:uiPriority w:val="34"/>
    <w:qFormat/>
    <w:rsid w:val="00AC0861"/>
    <w:pPr>
      <w:ind w:left="720"/>
      <w:contextualSpacing/>
    </w:pPr>
  </w:style>
  <w:style w:type="paragraph" w:customStyle="1" w:styleId="yenistiller2">
    <w:name w:val="yenistiller2"/>
    <w:basedOn w:val="Normal"/>
    <w:qFormat/>
    <w:rsid w:val="001B359B"/>
    <w:pPr>
      <w:spacing w:after="0" w:line="240" w:lineRule="auto"/>
    </w:pPr>
    <w:rPr>
      <w:rFonts w:ascii="Times New Roman" w:eastAsia="Times New Roman" w:hAnsi="Times New Roman" w:cs="Times New Roman"/>
      <w:b/>
      <w:sz w:val="24"/>
      <w:szCs w:val="24"/>
      <w:lang w:eastAsia="tr-TR"/>
    </w:rPr>
  </w:style>
  <w:style w:type="paragraph" w:styleId="HTMLncedenBiimlendirilmi">
    <w:name w:val="HTML Preformatted"/>
    <w:basedOn w:val="Normal"/>
    <w:link w:val="HTMLncedenBiimlendirilmiChar"/>
    <w:uiPriority w:val="99"/>
    <w:semiHidden/>
    <w:unhideWhenUsed/>
    <w:rsid w:val="009C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C0029"/>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9C0029"/>
    <w:rPr>
      <w:color w:val="0000FF"/>
      <w:u w:val="single"/>
    </w:rPr>
  </w:style>
  <w:style w:type="paragraph" w:styleId="NormalWeb">
    <w:name w:val="Normal (Web)"/>
    <w:basedOn w:val="Normal"/>
    <w:uiPriority w:val="99"/>
    <w:unhideWhenUsed/>
    <w:rsid w:val="009C00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0029"/>
    <w:rPr>
      <w:b/>
      <w:bCs/>
    </w:rPr>
  </w:style>
  <w:style w:type="paragraph" w:styleId="BalonMetni">
    <w:name w:val="Balloon Text"/>
    <w:basedOn w:val="Normal"/>
    <w:link w:val="BalonMetniChar"/>
    <w:uiPriority w:val="99"/>
    <w:semiHidden/>
    <w:unhideWhenUsed/>
    <w:rsid w:val="009C00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0029"/>
    <w:rPr>
      <w:rFonts w:ascii="Tahoma" w:hAnsi="Tahoma" w:cs="Tahoma"/>
      <w:sz w:val="16"/>
      <w:szCs w:val="16"/>
    </w:rPr>
  </w:style>
  <w:style w:type="paragraph" w:customStyle="1" w:styleId="yenistiller">
    <w:name w:val="yenistiller"/>
    <w:basedOn w:val="Normal"/>
    <w:qFormat/>
    <w:rsid w:val="00E958A3"/>
    <w:pPr>
      <w:pBdr>
        <w:top w:val="double" w:sz="4" w:space="1" w:color="auto" w:shadow="1"/>
        <w:left w:val="double" w:sz="4" w:space="4" w:color="auto" w:shadow="1"/>
        <w:bottom w:val="double" w:sz="4" w:space="1" w:color="auto" w:shadow="1"/>
        <w:right w:val="double" w:sz="4" w:space="4" w:color="auto" w:shadow="1"/>
      </w:pBdr>
      <w:spacing w:after="0" w:line="240" w:lineRule="auto"/>
      <w:jc w:val="center"/>
    </w:pPr>
    <w:rPr>
      <w:rFonts w:ascii="Calibri" w:eastAsia="Times New Roman" w:hAnsi="Calibri" w:cs="Times New Roman"/>
      <w:b/>
      <w:sz w:val="32"/>
      <w:szCs w:val="32"/>
      <w:lang w:eastAsia="tr-TR"/>
    </w:rPr>
  </w:style>
  <w:style w:type="paragraph" w:styleId="stbilgi">
    <w:name w:val="header"/>
    <w:basedOn w:val="Normal"/>
    <w:link w:val="stbilgiChar"/>
    <w:uiPriority w:val="99"/>
    <w:unhideWhenUsed/>
    <w:rsid w:val="00F16C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6C85"/>
  </w:style>
  <w:style w:type="paragraph" w:styleId="Altbilgi">
    <w:name w:val="footer"/>
    <w:basedOn w:val="Normal"/>
    <w:link w:val="AltbilgiChar"/>
    <w:uiPriority w:val="99"/>
    <w:unhideWhenUsed/>
    <w:rsid w:val="00F16C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6C85"/>
  </w:style>
  <w:style w:type="table" w:styleId="TabloKlavuzu">
    <w:name w:val="Table Grid"/>
    <w:basedOn w:val="NormalTablo"/>
    <w:uiPriority w:val="59"/>
    <w:rsid w:val="00E926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link w:val="AralkYokChar"/>
    <w:uiPriority w:val="1"/>
    <w:qFormat/>
    <w:rsid w:val="00E92675"/>
    <w:pPr>
      <w:spacing w:after="0" w:line="240" w:lineRule="auto"/>
    </w:pPr>
  </w:style>
  <w:style w:type="paragraph" w:styleId="T1">
    <w:name w:val="toc 1"/>
    <w:basedOn w:val="Normal"/>
    <w:next w:val="Normal"/>
    <w:autoRedefine/>
    <w:uiPriority w:val="39"/>
    <w:unhideWhenUsed/>
    <w:rsid w:val="0078099E"/>
    <w:pPr>
      <w:spacing w:after="100"/>
    </w:pPr>
  </w:style>
  <w:style w:type="table" w:customStyle="1" w:styleId="KlavuzuTablo4-Vurgu61">
    <w:name w:val="Kılavuzu Tablo 4 - Vurgu 61"/>
    <w:basedOn w:val="NormalTablo"/>
    <w:uiPriority w:val="49"/>
    <w:rsid w:val="00A71DE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KlavuzuTablo4-Vurgu51">
    <w:name w:val="Kılavuzu Tablo 4 - Vurgu 51"/>
    <w:basedOn w:val="NormalTablo"/>
    <w:uiPriority w:val="49"/>
    <w:rsid w:val="00A71DE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21">
    <w:name w:val="Kılavuzu Tablo 4 - Vurgu 21"/>
    <w:basedOn w:val="NormalTablo"/>
    <w:uiPriority w:val="49"/>
    <w:rsid w:val="00A71DE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7Renkli-Vurgu31">
    <w:name w:val="Liste Tablo 7 Renkli - Vurgu 31"/>
    <w:basedOn w:val="NormalTablo"/>
    <w:uiPriority w:val="52"/>
    <w:rsid w:val="009E3D59"/>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ma1Seviye4">
    <w:name w:val="Tema 1 Seviye 4"/>
    <w:basedOn w:val="Normal"/>
    <w:link w:val="Tema1Seviye4Char"/>
    <w:qFormat/>
    <w:rsid w:val="009E3D59"/>
    <w:pPr>
      <w:keepNext/>
      <w:keepLines/>
      <w:spacing w:before="40" w:after="0" w:line="276" w:lineRule="auto"/>
      <w:outlineLvl w:val="2"/>
    </w:pPr>
    <w:rPr>
      <w:rFonts w:ascii="Century Gothic" w:eastAsiaTheme="majorEastAsia" w:hAnsi="Century Gothic" w:cstheme="majorBidi"/>
      <w:b/>
      <w:i/>
      <w:color w:val="7B7B7B" w:themeColor="accent3" w:themeShade="BF"/>
      <w:sz w:val="24"/>
      <w:szCs w:val="24"/>
    </w:rPr>
  </w:style>
  <w:style w:type="character" w:customStyle="1" w:styleId="Tema1Seviye4Char">
    <w:name w:val="Tema 1 Seviye 4 Char"/>
    <w:basedOn w:val="VarsaylanParagrafYazTipi"/>
    <w:link w:val="Tema1Seviye4"/>
    <w:rsid w:val="009E3D59"/>
    <w:rPr>
      <w:rFonts w:ascii="Century Gothic" w:eastAsiaTheme="majorEastAsia" w:hAnsi="Century Gothic" w:cstheme="majorBidi"/>
      <w:b/>
      <w:i/>
      <w:color w:val="7B7B7B" w:themeColor="accent3" w:themeShade="BF"/>
      <w:sz w:val="24"/>
      <w:szCs w:val="24"/>
    </w:rPr>
  </w:style>
  <w:style w:type="paragraph" w:styleId="KonuBal">
    <w:name w:val="Title"/>
    <w:basedOn w:val="Normal"/>
    <w:next w:val="Normal"/>
    <w:link w:val="KonuBalChar"/>
    <w:uiPriority w:val="10"/>
    <w:rsid w:val="006618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61868"/>
    <w:rPr>
      <w:rFonts w:asciiTheme="majorHAnsi" w:eastAsiaTheme="majorEastAsia" w:hAnsiTheme="majorHAnsi" w:cstheme="majorBidi"/>
      <w:spacing w:val="-10"/>
      <w:kern w:val="28"/>
      <w:sz w:val="56"/>
      <w:szCs w:val="56"/>
    </w:rPr>
  </w:style>
  <w:style w:type="table" w:customStyle="1" w:styleId="ListeTablo7Renkli-Vurgu21">
    <w:name w:val="Liste Tablo 7 Renkli - Vurgu 21"/>
    <w:basedOn w:val="NormalTablo"/>
    <w:uiPriority w:val="52"/>
    <w:rsid w:val="00766E16"/>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8C45E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STRJ32015">
    <w:name w:val="STRJ3 2015"/>
    <w:basedOn w:val="STRJ22015"/>
    <w:next w:val="Normal"/>
    <w:link w:val="STRJ32015Char"/>
    <w:uiPriority w:val="1"/>
    <w:unhideWhenUsed/>
    <w:qFormat/>
    <w:rsid w:val="008C45E5"/>
    <w:pPr>
      <w:spacing w:before="360" w:after="60"/>
      <w:outlineLvl w:val="1"/>
    </w:pPr>
    <w:rPr>
      <w:i/>
      <w:caps/>
      <w:color w:val="2E74B5" w:themeColor="accent1" w:themeShade="BF"/>
      <w:kern w:val="20"/>
      <w:sz w:val="28"/>
      <w:szCs w:val="20"/>
      <w:lang w:eastAsia="tr-TR"/>
    </w:rPr>
  </w:style>
  <w:style w:type="paragraph" w:customStyle="1" w:styleId="STRJ22015">
    <w:name w:val="STRJ2 2015"/>
    <w:basedOn w:val="STRJ12015"/>
    <w:next w:val="STRJ32015"/>
    <w:qFormat/>
    <w:rsid w:val="008C45E5"/>
    <w:pPr>
      <w:jc w:val="left"/>
    </w:pPr>
    <w:rPr>
      <w:b w:val="0"/>
      <w:sz w:val="36"/>
    </w:rPr>
  </w:style>
  <w:style w:type="paragraph" w:customStyle="1" w:styleId="STRJ12015">
    <w:name w:val="STRJ1 2015"/>
    <w:basedOn w:val="Balk1"/>
    <w:next w:val="STRJ22015"/>
    <w:qFormat/>
    <w:rsid w:val="008C45E5"/>
    <w:pPr>
      <w:keepLines/>
      <w:spacing w:before="480" w:after="0" w:line="276" w:lineRule="auto"/>
    </w:pPr>
    <w:rPr>
      <w:rFonts w:ascii="Century Gothic" w:eastAsiaTheme="majorEastAsia" w:hAnsi="Century Gothic" w:cstheme="majorBidi"/>
      <w:bCs/>
      <w:color w:val="44546A" w:themeColor="text2"/>
      <w:szCs w:val="28"/>
      <w:lang w:eastAsia="en-US"/>
    </w:rPr>
  </w:style>
  <w:style w:type="character" w:customStyle="1" w:styleId="STRJ32015Char">
    <w:name w:val="STRJ3 2015 Char"/>
    <w:basedOn w:val="VarsaylanParagrafYazTipi"/>
    <w:link w:val="STRJ32015"/>
    <w:uiPriority w:val="1"/>
    <w:rsid w:val="008C45E5"/>
    <w:rPr>
      <w:rFonts w:ascii="Century Gothic" w:eastAsiaTheme="majorEastAsia" w:hAnsi="Century Gothic" w:cstheme="majorBidi"/>
      <w:bCs/>
      <w:i/>
      <w:caps/>
      <w:color w:val="2E74B5" w:themeColor="accent1" w:themeShade="BF"/>
      <w:kern w:val="20"/>
      <w:sz w:val="28"/>
      <w:szCs w:val="20"/>
      <w:lang w:eastAsia="tr-TR"/>
    </w:rPr>
  </w:style>
  <w:style w:type="table" w:customStyle="1" w:styleId="OrtaGlgeleme1-Vurgu11">
    <w:name w:val="Orta Gölgeleme 1 - Vurgu 11"/>
    <w:basedOn w:val="NormalTablo"/>
    <w:uiPriority w:val="63"/>
    <w:rsid w:val="00536815"/>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3">
    <w:name w:val="toc 3"/>
    <w:basedOn w:val="Normal"/>
    <w:next w:val="Normal"/>
    <w:autoRedefine/>
    <w:uiPriority w:val="39"/>
    <w:unhideWhenUsed/>
    <w:rsid w:val="002B0C71"/>
    <w:pPr>
      <w:spacing w:after="100"/>
      <w:ind w:left="440"/>
    </w:pPr>
  </w:style>
  <w:style w:type="paragraph" w:styleId="T2">
    <w:name w:val="toc 2"/>
    <w:basedOn w:val="Normal"/>
    <w:next w:val="Normal"/>
    <w:autoRedefine/>
    <w:uiPriority w:val="39"/>
    <w:unhideWhenUsed/>
    <w:rsid w:val="002B0C71"/>
    <w:pPr>
      <w:spacing w:after="100"/>
      <w:ind w:left="220"/>
    </w:pPr>
  </w:style>
  <w:style w:type="paragraph" w:styleId="T4">
    <w:name w:val="toc 4"/>
    <w:basedOn w:val="Normal"/>
    <w:next w:val="Normal"/>
    <w:autoRedefine/>
    <w:uiPriority w:val="39"/>
    <w:unhideWhenUsed/>
    <w:rsid w:val="002B0C71"/>
    <w:pPr>
      <w:spacing w:after="100"/>
      <w:ind w:left="660"/>
    </w:pPr>
  </w:style>
  <w:style w:type="character" w:customStyle="1" w:styleId="AralkYokChar">
    <w:name w:val="Aralık Yok Char"/>
    <w:basedOn w:val="VarsaylanParagrafYazTipi"/>
    <w:link w:val="AralkYok"/>
    <w:uiPriority w:val="1"/>
    <w:rsid w:val="003A741E"/>
  </w:style>
  <w:style w:type="paragraph" w:customStyle="1" w:styleId="STRJ42015">
    <w:name w:val="STRJ4 2015"/>
    <w:basedOn w:val="STRJ32015"/>
    <w:next w:val="Normal"/>
    <w:link w:val="STRJ42015Char"/>
    <w:qFormat/>
    <w:rsid w:val="0035110C"/>
    <w:rPr>
      <w:b/>
      <w:color w:val="C00000"/>
      <w:sz w:val="24"/>
    </w:rPr>
  </w:style>
  <w:style w:type="character" w:customStyle="1" w:styleId="STRJ42015Char">
    <w:name w:val="STRJ4 2015 Char"/>
    <w:basedOn w:val="STRJ32015Char"/>
    <w:link w:val="STRJ42015"/>
    <w:rsid w:val="0035110C"/>
    <w:rPr>
      <w:rFonts w:ascii="Century Gothic" w:eastAsiaTheme="majorEastAsia" w:hAnsi="Century Gothic" w:cstheme="majorBidi"/>
      <w:b/>
      <w:bCs/>
      <w:i/>
      <w:caps/>
      <w:color w:val="C00000"/>
      <w:kern w:val="20"/>
      <w:sz w:val="24"/>
      <w:szCs w:val="20"/>
      <w:lang w:eastAsia="tr-TR"/>
    </w:rPr>
  </w:style>
  <w:style w:type="paragraph" w:customStyle="1" w:styleId="tablo">
    <w:name w:val="tablo"/>
    <w:basedOn w:val="ListeParagraf"/>
    <w:link w:val="tabloChar"/>
    <w:qFormat/>
    <w:rsid w:val="004B4158"/>
  </w:style>
  <w:style w:type="paragraph" w:styleId="ekillerTablosu">
    <w:name w:val="table of figures"/>
    <w:basedOn w:val="Normal"/>
    <w:next w:val="Normal"/>
    <w:uiPriority w:val="99"/>
    <w:unhideWhenUsed/>
    <w:rsid w:val="00A37932"/>
    <w:pPr>
      <w:spacing w:after="0"/>
    </w:pPr>
    <w:rPr>
      <w:i/>
      <w:iCs/>
      <w:sz w:val="20"/>
      <w:szCs w:val="20"/>
    </w:rPr>
  </w:style>
  <w:style w:type="character" w:styleId="KitapBal">
    <w:name w:val="Book Title"/>
    <w:basedOn w:val="VarsaylanParagrafYazTipi"/>
    <w:uiPriority w:val="33"/>
    <w:qFormat/>
    <w:rsid w:val="004B4158"/>
    <w:rPr>
      <w:b/>
      <w:bCs/>
      <w:smallCaps/>
      <w:spacing w:val="5"/>
    </w:rPr>
  </w:style>
  <w:style w:type="character" w:customStyle="1" w:styleId="ListeParagrafChar">
    <w:name w:val="Liste Paragraf Char"/>
    <w:aliases w:val="Liste Paragraf tablo Char"/>
    <w:basedOn w:val="VarsaylanParagrafYazTipi"/>
    <w:link w:val="ListeParagraf"/>
    <w:uiPriority w:val="34"/>
    <w:rsid w:val="004B4158"/>
  </w:style>
  <w:style w:type="character" w:customStyle="1" w:styleId="tabloChar">
    <w:name w:val="tablo Char"/>
    <w:basedOn w:val="ListeParagrafChar"/>
    <w:link w:val="tablo"/>
    <w:rsid w:val="004B4158"/>
  </w:style>
  <w:style w:type="paragraph" w:styleId="Alnt">
    <w:name w:val="Quote"/>
    <w:basedOn w:val="Normal"/>
    <w:next w:val="Normal"/>
    <w:link w:val="AlntChar"/>
    <w:uiPriority w:val="29"/>
    <w:qFormat/>
    <w:rsid w:val="007D7901"/>
    <w:rPr>
      <w:i/>
      <w:iCs/>
      <w:color w:val="000000" w:themeColor="text1"/>
    </w:rPr>
  </w:style>
  <w:style w:type="character" w:customStyle="1" w:styleId="AlntChar">
    <w:name w:val="Alıntı Char"/>
    <w:basedOn w:val="VarsaylanParagrafYazTipi"/>
    <w:link w:val="Alnt"/>
    <w:uiPriority w:val="29"/>
    <w:rsid w:val="007D7901"/>
    <w:rPr>
      <w:i/>
      <w:iCs/>
      <w:color w:val="000000" w:themeColor="text1"/>
    </w:rPr>
  </w:style>
  <w:style w:type="character" w:styleId="HafifVurgulama">
    <w:name w:val="Subtle Emphasis"/>
    <w:basedOn w:val="VarsaylanParagrafYazTipi"/>
    <w:uiPriority w:val="19"/>
    <w:qFormat/>
    <w:rsid w:val="007D790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2868">
      <w:bodyDiv w:val="1"/>
      <w:marLeft w:val="0"/>
      <w:marRight w:val="0"/>
      <w:marTop w:val="0"/>
      <w:marBottom w:val="0"/>
      <w:divBdr>
        <w:top w:val="none" w:sz="0" w:space="0" w:color="auto"/>
        <w:left w:val="none" w:sz="0" w:space="0" w:color="auto"/>
        <w:bottom w:val="none" w:sz="0" w:space="0" w:color="auto"/>
        <w:right w:val="none" w:sz="0" w:space="0" w:color="auto"/>
      </w:divBdr>
      <w:divsChild>
        <w:div w:id="772555577">
          <w:marLeft w:val="547"/>
          <w:marRight w:val="0"/>
          <w:marTop w:val="0"/>
          <w:marBottom w:val="0"/>
          <w:divBdr>
            <w:top w:val="none" w:sz="0" w:space="0" w:color="auto"/>
            <w:left w:val="none" w:sz="0" w:space="0" w:color="auto"/>
            <w:bottom w:val="none" w:sz="0" w:space="0" w:color="auto"/>
            <w:right w:val="none" w:sz="0" w:space="0" w:color="auto"/>
          </w:divBdr>
        </w:div>
        <w:div w:id="1844011682">
          <w:marLeft w:val="547"/>
          <w:marRight w:val="0"/>
          <w:marTop w:val="0"/>
          <w:marBottom w:val="0"/>
          <w:divBdr>
            <w:top w:val="none" w:sz="0" w:space="0" w:color="auto"/>
            <w:left w:val="none" w:sz="0" w:space="0" w:color="auto"/>
            <w:bottom w:val="none" w:sz="0" w:space="0" w:color="auto"/>
            <w:right w:val="none" w:sz="0" w:space="0" w:color="auto"/>
          </w:divBdr>
        </w:div>
      </w:divsChild>
    </w:div>
    <w:div w:id="458374548">
      <w:bodyDiv w:val="1"/>
      <w:marLeft w:val="0"/>
      <w:marRight w:val="0"/>
      <w:marTop w:val="0"/>
      <w:marBottom w:val="0"/>
      <w:divBdr>
        <w:top w:val="none" w:sz="0" w:space="0" w:color="auto"/>
        <w:left w:val="none" w:sz="0" w:space="0" w:color="auto"/>
        <w:bottom w:val="none" w:sz="0" w:space="0" w:color="auto"/>
        <w:right w:val="none" w:sz="0" w:space="0" w:color="auto"/>
      </w:divBdr>
    </w:div>
    <w:div w:id="545725064">
      <w:bodyDiv w:val="1"/>
      <w:marLeft w:val="0"/>
      <w:marRight w:val="0"/>
      <w:marTop w:val="0"/>
      <w:marBottom w:val="0"/>
      <w:divBdr>
        <w:top w:val="none" w:sz="0" w:space="0" w:color="auto"/>
        <w:left w:val="none" w:sz="0" w:space="0" w:color="auto"/>
        <w:bottom w:val="none" w:sz="0" w:space="0" w:color="auto"/>
        <w:right w:val="none" w:sz="0" w:space="0" w:color="auto"/>
      </w:divBdr>
    </w:div>
    <w:div w:id="729695060">
      <w:bodyDiv w:val="1"/>
      <w:marLeft w:val="0"/>
      <w:marRight w:val="0"/>
      <w:marTop w:val="0"/>
      <w:marBottom w:val="0"/>
      <w:divBdr>
        <w:top w:val="none" w:sz="0" w:space="0" w:color="auto"/>
        <w:left w:val="none" w:sz="0" w:space="0" w:color="auto"/>
        <w:bottom w:val="none" w:sz="0" w:space="0" w:color="auto"/>
        <w:right w:val="none" w:sz="0" w:space="0" w:color="auto"/>
      </w:divBdr>
    </w:div>
    <w:div w:id="854467676">
      <w:bodyDiv w:val="1"/>
      <w:marLeft w:val="0"/>
      <w:marRight w:val="0"/>
      <w:marTop w:val="0"/>
      <w:marBottom w:val="0"/>
      <w:divBdr>
        <w:top w:val="none" w:sz="0" w:space="0" w:color="auto"/>
        <w:left w:val="none" w:sz="0" w:space="0" w:color="auto"/>
        <w:bottom w:val="none" w:sz="0" w:space="0" w:color="auto"/>
        <w:right w:val="none" w:sz="0" w:space="0" w:color="auto"/>
      </w:divBdr>
    </w:div>
    <w:div w:id="937636948">
      <w:bodyDiv w:val="1"/>
      <w:marLeft w:val="0"/>
      <w:marRight w:val="0"/>
      <w:marTop w:val="0"/>
      <w:marBottom w:val="0"/>
      <w:divBdr>
        <w:top w:val="none" w:sz="0" w:space="0" w:color="auto"/>
        <w:left w:val="none" w:sz="0" w:space="0" w:color="auto"/>
        <w:bottom w:val="none" w:sz="0" w:space="0" w:color="auto"/>
        <w:right w:val="none" w:sz="0" w:space="0" w:color="auto"/>
      </w:divBdr>
    </w:div>
    <w:div w:id="959914449">
      <w:bodyDiv w:val="1"/>
      <w:marLeft w:val="0"/>
      <w:marRight w:val="0"/>
      <w:marTop w:val="0"/>
      <w:marBottom w:val="0"/>
      <w:divBdr>
        <w:top w:val="none" w:sz="0" w:space="0" w:color="auto"/>
        <w:left w:val="none" w:sz="0" w:space="0" w:color="auto"/>
        <w:bottom w:val="none" w:sz="0" w:space="0" w:color="auto"/>
        <w:right w:val="none" w:sz="0" w:space="0" w:color="auto"/>
      </w:divBdr>
    </w:div>
    <w:div w:id="1291665204">
      <w:bodyDiv w:val="1"/>
      <w:marLeft w:val="0"/>
      <w:marRight w:val="0"/>
      <w:marTop w:val="0"/>
      <w:marBottom w:val="0"/>
      <w:divBdr>
        <w:top w:val="none" w:sz="0" w:space="0" w:color="auto"/>
        <w:left w:val="none" w:sz="0" w:space="0" w:color="auto"/>
        <w:bottom w:val="none" w:sz="0" w:space="0" w:color="auto"/>
        <w:right w:val="none" w:sz="0" w:space="0" w:color="auto"/>
      </w:divBdr>
      <w:divsChild>
        <w:div w:id="98332438">
          <w:marLeft w:val="547"/>
          <w:marRight w:val="0"/>
          <w:marTop w:val="0"/>
          <w:marBottom w:val="0"/>
          <w:divBdr>
            <w:top w:val="none" w:sz="0" w:space="0" w:color="auto"/>
            <w:left w:val="none" w:sz="0" w:space="0" w:color="auto"/>
            <w:bottom w:val="none" w:sz="0" w:space="0" w:color="auto"/>
            <w:right w:val="none" w:sz="0" w:space="0" w:color="auto"/>
          </w:divBdr>
        </w:div>
        <w:div w:id="1336112919">
          <w:marLeft w:val="547"/>
          <w:marRight w:val="0"/>
          <w:marTop w:val="0"/>
          <w:marBottom w:val="0"/>
          <w:divBdr>
            <w:top w:val="none" w:sz="0" w:space="0" w:color="auto"/>
            <w:left w:val="none" w:sz="0" w:space="0" w:color="auto"/>
            <w:bottom w:val="none" w:sz="0" w:space="0" w:color="auto"/>
            <w:right w:val="none" w:sz="0" w:space="0" w:color="auto"/>
          </w:divBdr>
        </w:div>
      </w:divsChild>
    </w:div>
    <w:div w:id="1306815212">
      <w:bodyDiv w:val="1"/>
      <w:marLeft w:val="0"/>
      <w:marRight w:val="0"/>
      <w:marTop w:val="0"/>
      <w:marBottom w:val="0"/>
      <w:divBdr>
        <w:top w:val="none" w:sz="0" w:space="0" w:color="auto"/>
        <w:left w:val="none" w:sz="0" w:space="0" w:color="auto"/>
        <w:bottom w:val="none" w:sz="0" w:space="0" w:color="auto"/>
        <w:right w:val="none" w:sz="0" w:space="0" w:color="auto"/>
      </w:divBdr>
    </w:div>
    <w:div w:id="1447458850">
      <w:bodyDiv w:val="1"/>
      <w:marLeft w:val="0"/>
      <w:marRight w:val="0"/>
      <w:marTop w:val="0"/>
      <w:marBottom w:val="0"/>
      <w:divBdr>
        <w:top w:val="none" w:sz="0" w:space="0" w:color="auto"/>
        <w:left w:val="none" w:sz="0" w:space="0" w:color="auto"/>
        <w:bottom w:val="none" w:sz="0" w:space="0" w:color="auto"/>
        <w:right w:val="none" w:sz="0" w:space="0" w:color="auto"/>
      </w:divBdr>
      <w:divsChild>
        <w:div w:id="1803111587">
          <w:marLeft w:val="547"/>
          <w:marRight w:val="0"/>
          <w:marTop w:val="0"/>
          <w:marBottom w:val="0"/>
          <w:divBdr>
            <w:top w:val="none" w:sz="0" w:space="0" w:color="auto"/>
            <w:left w:val="none" w:sz="0" w:space="0" w:color="auto"/>
            <w:bottom w:val="none" w:sz="0" w:space="0" w:color="auto"/>
            <w:right w:val="none" w:sz="0" w:space="0" w:color="auto"/>
          </w:divBdr>
        </w:div>
        <w:div w:id="696002265">
          <w:marLeft w:val="547"/>
          <w:marRight w:val="0"/>
          <w:marTop w:val="0"/>
          <w:marBottom w:val="0"/>
          <w:divBdr>
            <w:top w:val="none" w:sz="0" w:space="0" w:color="auto"/>
            <w:left w:val="none" w:sz="0" w:space="0" w:color="auto"/>
            <w:bottom w:val="none" w:sz="0" w:space="0" w:color="auto"/>
            <w:right w:val="none" w:sz="0" w:space="0" w:color="auto"/>
          </w:divBdr>
        </w:div>
      </w:divsChild>
    </w:div>
    <w:div w:id="1674914654">
      <w:bodyDiv w:val="1"/>
      <w:marLeft w:val="0"/>
      <w:marRight w:val="0"/>
      <w:marTop w:val="0"/>
      <w:marBottom w:val="0"/>
      <w:divBdr>
        <w:top w:val="none" w:sz="0" w:space="0" w:color="auto"/>
        <w:left w:val="none" w:sz="0" w:space="0" w:color="auto"/>
        <w:bottom w:val="none" w:sz="0" w:space="0" w:color="auto"/>
        <w:right w:val="none" w:sz="0" w:space="0" w:color="auto"/>
      </w:divBdr>
    </w:div>
    <w:div w:id="1755086071">
      <w:bodyDiv w:val="1"/>
      <w:marLeft w:val="0"/>
      <w:marRight w:val="0"/>
      <w:marTop w:val="0"/>
      <w:marBottom w:val="0"/>
      <w:divBdr>
        <w:top w:val="none" w:sz="0" w:space="0" w:color="auto"/>
        <w:left w:val="none" w:sz="0" w:space="0" w:color="auto"/>
        <w:bottom w:val="none" w:sz="0" w:space="0" w:color="auto"/>
        <w:right w:val="none" w:sz="0" w:space="0" w:color="auto"/>
      </w:divBdr>
    </w:div>
    <w:div w:id="1805780421">
      <w:bodyDiv w:val="1"/>
      <w:marLeft w:val="0"/>
      <w:marRight w:val="0"/>
      <w:marTop w:val="0"/>
      <w:marBottom w:val="0"/>
      <w:divBdr>
        <w:top w:val="none" w:sz="0" w:space="0" w:color="auto"/>
        <w:left w:val="none" w:sz="0" w:space="0" w:color="auto"/>
        <w:bottom w:val="none" w:sz="0" w:space="0" w:color="auto"/>
        <w:right w:val="none" w:sz="0" w:space="0" w:color="auto"/>
      </w:divBdr>
    </w:div>
    <w:div w:id="21301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r.gen.tr/siir/m/mehmet_akif_ersoy/index.html"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hakanenes23@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2.jpe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287"/>
          <c:y val="9.3406593406593505E-2"/>
          <c:w val="0.66187050359713606"/>
          <c:h val="0.71978021978021978"/>
        </c:manualLayout>
      </c:layout>
      <c:bar3DChart>
        <c:barDir val="col"/>
        <c:grouping val="clustered"/>
        <c:varyColors val="0"/>
        <c:ser>
          <c:idx val="0"/>
          <c:order val="0"/>
          <c:tx>
            <c:strRef>
              <c:f>Sheet1!$A$2</c:f>
              <c:strCache>
                <c:ptCount val="1"/>
                <c:pt idx="0">
                  <c:v>Doğu</c:v>
                </c:pt>
              </c:strCache>
            </c:strRef>
          </c:tx>
          <c:spPr>
            <a:solidFill>
              <a:srgbClr val="9999FF"/>
            </a:solidFill>
            <a:ln w="12700">
              <a:solidFill>
                <a:srgbClr val="000000"/>
              </a:solidFill>
              <a:prstDash val="solid"/>
            </a:ln>
          </c:spPr>
          <c:invertIfNegative val="0"/>
          <c:cat>
            <c:strRef>
              <c:f>Sheet1!$B$1:$E$1</c:f>
              <c:strCache>
                <c:ptCount val="4"/>
                <c:pt idx="0">
                  <c:v>1. Çyr</c:v>
                </c:pt>
                <c:pt idx="1">
                  <c:v>2. Çyr</c:v>
                </c:pt>
                <c:pt idx="2">
                  <c:v>3. Çyr</c:v>
                </c:pt>
                <c:pt idx="3">
                  <c:v>4. Çyr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Batı</c:v>
                </c:pt>
              </c:strCache>
            </c:strRef>
          </c:tx>
          <c:spPr>
            <a:solidFill>
              <a:srgbClr val="993366"/>
            </a:solidFill>
            <a:ln w="12700">
              <a:solidFill>
                <a:srgbClr val="000000"/>
              </a:solidFill>
              <a:prstDash val="solid"/>
            </a:ln>
          </c:spPr>
          <c:invertIfNegative val="0"/>
          <c:cat>
            <c:strRef>
              <c:f>Sheet1!$B$1:$E$1</c:f>
              <c:strCache>
                <c:ptCount val="4"/>
                <c:pt idx="0">
                  <c:v>1. Çyr</c:v>
                </c:pt>
                <c:pt idx="1">
                  <c:v>2. Çyr</c:v>
                </c:pt>
                <c:pt idx="2">
                  <c:v>3. Çyr</c:v>
                </c:pt>
                <c:pt idx="3">
                  <c:v>4. Çyr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Kuzey</c:v>
                </c:pt>
              </c:strCache>
            </c:strRef>
          </c:tx>
          <c:spPr>
            <a:solidFill>
              <a:srgbClr val="FFFFCC"/>
            </a:solidFill>
            <a:ln w="12700">
              <a:solidFill>
                <a:srgbClr val="000000"/>
              </a:solidFill>
              <a:prstDash val="solid"/>
            </a:ln>
          </c:spPr>
          <c:invertIfNegative val="0"/>
          <c:cat>
            <c:strRef>
              <c:f>Sheet1!$B$1:$E$1</c:f>
              <c:strCache>
                <c:ptCount val="4"/>
                <c:pt idx="0">
                  <c:v>1. Çyr</c:v>
                </c:pt>
                <c:pt idx="1">
                  <c:v>2. Çyr</c:v>
                </c:pt>
                <c:pt idx="2">
                  <c:v>3. Çyr</c:v>
                </c:pt>
                <c:pt idx="3">
                  <c:v>4. Çyr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311958664"/>
        <c:axId val="311957880"/>
        <c:axId val="0"/>
      </c:bar3DChart>
      <c:catAx>
        <c:axId val="3119586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tr-TR"/>
          </a:p>
        </c:txPr>
        <c:crossAx val="311957880"/>
        <c:crosses val="autoZero"/>
        <c:auto val="1"/>
        <c:lblAlgn val="ctr"/>
        <c:lblOffset val="100"/>
        <c:tickLblSkip val="1"/>
        <c:tickMarkSkip val="1"/>
        <c:noMultiLvlLbl val="0"/>
      </c:catAx>
      <c:valAx>
        <c:axId val="3119578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tr-TR"/>
          </a:p>
        </c:txPr>
        <c:crossAx val="311958664"/>
        <c:crosses val="autoZero"/>
        <c:crossBetween val="between"/>
      </c:valAx>
      <c:spPr>
        <a:noFill/>
        <a:ln w="25399">
          <a:noFill/>
        </a:ln>
      </c:spPr>
    </c:plotArea>
    <c:legend>
      <c:legendPos val="r"/>
      <c:layout>
        <c:manualLayout>
          <c:xMode val="edge"/>
          <c:yMode val="edge"/>
          <c:x val="0.82374100719425636"/>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65F28D-6E60-4EC9-A97D-6BBF7AAAA8A8}" type="doc">
      <dgm:prSet loTypeId="urn:microsoft.com/office/officeart/2005/8/layout/cycle5" loCatId="cycle" qsTypeId="urn:microsoft.com/office/officeart/2005/8/quickstyle/simple1" qsCatId="simple" csTypeId="urn:microsoft.com/office/officeart/2005/8/colors/colorful5" csCatId="colorful" phldr="1"/>
      <dgm:spPr/>
      <dgm:t>
        <a:bodyPr/>
        <a:lstStyle/>
        <a:p>
          <a:endParaRPr lang="tr-TR"/>
        </a:p>
      </dgm:t>
    </dgm:pt>
    <dgm:pt modelId="{D77EF413-BCA1-4977-A423-F0E0A42C7BE1}">
      <dgm:prSet phldrT="[Metin]" custT="1"/>
      <dgm:spPr/>
      <dgm:t>
        <a:bodyPr/>
        <a:lstStyle/>
        <a:p>
          <a:r>
            <a:rPr lang="tr-TR" sz="900"/>
            <a:t> </a:t>
          </a:r>
          <a:r>
            <a:rPr lang="tr-TR" sz="1100"/>
            <a:t>2015 - 2019 Stratejik Planın hazırlanması</a:t>
          </a:r>
          <a:endParaRPr lang="tr-TR" sz="900"/>
        </a:p>
      </dgm:t>
    </dgm:pt>
    <dgm:pt modelId="{41A1C15C-436D-48B6-87E4-1D95EC590D32}" type="parTrans" cxnId="{511A8E07-1695-41FE-AD71-3EDB1B13A259}">
      <dgm:prSet/>
      <dgm:spPr/>
      <dgm:t>
        <a:bodyPr/>
        <a:lstStyle/>
        <a:p>
          <a:endParaRPr lang="tr-TR"/>
        </a:p>
      </dgm:t>
    </dgm:pt>
    <dgm:pt modelId="{5F9C6CB0-62CA-4BBA-87DB-771EC7283AFE}" type="sibTrans" cxnId="{511A8E07-1695-41FE-AD71-3EDB1B13A259}">
      <dgm:prSet/>
      <dgm:spPr/>
      <dgm:t>
        <a:bodyPr/>
        <a:lstStyle/>
        <a:p>
          <a:endParaRPr lang="tr-TR"/>
        </a:p>
      </dgm:t>
    </dgm:pt>
    <dgm:pt modelId="{48722250-66F3-4F5C-B17B-4390107B6D44}">
      <dgm:prSet phldrT="[Metin]"/>
      <dgm:spPr/>
      <dgm:t>
        <a:bodyPr/>
        <a:lstStyle/>
        <a:p>
          <a:r>
            <a:rPr lang="tr-TR"/>
            <a:t> Yıllık Performans Programının Hazırlanması</a:t>
          </a:r>
        </a:p>
      </dgm:t>
    </dgm:pt>
    <dgm:pt modelId="{97324DAD-B962-42A3-8B6F-9DB4578BD230}" type="parTrans" cxnId="{FB3FD1A5-1F2E-4508-AE17-0EC07B216B83}">
      <dgm:prSet/>
      <dgm:spPr/>
      <dgm:t>
        <a:bodyPr/>
        <a:lstStyle/>
        <a:p>
          <a:endParaRPr lang="tr-TR"/>
        </a:p>
      </dgm:t>
    </dgm:pt>
    <dgm:pt modelId="{5E8A4329-0E24-4506-A507-BB4DD46905FE}" type="sibTrans" cxnId="{FB3FD1A5-1F2E-4508-AE17-0EC07B216B83}">
      <dgm:prSet/>
      <dgm:spPr/>
      <dgm:t>
        <a:bodyPr/>
        <a:lstStyle/>
        <a:p>
          <a:endParaRPr lang="tr-TR"/>
        </a:p>
      </dgm:t>
    </dgm:pt>
    <dgm:pt modelId="{AE825922-C1B1-494A-B486-FF5789B82683}">
      <dgm:prSet phldrT="[Metin]"/>
      <dgm:spPr>
        <a:solidFill>
          <a:srgbClr val="DEA558"/>
        </a:solidFill>
      </dgm:spPr>
      <dgm:t>
        <a:bodyPr/>
        <a:lstStyle/>
        <a:p>
          <a:r>
            <a:rPr lang="tr-TR"/>
            <a:t> 2. 6 aylık Raporun ve yıl sonu raporunun hazırlanması</a:t>
          </a:r>
        </a:p>
      </dgm:t>
    </dgm:pt>
    <dgm:pt modelId="{124F6814-AE81-4535-92DE-C4DFC5677BA9}" type="parTrans" cxnId="{5B3DC5F9-8D3D-4E5F-B100-9A3CF769B2D2}">
      <dgm:prSet/>
      <dgm:spPr/>
      <dgm:t>
        <a:bodyPr/>
        <a:lstStyle/>
        <a:p>
          <a:endParaRPr lang="tr-TR"/>
        </a:p>
      </dgm:t>
    </dgm:pt>
    <dgm:pt modelId="{4423317B-67C7-4A5B-8CB1-DCE30781518F}" type="sibTrans" cxnId="{5B3DC5F9-8D3D-4E5F-B100-9A3CF769B2D2}">
      <dgm:prSet/>
      <dgm:spPr/>
      <dgm:t>
        <a:bodyPr/>
        <a:lstStyle/>
        <a:p>
          <a:endParaRPr lang="tr-TR"/>
        </a:p>
      </dgm:t>
    </dgm:pt>
    <dgm:pt modelId="{D9F1B148-F2D0-4EBD-840D-BB4DAF5299D8}">
      <dgm:prSet phldrT="[Metin]"/>
      <dgm:spPr>
        <a:solidFill>
          <a:srgbClr val="FF0000">
            <a:alpha val="77000"/>
          </a:srgbClr>
        </a:solidFill>
      </dgm:spPr>
      <dgm:t>
        <a:bodyPr/>
        <a:lstStyle/>
        <a:p>
          <a:r>
            <a:rPr lang="tr-TR"/>
            <a:t> 2015 - 2019 SP sonuç raporunun hazırlanması</a:t>
          </a:r>
        </a:p>
      </dgm:t>
    </dgm:pt>
    <dgm:pt modelId="{A93218E4-630C-4108-B56B-0498CE04BFA6}" type="parTrans" cxnId="{F4424575-A6D7-4001-A79F-FA94901408FA}">
      <dgm:prSet/>
      <dgm:spPr/>
      <dgm:t>
        <a:bodyPr/>
        <a:lstStyle/>
        <a:p>
          <a:endParaRPr lang="tr-TR"/>
        </a:p>
      </dgm:t>
    </dgm:pt>
    <dgm:pt modelId="{7E9746DE-6851-4F07-A53A-3C30396DFACF}" type="sibTrans" cxnId="{F4424575-A6D7-4001-A79F-FA94901408FA}">
      <dgm:prSet/>
      <dgm:spPr/>
      <dgm:t>
        <a:bodyPr/>
        <a:lstStyle/>
        <a:p>
          <a:endParaRPr lang="tr-TR"/>
        </a:p>
      </dgm:t>
    </dgm:pt>
    <dgm:pt modelId="{13AF4100-9259-415E-A2CB-A61B53551491}">
      <dgm:prSet phldrT="[Metin]"/>
      <dgm:spPr/>
      <dgm:t>
        <a:bodyPr/>
        <a:lstStyle/>
        <a:p>
          <a:r>
            <a:rPr lang="tr-TR"/>
            <a:t>6 aylık raporun analizi ve alınacak tedbirler</a:t>
          </a:r>
        </a:p>
      </dgm:t>
    </dgm:pt>
    <dgm:pt modelId="{38EF1694-8C15-408F-BAA0-52B65C77AF7F}" type="parTrans" cxnId="{E1756C5F-F99C-4DCE-B693-76AD68BD1E22}">
      <dgm:prSet/>
      <dgm:spPr/>
      <dgm:t>
        <a:bodyPr/>
        <a:lstStyle/>
        <a:p>
          <a:endParaRPr lang="tr-TR"/>
        </a:p>
      </dgm:t>
    </dgm:pt>
    <dgm:pt modelId="{87D80DEA-D638-45DE-905A-6DC09DC75586}" type="sibTrans" cxnId="{E1756C5F-F99C-4DCE-B693-76AD68BD1E22}">
      <dgm:prSet/>
      <dgm:spPr/>
      <dgm:t>
        <a:bodyPr/>
        <a:lstStyle/>
        <a:p>
          <a:endParaRPr lang="tr-TR"/>
        </a:p>
      </dgm:t>
    </dgm:pt>
    <dgm:pt modelId="{63046014-DAA2-4B94-B5FF-3B80B0EC69E4}">
      <dgm:prSet phldrT="[Metin]"/>
      <dgm:spPr/>
      <dgm:t>
        <a:bodyPr/>
        <a:lstStyle/>
        <a:p>
          <a:r>
            <a:rPr lang="tr-TR"/>
            <a:t> Birimlerin 6 aylık Gelişim Raporunu hazırlaması</a:t>
          </a:r>
        </a:p>
      </dgm:t>
    </dgm:pt>
    <dgm:pt modelId="{54369802-6CAA-494D-A2F0-29ADB16565E6}" type="parTrans" cxnId="{DB713BA4-590F-4E36-B4D3-15997EC06C32}">
      <dgm:prSet/>
      <dgm:spPr/>
      <dgm:t>
        <a:bodyPr/>
        <a:lstStyle/>
        <a:p>
          <a:endParaRPr lang="tr-TR"/>
        </a:p>
      </dgm:t>
    </dgm:pt>
    <dgm:pt modelId="{7977461A-F8A5-4C8B-81BF-F76DF255B462}" type="sibTrans" cxnId="{DB713BA4-590F-4E36-B4D3-15997EC06C32}">
      <dgm:prSet/>
      <dgm:spPr/>
      <dgm:t>
        <a:bodyPr/>
        <a:lstStyle/>
        <a:p>
          <a:endParaRPr lang="tr-TR"/>
        </a:p>
      </dgm:t>
    </dgm:pt>
    <dgm:pt modelId="{75C6418F-358E-4F3D-8794-6AF0CA611E7D}" type="pres">
      <dgm:prSet presAssocID="{E965F28D-6E60-4EC9-A97D-6BBF7AAAA8A8}" presName="cycle" presStyleCnt="0">
        <dgm:presLayoutVars>
          <dgm:dir/>
          <dgm:resizeHandles val="exact"/>
        </dgm:presLayoutVars>
      </dgm:prSet>
      <dgm:spPr/>
      <dgm:t>
        <a:bodyPr/>
        <a:lstStyle/>
        <a:p>
          <a:endParaRPr lang="tr-TR"/>
        </a:p>
      </dgm:t>
    </dgm:pt>
    <dgm:pt modelId="{A74B0098-D1BC-491A-A078-58A49AA604F7}" type="pres">
      <dgm:prSet presAssocID="{D77EF413-BCA1-4977-A423-F0E0A42C7BE1}" presName="node" presStyleLbl="node1" presStyleIdx="0" presStyleCnt="6" custScaleX="140796" custScaleY="129053">
        <dgm:presLayoutVars>
          <dgm:bulletEnabled val="1"/>
        </dgm:presLayoutVars>
      </dgm:prSet>
      <dgm:spPr/>
      <dgm:t>
        <a:bodyPr/>
        <a:lstStyle/>
        <a:p>
          <a:endParaRPr lang="tr-TR"/>
        </a:p>
      </dgm:t>
    </dgm:pt>
    <dgm:pt modelId="{D24A50C1-FCB1-4483-A60B-0DFF0B675F97}" type="pres">
      <dgm:prSet presAssocID="{D77EF413-BCA1-4977-A423-F0E0A42C7BE1}" presName="spNode" presStyleCnt="0"/>
      <dgm:spPr/>
    </dgm:pt>
    <dgm:pt modelId="{FBD06B10-E139-4121-81F0-348AEECC67D5}" type="pres">
      <dgm:prSet presAssocID="{5F9C6CB0-62CA-4BBA-87DB-771EC7283AFE}" presName="sibTrans" presStyleLbl="sibTrans1D1" presStyleIdx="0" presStyleCnt="6"/>
      <dgm:spPr/>
      <dgm:t>
        <a:bodyPr/>
        <a:lstStyle/>
        <a:p>
          <a:endParaRPr lang="tr-TR"/>
        </a:p>
      </dgm:t>
    </dgm:pt>
    <dgm:pt modelId="{A0D26079-2AB7-4769-A74B-5B9390F2879E}" type="pres">
      <dgm:prSet presAssocID="{48722250-66F3-4F5C-B17B-4390107B6D44}" presName="node" presStyleLbl="node1" presStyleIdx="1" presStyleCnt="6" custScaleX="140796" custScaleY="129053" custRadScaleRad="98404" custRadScaleInc="8253">
        <dgm:presLayoutVars>
          <dgm:bulletEnabled val="1"/>
        </dgm:presLayoutVars>
      </dgm:prSet>
      <dgm:spPr/>
      <dgm:t>
        <a:bodyPr/>
        <a:lstStyle/>
        <a:p>
          <a:endParaRPr lang="tr-TR"/>
        </a:p>
      </dgm:t>
    </dgm:pt>
    <dgm:pt modelId="{7F43E36C-832D-4F28-A8C8-67F86EE4B3AD}" type="pres">
      <dgm:prSet presAssocID="{48722250-66F3-4F5C-B17B-4390107B6D44}" presName="spNode" presStyleCnt="0"/>
      <dgm:spPr/>
    </dgm:pt>
    <dgm:pt modelId="{EEF25923-EDB3-400F-B107-62A25679A692}" type="pres">
      <dgm:prSet presAssocID="{5E8A4329-0E24-4506-A507-BB4DD46905FE}" presName="sibTrans" presStyleLbl="sibTrans1D1" presStyleIdx="1" presStyleCnt="6"/>
      <dgm:spPr/>
      <dgm:t>
        <a:bodyPr/>
        <a:lstStyle/>
        <a:p>
          <a:endParaRPr lang="tr-TR"/>
        </a:p>
      </dgm:t>
    </dgm:pt>
    <dgm:pt modelId="{2BC01283-EE53-479D-AE0C-A34BD8D92BF9}" type="pres">
      <dgm:prSet presAssocID="{63046014-DAA2-4B94-B5FF-3B80B0EC69E4}" presName="node" presStyleLbl="node1" presStyleIdx="2" presStyleCnt="6" custScaleX="140796" custScaleY="129053" custRadScaleRad="90637" custRadScaleInc="-37741">
        <dgm:presLayoutVars>
          <dgm:bulletEnabled val="1"/>
        </dgm:presLayoutVars>
      </dgm:prSet>
      <dgm:spPr/>
      <dgm:t>
        <a:bodyPr/>
        <a:lstStyle/>
        <a:p>
          <a:endParaRPr lang="tr-TR"/>
        </a:p>
      </dgm:t>
    </dgm:pt>
    <dgm:pt modelId="{EE988685-521B-42B0-A492-DE730435D940}" type="pres">
      <dgm:prSet presAssocID="{63046014-DAA2-4B94-B5FF-3B80B0EC69E4}" presName="spNode" presStyleCnt="0"/>
      <dgm:spPr/>
    </dgm:pt>
    <dgm:pt modelId="{E9E46300-47AC-470C-86B9-FEA47BFE0779}" type="pres">
      <dgm:prSet presAssocID="{7977461A-F8A5-4C8B-81BF-F76DF255B462}" presName="sibTrans" presStyleLbl="sibTrans1D1" presStyleIdx="2" presStyleCnt="6"/>
      <dgm:spPr/>
      <dgm:t>
        <a:bodyPr/>
        <a:lstStyle/>
        <a:p>
          <a:endParaRPr lang="tr-TR"/>
        </a:p>
      </dgm:t>
    </dgm:pt>
    <dgm:pt modelId="{3A4FF982-BBCF-4EFE-89A0-60EB673E5E9E}" type="pres">
      <dgm:prSet presAssocID="{13AF4100-9259-415E-A2CB-A61B53551491}" presName="node" presStyleLbl="node1" presStyleIdx="3" presStyleCnt="6" custScaleX="140796" custScaleY="129053">
        <dgm:presLayoutVars>
          <dgm:bulletEnabled val="1"/>
        </dgm:presLayoutVars>
      </dgm:prSet>
      <dgm:spPr/>
      <dgm:t>
        <a:bodyPr/>
        <a:lstStyle/>
        <a:p>
          <a:endParaRPr lang="tr-TR"/>
        </a:p>
      </dgm:t>
    </dgm:pt>
    <dgm:pt modelId="{B515918D-641E-4D4F-8A41-41FB9DB3443C}" type="pres">
      <dgm:prSet presAssocID="{13AF4100-9259-415E-A2CB-A61B53551491}" presName="spNode" presStyleCnt="0"/>
      <dgm:spPr/>
    </dgm:pt>
    <dgm:pt modelId="{C5EE8415-995B-43D4-AC58-DAFF26B056AD}" type="pres">
      <dgm:prSet presAssocID="{87D80DEA-D638-45DE-905A-6DC09DC75586}" presName="sibTrans" presStyleLbl="sibTrans1D1" presStyleIdx="3" presStyleCnt="6"/>
      <dgm:spPr/>
      <dgm:t>
        <a:bodyPr/>
        <a:lstStyle/>
        <a:p>
          <a:endParaRPr lang="tr-TR"/>
        </a:p>
      </dgm:t>
    </dgm:pt>
    <dgm:pt modelId="{83F4421B-AE15-43CD-953A-3CEBE2BE9633}" type="pres">
      <dgm:prSet presAssocID="{AE825922-C1B1-494A-B486-FF5789B82683}" presName="node" presStyleLbl="node1" presStyleIdx="4" presStyleCnt="6" custScaleX="140796" custScaleY="129053" custRadScaleRad="93386" custRadScaleInc="40132">
        <dgm:presLayoutVars>
          <dgm:bulletEnabled val="1"/>
        </dgm:presLayoutVars>
      </dgm:prSet>
      <dgm:spPr/>
      <dgm:t>
        <a:bodyPr/>
        <a:lstStyle/>
        <a:p>
          <a:endParaRPr lang="tr-TR"/>
        </a:p>
      </dgm:t>
    </dgm:pt>
    <dgm:pt modelId="{3EF8CEF3-ED6F-4606-B9A7-5BC161AA6785}" type="pres">
      <dgm:prSet presAssocID="{AE825922-C1B1-494A-B486-FF5789B82683}" presName="spNode" presStyleCnt="0"/>
      <dgm:spPr/>
    </dgm:pt>
    <dgm:pt modelId="{8D75D97D-582D-421E-821E-EFB3D1243A8B}" type="pres">
      <dgm:prSet presAssocID="{4423317B-67C7-4A5B-8CB1-DCE30781518F}" presName="sibTrans" presStyleLbl="sibTrans1D1" presStyleIdx="4" presStyleCnt="6"/>
      <dgm:spPr/>
      <dgm:t>
        <a:bodyPr/>
        <a:lstStyle/>
        <a:p>
          <a:endParaRPr lang="tr-TR"/>
        </a:p>
      </dgm:t>
    </dgm:pt>
    <dgm:pt modelId="{A4D30EBC-90EC-4041-B4AA-D6E38940D61E}" type="pres">
      <dgm:prSet presAssocID="{D9F1B148-F2D0-4EBD-840D-BB4DAF5299D8}" presName="node" presStyleLbl="node1" presStyleIdx="5" presStyleCnt="6" custScaleX="140796" custScaleY="129053" custRadScaleRad="99253" custRadScaleInc="-11711">
        <dgm:presLayoutVars>
          <dgm:bulletEnabled val="1"/>
        </dgm:presLayoutVars>
      </dgm:prSet>
      <dgm:spPr/>
      <dgm:t>
        <a:bodyPr/>
        <a:lstStyle/>
        <a:p>
          <a:endParaRPr lang="tr-TR"/>
        </a:p>
      </dgm:t>
    </dgm:pt>
    <dgm:pt modelId="{0D852789-F6EB-488E-9DB6-F13D846DB66A}" type="pres">
      <dgm:prSet presAssocID="{D9F1B148-F2D0-4EBD-840D-BB4DAF5299D8}" presName="spNode" presStyleCnt="0"/>
      <dgm:spPr/>
    </dgm:pt>
    <dgm:pt modelId="{1D14E60C-1FA9-4D46-BD39-1600C470C87A}" type="pres">
      <dgm:prSet presAssocID="{7E9746DE-6851-4F07-A53A-3C30396DFACF}" presName="sibTrans" presStyleLbl="sibTrans1D1" presStyleIdx="5" presStyleCnt="6"/>
      <dgm:spPr/>
      <dgm:t>
        <a:bodyPr/>
        <a:lstStyle/>
        <a:p>
          <a:endParaRPr lang="tr-TR"/>
        </a:p>
      </dgm:t>
    </dgm:pt>
  </dgm:ptLst>
  <dgm:cxnLst>
    <dgm:cxn modelId="{5F7005F3-B891-4F00-977D-CA5EA9BEE643}" type="presOf" srcId="{4423317B-67C7-4A5B-8CB1-DCE30781518F}" destId="{8D75D97D-582D-421E-821E-EFB3D1243A8B}" srcOrd="0" destOrd="0" presId="urn:microsoft.com/office/officeart/2005/8/layout/cycle5"/>
    <dgm:cxn modelId="{E1756C5F-F99C-4DCE-B693-76AD68BD1E22}" srcId="{E965F28D-6E60-4EC9-A97D-6BBF7AAAA8A8}" destId="{13AF4100-9259-415E-A2CB-A61B53551491}" srcOrd="3" destOrd="0" parTransId="{38EF1694-8C15-408F-BAA0-52B65C77AF7F}" sibTransId="{87D80DEA-D638-45DE-905A-6DC09DC75586}"/>
    <dgm:cxn modelId="{F4424575-A6D7-4001-A79F-FA94901408FA}" srcId="{E965F28D-6E60-4EC9-A97D-6BBF7AAAA8A8}" destId="{D9F1B148-F2D0-4EBD-840D-BB4DAF5299D8}" srcOrd="5" destOrd="0" parTransId="{A93218E4-630C-4108-B56B-0498CE04BFA6}" sibTransId="{7E9746DE-6851-4F07-A53A-3C30396DFACF}"/>
    <dgm:cxn modelId="{FB3FD1A5-1F2E-4508-AE17-0EC07B216B83}" srcId="{E965F28D-6E60-4EC9-A97D-6BBF7AAAA8A8}" destId="{48722250-66F3-4F5C-B17B-4390107B6D44}" srcOrd="1" destOrd="0" parTransId="{97324DAD-B962-42A3-8B6F-9DB4578BD230}" sibTransId="{5E8A4329-0E24-4506-A507-BB4DD46905FE}"/>
    <dgm:cxn modelId="{D301D694-84B1-4552-943C-9C3ADBBFD023}" type="presOf" srcId="{5E8A4329-0E24-4506-A507-BB4DD46905FE}" destId="{EEF25923-EDB3-400F-B107-62A25679A692}" srcOrd="0" destOrd="0" presId="urn:microsoft.com/office/officeart/2005/8/layout/cycle5"/>
    <dgm:cxn modelId="{5B3DC5F9-8D3D-4E5F-B100-9A3CF769B2D2}" srcId="{E965F28D-6E60-4EC9-A97D-6BBF7AAAA8A8}" destId="{AE825922-C1B1-494A-B486-FF5789B82683}" srcOrd="4" destOrd="0" parTransId="{124F6814-AE81-4535-92DE-C4DFC5677BA9}" sibTransId="{4423317B-67C7-4A5B-8CB1-DCE30781518F}"/>
    <dgm:cxn modelId="{FE9CD0CF-1AA7-4CDA-8E55-5224EA20F942}" type="presOf" srcId="{E965F28D-6E60-4EC9-A97D-6BBF7AAAA8A8}" destId="{75C6418F-358E-4F3D-8794-6AF0CA611E7D}" srcOrd="0" destOrd="0" presId="urn:microsoft.com/office/officeart/2005/8/layout/cycle5"/>
    <dgm:cxn modelId="{F72E97B6-0741-4D45-B27D-BB3FDE1EEF8C}" type="presOf" srcId="{87D80DEA-D638-45DE-905A-6DC09DC75586}" destId="{C5EE8415-995B-43D4-AC58-DAFF26B056AD}" srcOrd="0" destOrd="0" presId="urn:microsoft.com/office/officeart/2005/8/layout/cycle5"/>
    <dgm:cxn modelId="{C6D806F5-8D58-46DA-8A5E-9258C369534A}" type="presOf" srcId="{63046014-DAA2-4B94-B5FF-3B80B0EC69E4}" destId="{2BC01283-EE53-479D-AE0C-A34BD8D92BF9}" srcOrd="0" destOrd="0" presId="urn:microsoft.com/office/officeart/2005/8/layout/cycle5"/>
    <dgm:cxn modelId="{F453023F-1B1D-43DC-B4A3-B5B84FC1ADB0}" type="presOf" srcId="{48722250-66F3-4F5C-B17B-4390107B6D44}" destId="{A0D26079-2AB7-4769-A74B-5B9390F2879E}" srcOrd="0" destOrd="0" presId="urn:microsoft.com/office/officeart/2005/8/layout/cycle5"/>
    <dgm:cxn modelId="{BC2B3660-0322-423C-91B9-88EAB45695C9}" type="presOf" srcId="{D77EF413-BCA1-4977-A423-F0E0A42C7BE1}" destId="{A74B0098-D1BC-491A-A078-58A49AA604F7}" srcOrd="0" destOrd="0" presId="urn:microsoft.com/office/officeart/2005/8/layout/cycle5"/>
    <dgm:cxn modelId="{F21F4280-6FD6-4E69-ADC8-159688080B34}" type="presOf" srcId="{D9F1B148-F2D0-4EBD-840D-BB4DAF5299D8}" destId="{A4D30EBC-90EC-4041-B4AA-D6E38940D61E}" srcOrd="0" destOrd="0" presId="urn:microsoft.com/office/officeart/2005/8/layout/cycle5"/>
    <dgm:cxn modelId="{14495D01-B576-44AE-A686-3EF7E39CF7A0}" type="presOf" srcId="{13AF4100-9259-415E-A2CB-A61B53551491}" destId="{3A4FF982-BBCF-4EFE-89A0-60EB673E5E9E}" srcOrd="0" destOrd="0" presId="urn:microsoft.com/office/officeart/2005/8/layout/cycle5"/>
    <dgm:cxn modelId="{D23E005A-BCB7-443E-9CBA-0DD758F935FC}" type="presOf" srcId="{7977461A-F8A5-4C8B-81BF-F76DF255B462}" destId="{E9E46300-47AC-470C-86B9-FEA47BFE0779}" srcOrd="0" destOrd="0" presId="urn:microsoft.com/office/officeart/2005/8/layout/cycle5"/>
    <dgm:cxn modelId="{42BB5EAF-51AC-44A8-A970-D1CEB7F9A8D4}" type="presOf" srcId="{5F9C6CB0-62CA-4BBA-87DB-771EC7283AFE}" destId="{FBD06B10-E139-4121-81F0-348AEECC67D5}" srcOrd="0" destOrd="0" presId="urn:microsoft.com/office/officeart/2005/8/layout/cycle5"/>
    <dgm:cxn modelId="{DB713BA4-590F-4E36-B4D3-15997EC06C32}" srcId="{E965F28D-6E60-4EC9-A97D-6BBF7AAAA8A8}" destId="{63046014-DAA2-4B94-B5FF-3B80B0EC69E4}" srcOrd="2" destOrd="0" parTransId="{54369802-6CAA-494D-A2F0-29ADB16565E6}" sibTransId="{7977461A-F8A5-4C8B-81BF-F76DF255B462}"/>
    <dgm:cxn modelId="{511A8E07-1695-41FE-AD71-3EDB1B13A259}" srcId="{E965F28D-6E60-4EC9-A97D-6BBF7AAAA8A8}" destId="{D77EF413-BCA1-4977-A423-F0E0A42C7BE1}" srcOrd="0" destOrd="0" parTransId="{41A1C15C-436D-48B6-87E4-1D95EC590D32}" sibTransId="{5F9C6CB0-62CA-4BBA-87DB-771EC7283AFE}"/>
    <dgm:cxn modelId="{DD3954C7-4F46-4277-9447-E4C76EBDD1C2}" type="presOf" srcId="{7E9746DE-6851-4F07-A53A-3C30396DFACF}" destId="{1D14E60C-1FA9-4D46-BD39-1600C470C87A}" srcOrd="0" destOrd="0" presId="urn:microsoft.com/office/officeart/2005/8/layout/cycle5"/>
    <dgm:cxn modelId="{718EB865-3376-4009-AD2C-FD2E645C9C74}" type="presOf" srcId="{AE825922-C1B1-494A-B486-FF5789B82683}" destId="{83F4421B-AE15-43CD-953A-3CEBE2BE9633}" srcOrd="0" destOrd="0" presId="urn:microsoft.com/office/officeart/2005/8/layout/cycle5"/>
    <dgm:cxn modelId="{CB0BD665-B772-46F3-A949-BBC4128FCD99}" type="presParOf" srcId="{75C6418F-358E-4F3D-8794-6AF0CA611E7D}" destId="{A74B0098-D1BC-491A-A078-58A49AA604F7}" srcOrd="0" destOrd="0" presId="urn:microsoft.com/office/officeart/2005/8/layout/cycle5"/>
    <dgm:cxn modelId="{403113AC-5153-49D3-A0C1-A146545058E9}" type="presParOf" srcId="{75C6418F-358E-4F3D-8794-6AF0CA611E7D}" destId="{D24A50C1-FCB1-4483-A60B-0DFF0B675F97}" srcOrd="1" destOrd="0" presId="urn:microsoft.com/office/officeart/2005/8/layout/cycle5"/>
    <dgm:cxn modelId="{5E02F5BC-7371-4C76-97B4-C13C89C488A6}" type="presParOf" srcId="{75C6418F-358E-4F3D-8794-6AF0CA611E7D}" destId="{FBD06B10-E139-4121-81F0-348AEECC67D5}" srcOrd="2" destOrd="0" presId="urn:microsoft.com/office/officeart/2005/8/layout/cycle5"/>
    <dgm:cxn modelId="{06E2DA7F-FE4E-430E-BC54-AABCA7ABB11D}" type="presParOf" srcId="{75C6418F-358E-4F3D-8794-6AF0CA611E7D}" destId="{A0D26079-2AB7-4769-A74B-5B9390F2879E}" srcOrd="3" destOrd="0" presId="urn:microsoft.com/office/officeart/2005/8/layout/cycle5"/>
    <dgm:cxn modelId="{FF474C73-DB77-4FA4-9865-9D5F5A472FCC}" type="presParOf" srcId="{75C6418F-358E-4F3D-8794-6AF0CA611E7D}" destId="{7F43E36C-832D-4F28-A8C8-67F86EE4B3AD}" srcOrd="4" destOrd="0" presId="urn:microsoft.com/office/officeart/2005/8/layout/cycle5"/>
    <dgm:cxn modelId="{F26693E7-FED8-494A-9498-B814D5E8F031}" type="presParOf" srcId="{75C6418F-358E-4F3D-8794-6AF0CA611E7D}" destId="{EEF25923-EDB3-400F-B107-62A25679A692}" srcOrd="5" destOrd="0" presId="urn:microsoft.com/office/officeart/2005/8/layout/cycle5"/>
    <dgm:cxn modelId="{242C17C7-FE2B-489E-9C99-23880C42B200}" type="presParOf" srcId="{75C6418F-358E-4F3D-8794-6AF0CA611E7D}" destId="{2BC01283-EE53-479D-AE0C-A34BD8D92BF9}" srcOrd="6" destOrd="0" presId="urn:microsoft.com/office/officeart/2005/8/layout/cycle5"/>
    <dgm:cxn modelId="{9E590170-6324-4DA6-870F-61620F9569A6}" type="presParOf" srcId="{75C6418F-358E-4F3D-8794-6AF0CA611E7D}" destId="{EE988685-521B-42B0-A492-DE730435D940}" srcOrd="7" destOrd="0" presId="urn:microsoft.com/office/officeart/2005/8/layout/cycle5"/>
    <dgm:cxn modelId="{756C96E8-2696-456B-8363-A184BC813ED8}" type="presParOf" srcId="{75C6418F-358E-4F3D-8794-6AF0CA611E7D}" destId="{E9E46300-47AC-470C-86B9-FEA47BFE0779}" srcOrd="8" destOrd="0" presId="urn:microsoft.com/office/officeart/2005/8/layout/cycle5"/>
    <dgm:cxn modelId="{2220ABFC-CB7B-4A55-B12C-16BCECAFEA10}" type="presParOf" srcId="{75C6418F-358E-4F3D-8794-6AF0CA611E7D}" destId="{3A4FF982-BBCF-4EFE-89A0-60EB673E5E9E}" srcOrd="9" destOrd="0" presId="urn:microsoft.com/office/officeart/2005/8/layout/cycle5"/>
    <dgm:cxn modelId="{9F0D7BEB-A0E4-4217-9E38-076668A45A00}" type="presParOf" srcId="{75C6418F-358E-4F3D-8794-6AF0CA611E7D}" destId="{B515918D-641E-4D4F-8A41-41FB9DB3443C}" srcOrd="10" destOrd="0" presId="urn:microsoft.com/office/officeart/2005/8/layout/cycle5"/>
    <dgm:cxn modelId="{F6576809-8E08-4E17-A53C-681A47B676B7}" type="presParOf" srcId="{75C6418F-358E-4F3D-8794-6AF0CA611E7D}" destId="{C5EE8415-995B-43D4-AC58-DAFF26B056AD}" srcOrd="11" destOrd="0" presId="urn:microsoft.com/office/officeart/2005/8/layout/cycle5"/>
    <dgm:cxn modelId="{595CAB9E-EABC-4C08-AF53-1327029301EE}" type="presParOf" srcId="{75C6418F-358E-4F3D-8794-6AF0CA611E7D}" destId="{83F4421B-AE15-43CD-953A-3CEBE2BE9633}" srcOrd="12" destOrd="0" presId="urn:microsoft.com/office/officeart/2005/8/layout/cycle5"/>
    <dgm:cxn modelId="{D7FB2A7F-FE3C-417A-ADA1-19671A795E48}" type="presParOf" srcId="{75C6418F-358E-4F3D-8794-6AF0CA611E7D}" destId="{3EF8CEF3-ED6F-4606-B9A7-5BC161AA6785}" srcOrd="13" destOrd="0" presId="urn:microsoft.com/office/officeart/2005/8/layout/cycle5"/>
    <dgm:cxn modelId="{DD8C3B09-BC79-4D80-AB43-C1D260226E7F}" type="presParOf" srcId="{75C6418F-358E-4F3D-8794-6AF0CA611E7D}" destId="{8D75D97D-582D-421E-821E-EFB3D1243A8B}" srcOrd="14" destOrd="0" presId="urn:microsoft.com/office/officeart/2005/8/layout/cycle5"/>
    <dgm:cxn modelId="{3A23C12C-6EF8-4818-AB98-B6C29D607C69}" type="presParOf" srcId="{75C6418F-358E-4F3D-8794-6AF0CA611E7D}" destId="{A4D30EBC-90EC-4041-B4AA-D6E38940D61E}" srcOrd="15" destOrd="0" presId="urn:microsoft.com/office/officeart/2005/8/layout/cycle5"/>
    <dgm:cxn modelId="{94899FC7-5691-4986-9E33-B9F2062D053B}" type="presParOf" srcId="{75C6418F-358E-4F3D-8794-6AF0CA611E7D}" destId="{0D852789-F6EB-488E-9DB6-F13D846DB66A}" srcOrd="16" destOrd="0" presId="urn:microsoft.com/office/officeart/2005/8/layout/cycle5"/>
    <dgm:cxn modelId="{5FB64CAF-469E-47F8-81B6-84E24952C9F9}" type="presParOf" srcId="{75C6418F-358E-4F3D-8794-6AF0CA611E7D}" destId="{1D14E60C-1FA9-4D46-BD39-1600C470C87A}" srcOrd="17"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4B0098-D1BC-491A-A078-58A49AA604F7}">
      <dsp:nvSpPr>
        <dsp:cNvPr id="0" name=""/>
        <dsp:cNvSpPr/>
      </dsp:nvSpPr>
      <dsp:spPr>
        <a:xfrm>
          <a:off x="2168728" y="-92172"/>
          <a:ext cx="1395128" cy="83119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 </a:t>
          </a:r>
          <a:r>
            <a:rPr lang="tr-TR" sz="1100" kern="1200"/>
            <a:t>2015 - 2019 Stratejik Planın hazırlanması</a:t>
          </a:r>
          <a:endParaRPr lang="tr-TR" sz="900" kern="1200"/>
        </a:p>
      </dsp:txBody>
      <dsp:txXfrm>
        <a:off x="2209304" y="-51596"/>
        <a:ext cx="1313976" cy="750047"/>
      </dsp:txXfrm>
    </dsp:sp>
    <dsp:sp modelId="{FBD06B10-E139-4121-81F0-348AEECC67D5}">
      <dsp:nvSpPr>
        <dsp:cNvPr id="0" name=""/>
        <dsp:cNvSpPr/>
      </dsp:nvSpPr>
      <dsp:spPr>
        <a:xfrm>
          <a:off x="1260183" y="273471"/>
          <a:ext cx="3034192" cy="3034192"/>
        </a:xfrm>
        <a:custGeom>
          <a:avLst/>
          <a:gdLst/>
          <a:ahLst/>
          <a:cxnLst/>
          <a:rect l="0" t="0" r="0" b="0"/>
          <a:pathLst>
            <a:path>
              <a:moveTo>
                <a:pt x="2364533" y="258751"/>
              </a:moveTo>
              <a:arcTo wR="1517096" hR="1517096" stAng="18237507" swAng="493060"/>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0D26079-2AB7-4769-A74B-5B9390F2879E}">
      <dsp:nvSpPr>
        <dsp:cNvPr id="0" name=""/>
        <dsp:cNvSpPr/>
      </dsp:nvSpPr>
      <dsp:spPr>
        <a:xfrm>
          <a:off x="3482567" y="716032"/>
          <a:ext cx="1395128" cy="831199"/>
        </a:xfrm>
        <a:prstGeom prst="roundRect">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Yıllık Performans Programının Hazırlanması</a:t>
          </a:r>
        </a:p>
      </dsp:txBody>
      <dsp:txXfrm>
        <a:off x="3523143" y="756608"/>
        <a:ext cx="1313976" cy="750047"/>
      </dsp:txXfrm>
    </dsp:sp>
    <dsp:sp modelId="{EEF25923-EDB3-400F-B107-62A25679A692}">
      <dsp:nvSpPr>
        <dsp:cNvPr id="0" name=""/>
        <dsp:cNvSpPr/>
      </dsp:nvSpPr>
      <dsp:spPr>
        <a:xfrm>
          <a:off x="1302092" y="-106911"/>
          <a:ext cx="3034192" cy="3034192"/>
        </a:xfrm>
        <a:custGeom>
          <a:avLst/>
          <a:gdLst/>
          <a:ahLst/>
          <a:cxnLst/>
          <a:rect l="0" t="0" r="0" b="0"/>
          <a:pathLst>
            <a:path>
              <a:moveTo>
                <a:pt x="3018280" y="1736251"/>
              </a:moveTo>
              <a:arcTo wR="1517096" hR="1517096" stAng="498350" swAng="565055"/>
            </a:path>
          </a:pathLst>
        </a:custGeom>
        <a:noFill/>
        <a:ln w="6350" cap="flat" cmpd="sng" algn="ctr">
          <a:solidFill>
            <a:schemeClr val="accent5">
              <a:hueOff val="-1470669"/>
              <a:satOff val="-2046"/>
              <a:lumOff val="-78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BC01283-EE53-479D-AE0C-A34BD8D92BF9}">
      <dsp:nvSpPr>
        <dsp:cNvPr id="0" name=""/>
        <dsp:cNvSpPr/>
      </dsp:nvSpPr>
      <dsp:spPr>
        <a:xfrm>
          <a:off x="3439551" y="1950063"/>
          <a:ext cx="1395128" cy="831199"/>
        </a:xfrm>
        <a:prstGeom prst="roundRect">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Birimlerin 6 aylık Gelişim Raporunu hazırlaması</a:t>
          </a:r>
        </a:p>
      </dsp:txBody>
      <dsp:txXfrm>
        <a:off x="3480127" y="1990639"/>
        <a:ext cx="1313976" cy="750047"/>
      </dsp:txXfrm>
    </dsp:sp>
    <dsp:sp modelId="{E9E46300-47AC-470C-86B9-FEA47BFE0779}">
      <dsp:nvSpPr>
        <dsp:cNvPr id="0" name=""/>
        <dsp:cNvSpPr/>
      </dsp:nvSpPr>
      <dsp:spPr>
        <a:xfrm>
          <a:off x="1003552" y="569143"/>
          <a:ext cx="3034192" cy="3034192"/>
        </a:xfrm>
        <a:custGeom>
          <a:avLst/>
          <a:gdLst/>
          <a:ahLst/>
          <a:cxnLst/>
          <a:rect l="0" t="0" r="0" b="0"/>
          <a:pathLst>
            <a:path>
              <a:moveTo>
                <a:pt x="2816050" y="2300869"/>
              </a:moveTo>
              <a:arcTo wR="1517096" hR="1517096" stAng="1866375" swAng="696640"/>
            </a:path>
          </a:pathLst>
        </a:custGeom>
        <a:noFill/>
        <a:ln w="6350" cap="flat" cmpd="sng" algn="ctr">
          <a:solidFill>
            <a:schemeClr val="accent5">
              <a:hueOff val="-2941338"/>
              <a:satOff val="-4091"/>
              <a:lumOff val="-156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A4FF982-BBCF-4EFE-89A0-60EB673E5E9E}">
      <dsp:nvSpPr>
        <dsp:cNvPr id="0" name=""/>
        <dsp:cNvSpPr/>
      </dsp:nvSpPr>
      <dsp:spPr>
        <a:xfrm>
          <a:off x="2168728" y="2942020"/>
          <a:ext cx="1395128" cy="831199"/>
        </a:xfrm>
        <a:prstGeom prst="roundRect">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6 aylık raporun analizi ve alınacak tedbirler</a:t>
          </a:r>
        </a:p>
      </dsp:txBody>
      <dsp:txXfrm>
        <a:off x="2209304" y="2982596"/>
        <a:ext cx="1313976" cy="750047"/>
      </dsp:txXfrm>
    </dsp:sp>
    <dsp:sp modelId="{C5EE8415-995B-43D4-AC58-DAFF26B056AD}">
      <dsp:nvSpPr>
        <dsp:cNvPr id="0" name=""/>
        <dsp:cNvSpPr/>
      </dsp:nvSpPr>
      <dsp:spPr>
        <a:xfrm>
          <a:off x="1588303" y="477231"/>
          <a:ext cx="3034192" cy="3034192"/>
        </a:xfrm>
        <a:custGeom>
          <a:avLst/>
          <a:gdLst/>
          <a:ahLst/>
          <a:cxnLst/>
          <a:rect l="0" t="0" r="0" b="0"/>
          <a:pathLst>
            <a:path>
              <a:moveTo>
                <a:pt x="498285" y="2641198"/>
              </a:moveTo>
              <a:arcTo wR="1517096" hR="1517096" stAng="7931224" swAng="737220"/>
            </a:path>
          </a:pathLst>
        </a:custGeom>
        <a:noFill/>
        <a:ln w="6350" cap="flat" cmpd="sng" algn="ctr">
          <a:solidFill>
            <a:schemeClr val="accent5">
              <a:hueOff val="-4412007"/>
              <a:satOff val="-6137"/>
              <a:lumOff val="-235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3F4421B-AE15-43CD-953A-3CEBE2BE9633}">
      <dsp:nvSpPr>
        <dsp:cNvPr id="0" name=""/>
        <dsp:cNvSpPr/>
      </dsp:nvSpPr>
      <dsp:spPr>
        <a:xfrm>
          <a:off x="854891" y="1955044"/>
          <a:ext cx="1395128" cy="831199"/>
        </a:xfrm>
        <a:prstGeom prst="roundRect">
          <a:avLst/>
        </a:prstGeom>
        <a:solidFill>
          <a:srgbClr val="DEA55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2. 6 aylık Raporun ve yıl sonu raporunun hazırlanması</a:t>
          </a:r>
        </a:p>
      </dsp:txBody>
      <dsp:txXfrm>
        <a:off x="895467" y="1995620"/>
        <a:ext cx="1313976" cy="750047"/>
      </dsp:txXfrm>
    </dsp:sp>
    <dsp:sp modelId="{8D75D97D-582D-421E-821E-EFB3D1243A8B}">
      <dsp:nvSpPr>
        <dsp:cNvPr id="0" name=""/>
        <dsp:cNvSpPr/>
      </dsp:nvSpPr>
      <dsp:spPr>
        <a:xfrm>
          <a:off x="1386613" y="-9740"/>
          <a:ext cx="3034192" cy="3034192"/>
        </a:xfrm>
        <a:custGeom>
          <a:avLst/>
          <a:gdLst/>
          <a:ahLst/>
          <a:cxnLst/>
          <a:rect l="0" t="0" r="0" b="0"/>
          <a:pathLst>
            <a:path>
              <a:moveTo>
                <a:pt x="45809" y="1887093"/>
              </a:moveTo>
              <a:arcTo wR="1517096" hR="1517096" stAng="9953043" swAng="551234"/>
            </a:path>
          </a:pathLst>
        </a:custGeom>
        <a:noFill/>
        <a:ln w="6350" cap="flat" cmpd="sng" algn="ctr">
          <a:solidFill>
            <a:schemeClr val="accent5">
              <a:hueOff val="-5882676"/>
              <a:satOff val="-8182"/>
              <a:lumOff val="-313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4D30EBC-90EC-4041-B4AA-D6E38940D61E}">
      <dsp:nvSpPr>
        <dsp:cNvPr id="0" name=""/>
        <dsp:cNvSpPr/>
      </dsp:nvSpPr>
      <dsp:spPr>
        <a:xfrm>
          <a:off x="835019" y="725963"/>
          <a:ext cx="1395128" cy="831199"/>
        </a:xfrm>
        <a:prstGeom prst="roundRect">
          <a:avLst/>
        </a:prstGeom>
        <a:solidFill>
          <a:srgbClr val="FF0000">
            <a:alpha val="77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2015 - 2019 SP sonuç raporunun hazırlanması</a:t>
          </a:r>
        </a:p>
      </dsp:txBody>
      <dsp:txXfrm>
        <a:off x="875595" y="766539"/>
        <a:ext cx="1313976" cy="750047"/>
      </dsp:txXfrm>
    </dsp:sp>
    <dsp:sp modelId="{1D14E60C-1FA9-4D46-BD39-1600C470C87A}">
      <dsp:nvSpPr>
        <dsp:cNvPr id="0" name=""/>
        <dsp:cNvSpPr/>
      </dsp:nvSpPr>
      <dsp:spPr>
        <a:xfrm>
          <a:off x="1388151" y="302531"/>
          <a:ext cx="3034192" cy="3034192"/>
        </a:xfrm>
        <a:custGeom>
          <a:avLst/>
          <a:gdLst/>
          <a:ahLst/>
          <a:cxnLst/>
          <a:rect l="0" t="0" r="0" b="0"/>
          <a:pathLst>
            <a:path>
              <a:moveTo>
                <a:pt x="523502" y="370644"/>
              </a:moveTo>
              <a:arcTo wR="1517096" hR="1517096" stAng="13745133" swAng="534794"/>
            </a:path>
          </a:pathLst>
        </a:custGeom>
        <a:noFill/>
        <a:ln w="6350" cap="flat" cmpd="sng" algn="ctr">
          <a:solidFill>
            <a:schemeClr val="accent5">
              <a:hueOff val="-7353344"/>
              <a:satOff val="-10228"/>
              <a:lumOff val="-392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8A0B2-463C-442E-A13C-EDD335B0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60</Pages>
  <Words>14261</Words>
  <Characters>81292</Characters>
  <Application>Microsoft Office Word</Application>
  <DocSecurity>0</DocSecurity>
  <Lines>677</Lines>
  <Paragraphs>190</Paragraphs>
  <ScaleCrop>false</ScaleCrop>
  <HeadingPairs>
    <vt:vector size="2" baseType="variant">
      <vt:variant>
        <vt:lpstr>Konu Başlığı</vt:lpstr>
      </vt:variant>
      <vt:variant>
        <vt:i4>1</vt:i4>
      </vt:variant>
    </vt:vector>
  </HeadingPairs>
  <TitlesOfParts>
    <vt:vector size="1" baseType="lpstr">
      <vt:lpstr>BABADAĞ İLÇE MİLLİ EĞİTİM MÜDÜRLÜĞÜ</vt:lpstr>
    </vt:vector>
  </TitlesOfParts>
  <Company>kurtasd</Company>
  <LinksUpToDate>false</LinksUpToDate>
  <CharactersWithSpaces>95363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BABADAĞ İLÇE MİLLİ EĞİTİM MÜDÜRLÜĞÜ</dc:title>
  <dc:subject>2015-2019 STRATEJİK PLANI</dc:subject>
  <dc:creator>Strateji bilgisayar</dc:creator>
  <cp:lastModifiedBy>HakanEmekli</cp:lastModifiedBy>
  <cp:revision>6</cp:revision>
  <cp:lastPrinted>2015-09-07T11:26:00Z</cp:lastPrinted>
  <dcterms:created xsi:type="dcterms:W3CDTF">2017-11-30T10:35:00Z</dcterms:created>
  <dcterms:modified xsi:type="dcterms:W3CDTF">2017-12-05T08:38:00Z</dcterms:modified>
</cp:coreProperties>
</file>